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BB415" w14:textId="1BCD3ACF" w:rsidR="001F5190" w:rsidRDefault="001F5190" w:rsidP="001F5190">
      <w:pPr>
        <w:rPr>
          <w:b/>
          <w:bCs/>
          <w:color w:val="FF0000"/>
        </w:rPr>
      </w:pPr>
      <w:r w:rsidRPr="001F5190">
        <w:t xml:space="preserve"> </w:t>
      </w:r>
      <w:r w:rsidRPr="001F5190">
        <w:rPr>
          <w:b/>
          <w:bCs/>
        </w:rPr>
        <w:t xml:space="preserve">Nr </w:t>
      </w:r>
      <w:r>
        <w:rPr>
          <w:b/>
          <w:bCs/>
        </w:rPr>
        <w:t>postępowania</w:t>
      </w:r>
      <w:r w:rsidRPr="001F5190">
        <w:rPr>
          <w:b/>
          <w:bCs/>
        </w:rPr>
        <w:t xml:space="preserve">: </w:t>
      </w:r>
      <w:r w:rsidR="00196F74" w:rsidRPr="00AB65A5">
        <w:rPr>
          <w:b/>
          <w:bCs/>
        </w:rPr>
        <w:t>ZOZ.Z.382-28/26</w:t>
      </w:r>
    </w:p>
    <w:p w14:paraId="36D888DC" w14:textId="77777777" w:rsidR="00570876" w:rsidRPr="001F5190" w:rsidRDefault="00570876" w:rsidP="001F5190"/>
    <w:p w14:paraId="2C0723E2" w14:textId="77777777" w:rsidR="00570876" w:rsidRPr="001F5190" w:rsidRDefault="00570876" w:rsidP="00570876">
      <w:pPr>
        <w:spacing w:after="0"/>
        <w:jc w:val="center"/>
      </w:pPr>
      <w:r w:rsidRPr="001F5190">
        <w:rPr>
          <w:b/>
          <w:bCs/>
        </w:rPr>
        <w:t>SPECYFIKACJA WARUNKÓW ZAMÓWIENIA</w:t>
      </w:r>
    </w:p>
    <w:p w14:paraId="28F86547" w14:textId="77777777" w:rsidR="00570876" w:rsidRDefault="00570876" w:rsidP="00570876">
      <w:pPr>
        <w:spacing w:after="0"/>
        <w:jc w:val="center"/>
        <w:rPr>
          <w:b/>
          <w:bCs/>
        </w:rPr>
      </w:pPr>
      <w:r w:rsidRPr="001F5190">
        <w:rPr>
          <w:b/>
          <w:bCs/>
        </w:rPr>
        <w:t>(W SKRÓCIE: SWZ)</w:t>
      </w:r>
    </w:p>
    <w:p w14:paraId="5C5215E7" w14:textId="77777777" w:rsidR="005A3FE7" w:rsidRPr="001F5190" w:rsidRDefault="005A3FE7" w:rsidP="00570876">
      <w:pPr>
        <w:spacing w:after="0"/>
        <w:jc w:val="center"/>
      </w:pPr>
    </w:p>
    <w:p w14:paraId="541F3933" w14:textId="77777777" w:rsidR="001F5190" w:rsidRPr="001F5190" w:rsidRDefault="001F5190" w:rsidP="005A3FE7">
      <w:pPr>
        <w:spacing w:after="0"/>
        <w:jc w:val="center"/>
      </w:pPr>
      <w:r>
        <w:rPr>
          <w:b/>
        </w:rPr>
        <w:t>Zespół Opieki Zdrowotnej w Łęczycy, ul. Zachodnia 6, 99-100 Łęczyca</w:t>
      </w:r>
    </w:p>
    <w:p w14:paraId="4CE24426" w14:textId="77777777" w:rsidR="001F5190" w:rsidRPr="0084448A" w:rsidRDefault="0084448A" w:rsidP="005A3FE7">
      <w:pPr>
        <w:spacing w:after="0"/>
        <w:jc w:val="center"/>
      </w:pPr>
      <w:r w:rsidRPr="0084448A">
        <w:rPr>
          <w:b/>
          <w:bCs/>
        </w:rPr>
        <w:t>NIP: 775 10 58 587</w:t>
      </w:r>
      <w:r w:rsidR="001F5190" w:rsidRPr="0084448A">
        <w:rPr>
          <w:b/>
          <w:bCs/>
        </w:rPr>
        <w:t xml:space="preserve"> Regon: </w:t>
      </w:r>
      <w:r w:rsidRPr="0084448A">
        <w:rPr>
          <w:b/>
          <w:bCs/>
        </w:rPr>
        <w:t>610320540</w:t>
      </w:r>
    </w:p>
    <w:p w14:paraId="1F5D51DB" w14:textId="77777777" w:rsidR="001F5190" w:rsidRDefault="001F5190" w:rsidP="005A3FE7">
      <w:pPr>
        <w:spacing w:after="0"/>
        <w:jc w:val="center"/>
        <w:rPr>
          <w:b/>
          <w:bCs/>
        </w:rPr>
      </w:pPr>
      <w:r w:rsidRPr="001F5190">
        <w:rPr>
          <w:b/>
          <w:bCs/>
        </w:rPr>
        <w:t xml:space="preserve">e-mail: </w:t>
      </w:r>
      <w:r w:rsidR="0039066E" w:rsidRPr="0039066E">
        <w:rPr>
          <w:b/>
          <w:bCs/>
        </w:rPr>
        <w:t>zozleczyca@zozleczyca.pl</w:t>
      </w:r>
    </w:p>
    <w:p w14:paraId="5A19EF30" w14:textId="77777777" w:rsidR="0039066E" w:rsidRPr="001F5190" w:rsidRDefault="0039066E" w:rsidP="005A3FE7">
      <w:pPr>
        <w:spacing w:after="0"/>
        <w:jc w:val="center"/>
      </w:pPr>
    </w:p>
    <w:p w14:paraId="1F278319" w14:textId="58054466" w:rsidR="001F5190" w:rsidRPr="001F5190" w:rsidRDefault="001F5190" w:rsidP="00196F74">
      <w:r w:rsidRPr="001F5190">
        <w:rPr>
          <w:b/>
          <w:bCs/>
          <w:i/>
          <w:iCs/>
        </w:rPr>
        <w:t>dla zamówienia</w:t>
      </w:r>
      <w:r w:rsidR="00196F74">
        <w:rPr>
          <w:b/>
          <w:bCs/>
          <w:i/>
          <w:iCs/>
        </w:rPr>
        <w:t xml:space="preserve"> -</w:t>
      </w:r>
      <w:r w:rsidR="00196F74" w:rsidRPr="00196F74">
        <w:rPr>
          <w:b/>
          <w:bCs/>
        </w:rPr>
        <w:t xml:space="preserve"> </w:t>
      </w:r>
      <w:r w:rsidR="00196F74" w:rsidRPr="001F5190">
        <w:rPr>
          <w:b/>
          <w:bCs/>
        </w:rPr>
        <w:t>Modernizacja lądowiska w oparciu o opracowany projekt w ramach zadania</w:t>
      </w:r>
      <w:r w:rsidRPr="001F5190">
        <w:rPr>
          <w:b/>
          <w:bCs/>
          <w:i/>
          <w:iCs/>
        </w:rPr>
        <w:t xml:space="preserve"> o nazwie: </w:t>
      </w:r>
      <w:r w:rsidRPr="001F5190">
        <w:rPr>
          <w:b/>
          <w:bCs/>
        </w:rPr>
        <w:t xml:space="preserve"> „</w:t>
      </w:r>
      <w:r w:rsidR="000849BF" w:rsidRPr="000849BF">
        <w:rPr>
          <w:b/>
          <w:bCs/>
        </w:rPr>
        <w:t>Modernizacja lądowiska naziemnego dla śmigłowców LPR – SZPITAL ŁĘCZYCA”</w:t>
      </w:r>
      <w:r w:rsidRPr="001F5190">
        <w:rPr>
          <w:b/>
          <w:bCs/>
        </w:rPr>
        <w:t xml:space="preserve"> </w:t>
      </w:r>
    </w:p>
    <w:p w14:paraId="7D7AF942" w14:textId="77777777" w:rsidR="007D555E" w:rsidRPr="001F5190" w:rsidRDefault="007D555E" w:rsidP="001F5190">
      <w:pPr>
        <w:spacing w:after="0"/>
        <w:jc w:val="both"/>
      </w:pPr>
    </w:p>
    <w:p w14:paraId="71B95787" w14:textId="77777777" w:rsidR="001F5190" w:rsidRPr="001F5190" w:rsidRDefault="001F5190" w:rsidP="00CE38C6">
      <w:pPr>
        <w:jc w:val="both"/>
      </w:pPr>
      <w:r w:rsidRPr="001F5190">
        <w:rPr>
          <w:b/>
          <w:bCs/>
        </w:rPr>
        <w:t xml:space="preserve">Szacunkowa wartość zamówienia nie przekracza progów unijnych, o których jest mowa w art. 3 ustawy </w:t>
      </w:r>
      <w:r w:rsidRPr="00196F74">
        <w:rPr>
          <w:b/>
          <w:bCs/>
        </w:rPr>
        <w:t>z dnia 11 września 2019 r</w:t>
      </w:r>
      <w:r w:rsidR="00CE38C6" w:rsidRPr="00196F74">
        <w:rPr>
          <w:b/>
          <w:bCs/>
        </w:rPr>
        <w:t>. – Prawo zamówień publicznych</w:t>
      </w:r>
      <w:r w:rsidR="00CE38C6">
        <w:rPr>
          <w:b/>
          <w:bCs/>
        </w:rPr>
        <w:t xml:space="preserve">), zwanej dalej „ustawą </w:t>
      </w:r>
      <w:proofErr w:type="spellStart"/>
      <w:r w:rsidR="00CE38C6">
        <w:rPr>
          <w:b/>
          <w:bCs/>
        </w:rPr>
        <w:t>Pzp</w:t>
      </w:r>
      <w:proofErr w:type="spellEnd"/>
      <w:r w:rsidR="00CE38C6">
        <w:rPr>
          <w:b/>
          <w:bCs/>
        </w:rPr>
        <w:t xml:space="preserve">” </w:t>
      </w:r>
      <w:r w:rsidR="00CE38C6">
        <w:rPr>
          <w:b/>
          <w:bCs/>
        </w:rPr>
        <w:br/>
      </w:r>
      <w:r w:rsidRPr="001F5190">
        <w:rPr>
          <w:b/>
          <w:bCs/>
        </w:rPr>
        <w:t xml:space="preserve">w odniesieniu do robót budowlanych. </w:t>
      </w:r>
    </w:p>
    <w:p w14:paraId="6E5FCE4D" w14:textId="77777777" w:rsidR="001F5190" w:rsidRDefault="001F5190" w:rsidP="001F5190">
      <w:pPr>
        <w:rPr>
          <w:b/>
          <w:bCs/>
        </w:rPr>
      </w:pPr>
      <w:r w:rsidRPr="001F5190">
        <w:rPr>
          <w:b/>
          <w:bCs/>
        </w:rPr>
        <w:t xml:space="preserve">Postępowanie o udzielenie zamówienia publicznego prowadzone jest w trybie podstawowym (zgodnie z art. 275 pkt 1 ustawy </w:t>
      </w:r>
      <w:proofErr w:type="spellStart"/>
      <w:r w:rsidRPr="001F5190">
        <w:rPr>
          <w:b/>
          <w:bCs/>
        </w:rPr>
        <w:t>Pzp</w:t>
      </w:r>
      <w:proofErr w:type="spellEnd"/>
      <w:r w:rsidRPr="001F5190">
        <w:rPr>
          <w:b/>
          <w:bCs/>
        </w:rPr>
        <w:t xml:space="preserve">). </w:t>
      </w:r>
    </w:p>
    <w:p w14:paraId="5DABC89B" w14:textId="77777777" w:rsidR="00196F74" w:rsidRDefault="00196F74" w:rsidP="001F5190">
      <w:pPr>
        <w:rPr>
          <w:b/>
          <w:bCs/>
        </w:rPr>
      </w:pPr>
    </w:p>
    <w:p w14:paraId="6B73CF88" w14:textId="77777777" w:rsidR="00196F74" w:rsidRPr="001F5190" w:rsidRDefault="00196F74" w:rsidP="00196F74">
      <w:pPr>
        <w:jc w:val="right"/>
      </w:pPr>
    </w:p>
    <w:p w14:paraId="6C7A4E57" w14:textId="77777777" w:rsidR="001F5190" w:rsidRPr="001F5190" w:rsidRDefault="001F5190" w:rsidP="00196F74">
      <w:pPr>
        <w:jc w:val="right"/>
      </w:pPr>
      <w:r w:rsidRPr="001F5190">
        <w:rPr>
          <w:b/>
          <w:bCs/>
        </w:rPr>
        <w:t xml:space="preserve">ZATWIERDZAM </w:t>
      </w:r>
    </w:p>
    <w:p w14:paraId="1F2F3F04" w14:textId="77777777" w:rsidR="00A6676E" w:rsidRDefault="00196F74" w:rsidP="00196F74">
      <w:pPr>
        <w:jc w:val="right"/>
      </w:pPr>
      <w:r>
        <w:t xml:space="preserve">Z-ca Dyrektora ds. </w:t>
      </w:r>
      <w:proofErr w:type="spellStart"/>
      <w:r w:rsidR="00A6676E">
        <w:t>Techniczno</w:t>
      </w:r>
      <w:proofErr w:type="spellEnd"/>
      <w:r>
        <w:t xml:space="preserve"> – Gospodarczych</w:t>
      </w:r>
      <w:r w:rsidR="00543717">
        <w:t xml:space="preserve"> </w:t>
      </w:r>
    </w:p>
    <w:p w14:paraId="3648FA6D" w14:textId="09E7DDA8" w:rsidR="00196F74" w:rsidRDefault="00543717" w:rsidP="00196F74">
      <w:pPr>
        <w:jc w:val="right"/>
      </w:pPr>
      <w:r>
        <w:t xml:space="preserve">ZOZ W ŁĘCZYCY </w:t>
      </w:r>
    </w:p>
    <w:p w14:paraId="3816D371" w14:textId="5A95A34E" w:rsidR="00196F74" w:rsidRDefault="00196F74" w:rsidP="00196F74">
      <w:pPr>
        <w:jc w:val="right"/>
      </w:pPr>
      <w:r>
        <w:t>Michał Pacholski</w:t>
      </w:r>
    </w:p>
    <w:p w14:paraId="1D4394EB" w14:textId="77777777" w:rsidR="00196F74" w:rsidRDefault="00196F74" w:rsidP="00543717"/>
    <w:p w14:paraId="6408FC77" w14:textId="77777777" w:rsidR="00196F74" w:rsidRDefault="00196F74" w:rsidP="00543717"/>
    <w:p w14:paraId="382006FB" w14:textId="77777777" w:rsidR="00196F74" w:rsidRDefault="00196F74" w:rsidP="00543717"/>
    <w:p w14:paraId="2B0F984D" w14:textId="77777777" w:rsidR="00196F74" w:rsidRDefault="00196F74" w:rsidP="00543717"/>
    <w:p w14:paraId="466FD490" w14:textId="77777777" w:rsidR="00A6676E" w:rsidRDefault="00A6676E" w:rsidP="00543717"/>
    <w:p w14:paraId="57B29795" w14:textId="77777777" w:rsidR="00196F74" w:rsidRDefault="00196F74" w:rsidP="00543717"/>
    <w:p w14:paraId="0FDEC6CD" w14:textId="77777777" w:rsidR="00196F74" w:rsidRDefault="00196F74" w:rsidP="00543717"/>
    <w:p w14:paraId="07794DCB" w14:textId="77777777" w:rsidR="00196F74" w:rsidRDefault="00196F74" w:rsidP="00543717"/>
    <w:p w14:paraId="780AB72C" w14:textId="7983AC88" w:rsidR="001F5190" w:rsidRDefault="00196F74" w:rsidP="00196F74">
      <w:pPr>
        <w:jc w:val="center"/>
      </w:pPr>
      <w:r>
        <w:t xml:space="preserve">Łęczyca, Sierpień </w:t>
      </w:r>
      <w:r w:rsidR="00543717">
        <w:t>2026r.</w:t>
      </w:r>
    </w:p>
    <w:p w14:paraId="09196EB6" w14:textId="77777777" w:rsidR="001F5190" w:rsidRPr="001F5190" w:rsidRDefault="001F5190" w:rsidP="008656C5">
      <w:pPr>
        <w:spacing w:after="0"/>
        <w:jc w:val="both"/>
      </w:pPr>
      <w:r w:rsidRPr="00D27F56">
        <w:rPr>
          <w:b/>
          <w:bCs/>
          <w:highlight w:val="yellow"/>
        </w:rPr>
        <w:lastRenderedPageBreak/>
        <w:t>ROZDZIAŁ I. ZAMAWIAJĄCY (NAZWA I ADRES ORAZ INNE DANE TELEINFORMATYCZNE)</w:t>
      </w:r>
      <w:r w:rsidRPr="001F5190">
        <w:rPr>
          <w:b/>
          <w:bCs/>
        </w:rPr>
        <w:t xml:space="preserve"> </w:t>
      </w:r>
    </w:p>
    <w:p w14:paraId="2FB8FE81" w14:textId="77777777" w:rsidR="001F5190" w:rsidRPr="008656C5" w:rsidRDefault="00543717" w:rsidP="008656C5">
      <w:pPr>
        <w:spacing w:after="0"/>
        <w:jc w:val="both"/>
      </w:pPr>
      <w:r w:rsidRPr="008656C5">
        <w:rPr>
          <w:bCs/>
        </w:rPr>
        <w:t xml:space="preserve">Zespół Opieki Zdrowotnej w Łęczycy </w:t>
      </w:r>
      <w:r w:rsidR="001F5190" w:rsidRPr="008656C5">
        <w:rPr>
          <w:bCs/>
        </w:rPr>
        <w:t xml:space="preserve"> </w:t>
      </w:r>
    </w:p>
    <w:p w14:paraId="67087227" w14:textId="77777777" w:rsidR="001F5190" w:rsidRPr="008656C5" w:rsidRDefault="001F5190" w:rsidP="008656C5">
      <w:pPr>
        <w:spacing w:after="0"/>
      </w:pPr>
      <w:r w:rsidRPr="008656C5">
        <w:rPr>
          <w:bCs/>
        </w:rPr>
        <w:t>9</w:t>
      </w:r>
      <w:r w:rsidR="00543717" w:rsidRPr="008656C5">
        <w:rPr>
          <w:bCs/>
        </w:rPr>
        <w:t>9</w:t>
      </w:r>
      <w:r w:rsidRPr="008656C5">
        <w:rPr>
          <w:bCs/>
        </w:rPr>
        <w:t xml:space="preserve">-100 </w:t>
      </w:r>
      <w:r w:rsidR="00543717" w:rsidRPr="008656C5">
        <w:rPr>
          <w:bCs/>
        </w:rPr>
        <w:t>Łęczyca</w:t>
      </w:r>
      <w:r w:rsidRPr="008656C5">
        <w:rPr>
          <w:bCs/>
        </w:rPr>
        <w:t xml:space="preserve">, ul. </w:t>
      </w:r>
      <w:r w:rsidR="00543717" w:rsidRPr="008656C5">
        <w:rPr>
          <w:bCs/>
        </w:rPr>
        <w:t>Zachodnia 6</w:t>
      </w:r>
      <w:r w:rsidRPr="008656C5">
        <w:rPr>
          <w:bCs/>
        </w:rPr>
        <w:t xml:space="preserve">, </w:t>
      </w:r>
    </w:p>
    <w:p w14:paraId="4A103376" w14:textId="77777777" w:rsidR="001F5190" w:rsidRPr="008656C5" w:rsidRDefault="001F5190" w:rsidP="008656C5">
      <w:pPr>
        <w:spacing w:after="0"/>
        <w:jc w:val="both"/>
      </w:pPr>
      <w:r w:rsidRPr="008656C5">
        <w:t xml:space="preserve">zwany dalej „Zamawiającym” </w:t>
      </w:r>
    </w:p>
    <w:p w14:paraId="6A9301EB" w14:textId="09783592" w:rsidR="001F5190" w:rsidRPr="001F5190" w:rsidRDefault="001F5190" w:rsidP="008656C5">
      <w:pPr>
        <w:spacing w:after="0"/>
        <w:jc w:val="both"/>
      </w:pPr>
      <w:r w:rsidRPr="001F5190">
        <w:t xml:space="preserve">- nr </w:t>
      </w:r>
      <w:r w:rsidRPr="00543717">
        <w:t xml:space="preserve">telefonu: </w:t>
      </w:r>
      <w:r w:rsidR="00543717" w:rsidRPr="00543717">
        <w:rPr>
          <w:bCs/>
        </w:rPr>
        <w:t xml:space="preserve">24 388 26 01 </w:t>
      </w:r>
    </w:p>
    <w:p w14:paraId="24BD7C39" w14:textId="3DA54C98" w:rsidR="001F5190" w:rsidRPr="001F5190" w:rsidRDefault="001F5190" w:rsidP="008656C5">
      <w:pPr>
        <w:spacing w:after="0"/>
        <w:jc w:val="both"/>
      </w:pPr>
      <w:r w:rsidRPr="001F5190">
        <w:t xml:space="preserve">- adres poczty elektronicznej: </w:t>
      </w:r>
      <w:r w:rsidR="00196F74">
        <w:rPr>
          <w:bCs/>
        </w:rPr>
        <w:t>zozleczyca</w:t>
      </w:r>
      <w:r w:rsidR="00543717" w:rsidRPr="00543717">
        <w:rPr>
          <w:bCs/>
        </w:rPr>
        <w:t>@zozleczyca.pl</w:t>
      </w:r>
    </w:p>
    <w:p w14:paraId="1453671C" w14:textId="77777777" w:rsidR="001F5190" w:rsidRDefault="001F5190" w:rsidP="008656C5">
      <w:pPr>
        <w:spacing w:after="0"/>
        <w:jc w:val="both"/>
      </w:pPr>
      <w:r w:rsidRPr="001F5190">
        <w:t xml:space="preserve">- strona internetowa prowadzonego postępowania, na której będą zamieszczane zmiany </w:t>
      </w:r>
      <w:r w:rsidR="00543717">
        <w:br/>
      </w:r>
      <w:r w:rsidRPr="001F5190">
        <w:t xml:space="preserve">i </w:t>
      </w:r>
      <w:r w:rsidR="00543717">
        <w:t>w</w:t>
      </w:r>
      <w:r w:rsidRPr="001F5190">
        <w:t xml:space="preserve">yjaśnienia treści SWZ oraz inne dokumenty zamówienia bezpośrednio związane z postępowaniem: </w:t>
      </w:r>
      <w:r w:rsidR="008656C5" w:rsidRPr="008656C5">
        <w:t>https://ezamowienia.gov.pl/</w:t>
      </w:r>
    </w:p>
    <w:p w14:paraId="5EA74CD3" w14:textId="77777777" w:rsidR="008656C5" w:rsidRPr="001F5190" w:rsidRDefault="008656C5" w:rsidP="008656C5">
      <w:pPr>
        <w:spacing w:after="0"/>
        <w:jc w:val="both"/>
      </w:pPr>
    </w:p>
    <w:p w14:paraId="533B2892" w14:textId="77777777" w:rsidR="001F5190" w:rsidRPr="001F5190" w:rsidRDefault="001F5190" w:rsidP="008656C5">
      <w:pPr>
        <w:spacing w:after="0"/>
      </w:pPr>
      <w:r w:rsidRPr="00D27F56">
        <w:rPr>
          <w:b/>
          <w:bCs/>
          <w:highlight w:val="yellow"/>
        </w:rPr>
        <w:t>ROZDZIAŁ II. TRYB UDZIELENIA ZAMÓWIENIA</w:t>
      </w:r>
      <w:r w:rsidRPr="001F5190">
        <w:rPr>
          <w:b/>
          <w:bCs/>
        </w:rPr>
        <w:t xml:space="preserve"> </w:t>
      </w:r>
    </w:p>
    <w:p w14:paraId="1F9054CA" w14:textId="15AE4D74" w:rsidR="001F5190" w:rsidRPr="001F5190" w:rsidRDefault="001F5190" w:rsidP="004057F6">
      <w:pPr>
        <w:pStyle w:val="Akapitzlist"/>
        <w:numPr>
          <w:ilvl w:val="0"/>
          <w:numId w:val="1"/>
        </w:numPr>
        <w:spacing w:after="0"/>
        <w:ind w:left="284" w:hanging="284"/>
        <w:jc w:val="both"/>
      </w:pPr>
      <w:r w:rsidRPr="001F5190">
        <w:t xml:space="preserve">Postępowanie prowadzone jest w </w:t>
      </w:r>
      <w:r w:rsidRPr="004057F6">
        <w:rPr>
          <w:b/>
          <w:bCs/>
        </w:rPr>
        <w:t xml:space="preserve">trybie podstawowym, </w:t>
      </w:r>
      <w:r w:rsidRPr="001F5190">
        <w:t xml:space="preserve">zgodnie z ustawą z dnia 11 września 2019 r. Prawo zamówień </w:t>
      </w:r>
      <w:r w:rsidRPr="00AE0529">
        <w:t>publicznych</w:t>
      </w:r>
      <w:r w:rsidR="00F81920">
        <w:t xml:space="preserve"> </w:t>
      </w:r>
      <w:r w:rsidRPr="00AE0529">
        <w:t xml:space="preserve">zwaną </w:t>
      </w:r>
      <w:r w:rsidRPr="001F5190">
        <w:t xml:space="preserve">w dalszej części „ustawą”, w procedurze właściwej dla zamówień publicznych, których kwota wartości zamówienia jest poniżej progów unijnych. W sprawach nieuregulowanych zapisami niniejszej SWZ, stosuje się przepisy wspomnianej ustawy wraz z aktami wykonawczymi do tej ustawy. </w:t>
      </w:r>
    </w:p>
    <w:p w14:paraId="7F11847F" w14:textId="41B0FD66" w:rsidR="001F5190" w:rsidRPr="001F5190" w:rsidRDefault="001F5190" w:rsidP="004057F6">
      <w:pPr>
        <w:pStyle w:val="Akapitzlist"/>
        <w:numPr>
          <w:ilvl w:val="0"/>
          <w:numId w:val="1"/>
        </w:numPr>
        <w:spacing w:after="0"/>
        <w:ind w:left="284" w:hanging="284"/>
        <w:jc w:val="both"/>
      </w:pPr>
      <w:r w:rsidRPr="001F5190">
        <w:t xml:space="preserve">Zamawiający dokona wyboru oferty najkorzystniejszej bez przeprowadzenia negocjacji, co oznacza wybór trybu podstawowego, o którym mowa w art. 275 pkt 1 </w:t>
      </w:r>
      <w:r w:rsidR="00C35E5C">
        <w:t>U</w:t>
      </w:r>
      <w:r w:rsidRPr="001F5190">
        <w:t xml:space="preserve">stawy. </w:t>
      </w:r>
    </w:p>
    <w:p w14:paraId="5E150867" w14:textId="77777777" w:rsidR="001F5190" w:rsidRPr="001F5190" w:rsidRDefault="001F5190" w:rsidP="004057F6">
      <w:pPr>
        <w:pStyle w:val="Akapitzlist"/>
        <w:numPr>
          <w:ilvl w:val="0"/>
          <w:numId w:val="1"/>
        </w:numPr>
        <w:spacing w:after="0"/>
        <w:ind w:left="284" w:hanging="284"/>
        <w:jc w:val="both"/>
      </w:pPr>
      <w:r w:rsidRPr="001F5190">
        <w:t xml:space="preserve">Zamawiający przewiduje możliwość unieważnienia postępowania, jeżeli środki publiczne, które Zamawiający zamierzał przeznaczyć na sfinansowanie całości lub części Zamówienia, nie zostaną mu przyznane (zgodnie z art. 257 ustawy PZP). </w:t>
      </w:r>
    </w:p>
    <w:p w14:paraId="67F03274" w14:textId="388A4270" w:rsidR="001F5190" w:rsidRPr="00772042" w:rsidRDefault="00207460" w:rsidP="00207460">
      <w:pPr>
        <w:pStyle w:val="Akapitzlist"/>
        <w:numPr>
          <w:ilvl w:val="0"/>
          <w:numId w:val="1"/>
        </w:numPr>
        <w:spacing w:after="0"/>
        <w:ind w:left="284" w:hanging="284"/>
        <w:jc w:val="both"/>
      </w:pPr>
      <w:r w:rsidRPr="00207460">
        <w:t>Przedmiot zamówienia jest dofina</w:t>
      </w:r>
      <w:r w:rsidR="00E25FA3">
        <w:t>n</w:t>
      </w:r>
      <w:r w:rsidRPr="00207460">
        <w:t>sowany z dotacji Funduszu Medycznego Ministerstwa Zdrowia w ramach Programu inwestycyjnego mode</w:t>
      </w:r>
      <w:r>
        <w:t xml:space="preserve">rnizacji podmiotów leczniczych - </w:t>
      </w:r>
      <w:r w:rsidR="001F5190" w:rsidRPr="001F5190">
        <w:t xml:space="preserve">dotacja celowa na realizację zadania pn. </w:t>
      </w:r>
      <w:r w:rsidR="001F5190" w:rsidRPr="004057F6">
        <w:rPr>
          <w:i/>
          <w:iCs/>
        </w:rPr>
        <w:t>„</w:t>
      </w:r>
      <w:r w:rsidR="00147581" w:rsidRPr="00147581">
        <w:rPr>
          <w:i/>
          <w:iCs/>
        </w:rPr>
        <w:t>Modernizacja lądowiska naziemnego dla śmigłowców LPR – SZPITAL ŁĘCZYCA”</w:t>
      </w:r>
      <w:r w:rsidR="001F5190" w:rsidRPr="004057F6">
        <w:rPr>
          <w:i/>
          <w:iCs/>
        </w:rPr>
        <w:t xml:space="preserve">. </w:t>
      </w:r>
    </w:p>
    <w:p w14:paraId="151C7FF3" w14:textId="3A52945E" w:rsidR="00772042" w:rsidRPr="004F1E19" w:rsidRDefault="00772042" w:rsidP="00772042">
      <w:pPr>
        <w:pStyle w:val="Akapitzlist"/>
        <w:autoSpaceDE w:val="0"/>
        <w:autoSpaceDN w:val="0"/>
        <w:adjustRightInd w:val="0"/>
        <w:spacing w:line="360" w:lineRule="auto"/>
        <w:ind w:left="142"/>
        <w:jc w:val="both"/>
        <w:rPr>
          <w:rFonts w:eastAsia="Times New Roman" w:cstheme="minorHAnsi"/>
          <w:lang w:eastAsia="pl-PL"/>
        </w:rPr>
      </w:pPr>
      <w:r>
        <w:rPr>
          <w:rFonts w:ascii="Calibri" w:eastAsia="Times New Roman" w:hAnsi="Calibri" w:cs="Calibri"/>
          <w:lang w:eastAsia="pl-PL"/>
        </w:rPr>
        <w:t xml:space="preserve">5. </w:t>
      </w:r>
      <w:r w:rsidRPr="00772042">
        <w:rPr>
          <w:rFonts w:ascii="Calibri" w:eastAsia="Times New Roman" w:hAnsi="Calibri" w:cs="Calibri"/>
          <w:lang w:eastAsia="pl-PL"/>
        </w:rPr>
        <w:t xml:space="preserve">Zamawiający w postępowaniu najpierw dokona oceny ofert a następnie zbada czy Wykonawca, którego oferta została oceniona jako najkorzystniejsza nie podlega wykluczeniu oraz spełnia warunki udziału w postępowaniu (zgodnie z art. 139 ust. 1 ustawy PZP). Jeżeli Wykonawca, o którym mowa powyżej będzie uchylał się od zawarcia umowy Zamawiający zbada , czy Wykonawca, który złożył najwyżej ocenianą spośród pozostałych ofert nie podlega wykluczeniu oraz czy spełnia </w:t>
      </w:r>
      <w:r w:rsidRPr="004F1E19">
        <w:rPr>
          <w:rFonts w:eastAsia="Times New Roman" w:cstheme="minorHAnsi"/>
          <w:lang w:eastAsia="pl-PL"/>
        </w:rPr>
        <w:t>warunki udziału w postępowaniu.</w:t>
      </w:r>
    </w:p>
    <w:p w14:paraId="2A908C64" w14:textId="66EA8CE7" w:rsidR="004F1E19" w:rsidRPr="004F1E19" w:rsidRDefault="004F1E19" w:rsidP="004F1E19">
      <w:pPr>
        <w:autoSpaceDE w:val="0"/>
        <w:autoSpaceDN w:val="0"/>
        <w:adjustRightInd w:val="0"/>
        <w:spacing w:line="360" w:lineRule="auto"/>
        <w:jc w:val="both"/>
        <w:rPr>
          <w:rFonts w:eastAsia="Times New Roman" w:cstheme="minorHAnsi"/>
          <w:b/>
          <w:bCs/>
          <w:u w:val="single"/>
          <w:lang w:eastAsia="pl-PL"/>
        </w:rPr>
      </w:pPr>
      <w:r w:rsidRPr="004F1E19">
        <w:rPr>
          <w:rFonts w:eastAsia="Times New Roman" w:cstheme="minorHAnsi"/>
          <w:b/>
          <w:bCs/>
          <w:u w:val="single"/>
          <w:lang w:eastAsia="pl-PL"/>
        </w:rPr>
        <w:t>Dane Wykonawcy po wyborze oferty najkorzystniejszej podlegają wpisowi do Centralnego Rejestru Umów.</w:t>
      </w:r>
    </w:p>
    <w:p w14:paraId="04CC8095" w14:textId="77777777" w:rsidR="001F5190" w:rsidRPr="001F5190" w:rsidRDefault="001F5190" w:rsidP="00C04E08">
      <w:pPr>
        <w:spacing w:after="0"/>
      </w:pPr>
    </w:p>
    <w:p w14:paraId="346D91F2" w14:textId="77777777" w:rsidR="001F5190" w:rsidRPr="001F5190" w:rsidRDefault="001F5190" w:rsidP="00C04E08">
      <w:pPr>
        <w:spacing w:after="0"/>
      </w:pPr>
      <w:r w:rsidRPr="00D27F56">
        <w:rPr>
          <w:b/>
          <w:bCs/>
          <w:highlight w:val="yellow"/>
        </w:rPr>
        <w:t>ROZDZIAŁ III. OPIS PRZEDMIOTU ZAMÓWIENIA</w:t>
      </w:r>
      <w:r w:rsidRPr="001F5190">
        <w:rPr>
          <w:b/>
          <w:bCs/>
        </w:rPr>
        <w:t xml:space="preserve"> </w:t>
      </w:r>
    </w:p>
    <w:p w14:paraId="6A84C522" w14:textId="66F08169" w:rsidR="001F5190" w:rsidRPr="001F5190" w:rsidRDefault="001F5190" w:rsidP="009A3C50">
      <w:pPr>
        <w:pStyle w:val="Akapitzlist"/>
        <w:numPr>
          <w:ilvl w:val="0"/>
          <w:numId w:val="2"/>
        </w:numPr>
        <w:spacing w:after="0"/>
        <w:ind w:left="284" w:hanging="284"/>
        <w:jc w:val="both"/>
      </w:pPr>
      <w:r w:rsidRPr="001F5190">
        <w:t>Przedmiotem zamówienia są roboty budowlane</w:t>
      </w:r>
      <w:r w:rsidR="009A3C50">
        <w:t xml:space="preserve"> polegające na</w:t>
      </w:r>
      <w:r w:rsidRPr="001F5190">
        <w:t xml:space="preserve"> </w:t>
      </w:r>
      <w:r w:rsidR="009A3C50" w:rsidRPr="009A3C50">
        <w:t xml:space="preserve">przebudowie i rozbudowie przyszpitalnego lądowiska naziemnego dla śmigłowców LPR ZOZ w Łęczycy wraz z infrastrukturą towarzyszącą i zagospodarowaniem terenu, w tym budowę muru oporowego w ramach zadania inwestycyjnego pn. Modernizacja lądowiska naziemnego dla śmigłowców LPR – SZPITAL ŁĘCZYCA </w:t>
      </w:r>
      <w:r w:rsidRPr="001F5190">
        <w:t xml:space="preserve">w </w:t>
      </w:r>
      <w:r w:rsidR="00C175C6">
        <w:t>oparciu o opracowaną dokumentację projektową dotyczący</w:t>
      </w:r>
      <w:r w:rsidRPr="001F5190">
        <w:t xml:space="preserve"> realizacji </w:t>
      </w:r>
      <w:r w:rsidR="00C175C6">
        <w:t>zadania</w:t>
      </w:r>
      <w:r w:rsidRPr="001F5190">
        <w:t xml:space="preserve"> pn. </w:t>
      </w:r>
      <w:r w:rsidRPr="009A3C50">
        <w:rPr>
          <w:b/>
          <w:bCs/>
        </w:rPr>
        <w:t xml:space="preserve">Modernizacja lądowiska </w:t>
      </w:r>
      <w:r w:rsidR="00C175C6" w:rsidRPr="009A3C50">
        <w:rPr>
          <w:b/>
          <w:bCs/>
        </w:rPr>
        <w:t>naziemnego dla śmigłowców LPR – SZPITAL ŁĘCZYCA</w:t>
      </w:r>
      <w:r w:rsidRPr="009A3C50">
        <w:rPr>
          <w:b/>
          <w:bCs/>
        </w:rPr>
        <w:t xml:space="preserve"> </w:t>
      </w:r>
      <w:r w:rsidRPr="001F5190">
        <w:t xml:space="preserve">zgodnie z załączoną do SWZ </w:t>
      </w:r>
      <w:r w:rsidRPr="001F5190">
        <w:lastRenderedPageBreak/>
        <w:t>dokumentacją projektową, przedmiarem robót opracowanym przez autora dokumentacji projektowej oraz SWZ. Zakres inwestycji zgodn</w:t>
      </w:r>
      <w:r w:rsidRPr="000600C0">
        <w:t>ie z załącznikiem nr 2 do SWZ</w:t>
      </w:r>
      <w:r w:rsidR="000600C0" w:rsidRPr="000600C0">
        <w:t xml:space="preserve"> – Opis przedmiotu zamówienia</w:t>
      </w:r>
      <w:r w:rsidRPr="000600C0">
        <w:t xml:space="preserve">. </w:t>
      </w:r>
    </w:p>
    <w:p w14:paraId="028B897D" w14:textId="77777777" w:rsidR="001F5190" w:rsidRPr="001F5190" w:rsidRDefault="001F5190" w:rsidP="00C04E08">
      <w:pPr>
        <w:spacing w:after="0"/>
      </w:pPr>
      <w:r w:rsidRPr="001F5190">
        <w:t xml:space="preserve">2. Wykonawca w ramach realizacji Przedmiotu Zamówienia zobowiązany jest do: </w:t>
      </w:r>
    </w:p>
    <w:p w14:paraId="3E26359C" w14:textId="77777777" w:rsidR="00701126" w:rsidRDefault="001F5190" w:rsidP="00D927AE">
      <w:pPr>
        <w:pStyle w:val="Akapitzlist"/>
        <w:numPr>
          <w:ilvl w:val="0"/>
          <w:numId w:val="3"/>
        </w:numPr>
        <w:spacing w:after="0"/>
        <w:ind w:left="567" w:hanging="283"/>
        <w:jc w:val="both"/>
      </w:pPr>
      <w:r w:rsidRPr="001F5190">
        <w:t>Realizacji zadania w oparciu o załączoną do SWZ dokumentację projektową oraz SWZ. Wykonawca prac dotyc</w:t>
      </w:r>
      <w:r w:rsidR="00591223">
        <w:t xml:space="preserve">zących modernizacji lądowiska </w:t>
      </w:r>
      <w:r w:rsidRPr="001F5190">
        <w:t xml:space="preserve">będzie realizował prace ogólnobudowlane </w:t>
      </w:r>
      <w:r w:rsidR="00DD2076">
        <w:t xml:space="preserve">(branża budowlana, sanitarna, </w:t>
      </w:r>
      <w:r w:rsidR="001E6D69">
        <w:t xml:space="preserve">elektryczna) </w:t>
      </w:r>
      <w:r w:rsidRPr="001F5190">
        <w:t>zgodnie z załączoną dokumentacją projektową i przedmiarem robót opracowanym przez autora dokumentacji projektowej</w:t>
      </w:r>
      <w:r w:rsidR="00591223">
        <w:t>.</w:t>
      </w:r>
      <w:r w:rsidRPr="001F5190">
        <w:t xml:space="preserve"> </w:t>
      </w:r>
    </w:p>
    <w:p w14:paraId="5AE37A2A" w14:textId="77777777" w:rsidR="00324787" w:rsidRPr="009F6B89" w:rsidRDefault="004A23E3" w:rsidP="00D927AE">
      <w:pPr>
        <w:pStyle w:val="Akapitzlist"/>
        <w:numPr>
          <w:ilvl w:val="0"/>
          <w:numId w:val="3"/>
        </w:numPr>
        <w:spacing w:after="0"/>
        <w:ind w:left="567" w:hanging="283"/>
        <w:jc w:val="both"/>
      </w:pPr>
      <w:r w:rsidRPr="009F6B89">
        <w:t>Po stronie Wykonawcy</w:t>
      </w:r>
      <w:r w:rsidR="001F5190" w:rsidRPr="009F6B89">
        <w:t xml:space="preserve"> w ramach zadania zobowiązany </w:t>
      </w:r>
      <w:r w:rsidR="00BE08BA" w:rsidRPr="009F6B89">
        <w:t>będzie wypełnienie</w:t>
      </w:r>
      <w:r w:rsidR="006B77DF" w:rsidRPr="009F6B89">
        <w:t xml:space="preserve"> wszystki</w:t>
      </w:r>
      <w:r w:rsidR="00BE08BA" w:rsidRPr="009F6B89">
        <w:t>ch</w:t>
      </w:r>
      <w:r w:rsidR="006B77DF" w:rsidRPr="009F6B89">
        <w:t xml:space="preserve"> warunk</w:t>
      </w:r>
      <w:r w:rsidR="00BE08BA" w:rsidRPr="009F6B89">
        <w:t>ów</w:t>
      </w:r>
      <w:r w:rsidR="006B77DF" w:rsidRPr="009F6B89">
        <w:t xml:space="preserve"> zawart</w:t>
      </w:r>
      <w:r w:rsidR="00BE08BA" w:rsidRPr="009F6B89">
        <w:t>ych</w:t>
      </w:r>
      <w:r w:rsidR="006B77DF" w:rsidRPr="009F6B89">
        <w:t xml:space="preserve"> w pozwoleniu na budowę – decyzja nr </w:t>
      </w:r>
      <w:r w:rsidR="009F6B89" w:rsidRPr="009F6B89">
        <w:t>219/2026</w:t>
      </w:r>
      <w:r w:rsidR="006B77DF" w:rsidRPr="009F6B89">
        <w:t xml:space="preserve"> z dnia </w:t>
      </w:r>
      <w:r w:rsidR="009F6B89" w:rsidRPr="009F6B89">
        <w:t>27.07.2026r.</w:t>
      </w:r>
      <w:r w:rsidRPr="009F6B89">
        <w:t xml:space="preserve">, </w:t>
      </w:r>
      <w:r w:rsidR="006B77DF" w:rsidRPr="009F6B89">
        <w:t xml:space="preserve"> </w:t>
      </w:r>
      <w:r w:rsidR="00324787" w:rsidRPr="009F6B89">
        <w:t xml:space="preserve">w szczególności ustanowić kierownika budowy. </w:t>
      </w:r>
    </w:p>
    <w:p w14:paraId="63D27B97" w14:textId="77777777" w:rsidR="00324787" w:rsidRDefault="00324787" w:rsidP="00324787">
      <w:pPr>
        <w:pStyle w:val="Akapitzlist"/>
        <w:numPr>
          <w:ilvl w:val="0"/>
          <w:numId w:val="3"/>
        </w:numPr>
        <w:spacing w:after="0"/>
        <w:ind w:left="567" w:hanging="283"/>
        <w:jc w:val="both"/>
      </w:pPr>
      <w:r w:rsidRPr="003A0168">
        <w:t xml:space="preserve">Po stronie Wykonawcy będzie uzyskanie stosownych zezwoleń i dokonanie wycinki 2szt. drzew oznaczonych kolorem czerwonym na projekcie zagospodarowania terenu lądowiska oraz wycinkę </w:t>
      </w:r>
      <w:proofErr w:type="spellStart"/>
      <w:r w:rsidRPr="003A0168">
        <w:t>zakrzewień</w:t>
      </w:r>
      <w:proofErr w:type="spellEnd"/>
      <w:r w:rsidRPr="003A0168">
        <w:t xml:space="preserve"> rosnących po północno-wschodniej stronie lądowiska</w:t>
      </w:r>
      <w:r>
        <w:t xml:space="preserve"> i usunięcie starych pieńków znajdujących się na trawniku w terenie ogrodzonym lądowiska</w:t>
      </w:r>
      <w:r w:rsidRPr="003A0168">
        <w:t>.</w:t>
      </w:r>
      <w:r>
        <w:t xml:space="preserve"> Jeżeli decyzja o wycince będzie nakazywała posadzić nasadzenia zastępcze, to po stronie Wykonawcy będzie należało wypełnienie decyzji. Lokalizacje </w:t>
      </w:r>
      <w:proofErr w:type="spellStart"/>
      <w:r>
        <w:t>nasadzeń</w:t>
      </w:r>
      <w:proofErr w:type="spellEnd"/>
      <w:r>
        <w:t xml:space="preserve"> wskaże Zamawiający na terenie szpitala. </w:t>
      </w:r>
    </w:p>
    <w:p w14:paraId="1CDC43FF" w14:textId="77777777" w:rsidR="004A23E3" w:rsidRPr="0015031D" w:rsidRDefault="004A23E3" w:rsidP="00D927AE">
      <w:pPr>
        <w:pStyle w:val="Akapitzlist"/>
        <w:numPr>
          <w:ilvl w:val="0"/>
          <w:numId w:val="3"/>
        </w:numPr>
        <w:spacing w:after="0"/>
        <w:ind w:left="567" w:hanging="283"/>
        <w:jc w:val="both"/>
        <w:rPr>
          <w:color w:val="000000" w:themeColor="text1"/>
        </w:rPr>
      </w:pPr>
      <w:r w:rsidRPr="0015031D">
        <w:rPr>
          <w:color w:val="000000" w:themeColor="text1"/>
        </w:rPr>
        <w:t>Po stronie Wykonawcy będzie oddanie inwestycji do użytkowani</w:t>
      </w:r>
      <w:r w:rsidR="00324787">
        <w:rPr>
          <w:color w:val="000000" w:themeColor="text1"/>
        </w:rPr>
        <w:t>a</w:t>
      </w:r>
      <w:r w:rsidRPr="0015031D">
        <w:rPr>
          <w:color w:val="000000" w:themeColor="text1"/>
        </w:rPr>
        <w:t xml:space="preserve"> na zasadach określonych </w:t>
      </w:r>
      <w:r w:rsidR="00F929A0">
        <w:rPr>
          <w:color w:val="000000" w:themeColor="text1"/>
        </w:rPr>
        <w:br/>
      </w:r>
      <w:r w:rsidRPr="0015031D">
        <w:rPr>
          <w:color w:val="000000" w:themeColor="text1"/>
        </w:rPr>
        <w:t>w art. 54 i 55 Prawa budowlanego</w:t>
      </w:r>
      <w:r w:rsidR="00F929A0">
        <w:rPr>
          <w:color w:val="000000" w:themeColor="text1"/>
        </w:rPr>
        <w:t xml:space="preserve"> i uzyskanie zezwoleń od odpowiednich instytucji.</w:t>
      </w:r>
      <w:r w:rsidR="00324787">
        <w:rPr>
          <w:color w:val="000000" w:themeColor="text1"/>
        </w:rPr>
        <w:t xml:space="preserve"> </w:t>
      </w:r>
    </w:p>
    <w:p w14:paraId="492955F1" w14:textId="77777777" w:rsidR="00591223" w:rsidRDefault="001F5190" w:rsidP="00D927AE">
      <w:pPr>
        <w:pStyle w:val="Akapitzlist"/>
        <w:numPr>
          <w:ilvl w:val="0"/>
          <w:numId w:val="3"/>
        </w:numPr>
        <w:spacing w:after="0"/>
        <w:ind w:left="567" w:hanging="283"/>
        <w:jc w:val="both"/>
        <w:rPr>
          <w:color w:val="000000" w:themeColor="text1"/>
        </w:rPr>
      </w:pPr>
      <w:r w:rsidRPr="003C000C">
        <w:rPr>
          <w:color w:val="000000" w:themeColor="text1"/>
        </w:rPr>
        <w:t xml:space="preserve">Po stronie Wykonawcy należeć będzie zgłoszenie </w:t>
      </w:r>
      <w:r w:rsidR="001E6D69" w:rsidRPr="003C000C">
        <w:rPr>
          <w:color w:val="000000" w:themeColor="text1"/>
        </w:rPr>
        <w:t xml:space="preserve">zmodernizowanego lądowiska dla śmigłowców </w:t>
      </w:r>
      <w:r w:rsidRPr="003C000C">
        <w:rPr>
          <w:color w:val="000000" w:themeColor="text1"/>
        </w:rPr>
        <w:t xml:space="preserve">do Lotniczego Pogotowia Ratunkowego ul. Księżycowa 5, 01-934 Warszawa w celu jego odebrania i uzyskania jego odbioru. Wykonawca przedłoży w/w protokół do odbioru końcowego Zamawiającemu. </w:t>
      </w:r>
    </w:p>
    <w:p w14:paraId="51D2E341" w14:textId="77777777" w:rsidR="003C000C" w:rsidRPr="003C000C" w:rsidRDefault="003C000C" w:rsidP="00D927AE">
      <w:pPr>
        <w:pStyle w:val="Akapitzlist"/>
        <w:numPr>
          <w:ilvl w:val="0"/>
          <w:numId w:val="3"/>
        </w:numPr>
        <w:spacing w:after="0"/>
        <w:ind w:left="567" w:hanging="283"/>
        <w:jc w:val="both"/>
        <w:rPr>
          <w:color w:val="000000" w:themeColor="text1"/>
        </w:rPr>
      </w:pPr>
      <w:r>
        <w:rPr>
          <w:color w:val="000000" w:themeColor="text1"/>
        </w:rPr>
        <w:t xml:space="preserve">Po stronie Wykonawcy będzie wykonanie </w:t>
      </w:r>
      <w:r w:rsidR="006B77DF">
        <w:rPr>
          <w:color w:val="000000" w:themeColor="text1"/>
        </w:rPr>
        <w:t>Instrukcji operacyjnej lądowiska.</w:t>
      </w:r>
    </w:p>
    <w:p w14:paraId="22651340" w14:textId="77777777" w:rsidR="00591223" w:rsidRDefault="00324787" w:rsidP="00D927AE">
      <w:pPr>
        <w:pStyle w:val="Akapitzlist"/>
        <w:numPr>
          <w:ilvl w:val="0"/>
          <w:numId w:val="3"/>
        </w:numPr>
        <w:spacing w:after="0"/>
        <w:ind w:left="567" w:hanging="283"/>
        <w:jc w:val="both"/>
      </w:pPr>
      <w:r>
        <w:t>Po stronie Wykonawcy będzie przekazanie pełnej dokumentacji powykonawczej i geodezyjnej inwentaryzacji wykonanych prac.</w:t>
      </w:r>
    </w:p>
    <w:p w14:paraId="1AA0418A" w14:textId="77777777" w:rsidR="00166359" w:rsidRPr="00166359" w:rsidRDefault="00166359" w:rsidP="00166359">
      <w:pPr>
        <w:pStyle w:val="Akapitzlist"/>
        <w:numPr>
          <w:ilvl w:val="0"/>
          <w:numId w:val="3"/>
        </w:numPr>
        <w:spacing w:after="0"/>
        <w:ind w:left="567" w:hanging="283"/>
        <w:jc w:val="both"/>
      </w:pPr>
      <w:r w:rsidRPr="00166359">
        <w:t xml:space="preserve">Wydzielenia placu budowy, Udzielenia Zamawiającemu gwarancji na wbudowane materiały oraz urządzenia, nie krótszego niż podaje producent urządzeń, przekazania Zamawiającemu wraz z dokumentacją powykonawczą, atestów wbudowanych materiałów oraz protokołów pomiarowych, Po zakończeniu robót, przedłożenia oświadczenia o prawidłowości wykonania robót zgodnie z dokumentacją projektową, oraz SWZ. </w:t>
      </w:r>
    </w:p>
    <w:p w14:paraId="10FF02F5" w14:textId="4B03EBC6" w:rsidR="00166359" w:rsidRPr="009F6B89" w:rsidRDefault="00166359" w:rsidP="00166359">
      <w:pPr>
        <w:pStyle w:val="Akapitzlist"/>
        <w:numPr>
          <w:ilvl w:val="0"/>
          <w:numId w:val="3"/>
        </w:numPr>
        <w:spacing w:after="0"/>
        <w:ind w:left="567" w:hanging="283"/>
        <w:jc w:val="both"/>
      </w:pPr>
      <w:r w:rsidRPr="00166359">
        <w:t xml:space="preserve">Po stronie Wykonawcy będzie </w:t>
      </w:r>
      <w:r w:rsidRPr="009F6B89">
        <w:t>przeszkolenie personelu z zakresu obsługi lądowiska i urządzeń.</w:t>
      </w:r>
    </w:p>
    <w:p w14:paraId="222130D8" w14:textId="77777777" w:rsidR="0025720D" w:rsidRPr="009F6B89" w:rsidRDefault="0025720D" w:rsidP="00166359">
      <w:pPr>
        <w:pStyle w:val="Akapitzlist"/>
        <w:numPr>
          <w:ilvl w:val="0"/>
          <w:numId w:val="3"/>
        </w:numPr>
        <w:spacing w:after="0"/>
        <w:ind w:left="567" w:hanging="283"/>
        <w:jc w:val="both"/>
      </w:pPr>
      <w:r w:rsidRPr="009F6B89">
        <w:t xml:space="preserve">Po stronie Wykonawcy będzie należeć trzymanie </w:t>
      </w:r>
      <w:r w:rsidR="009F6B89" w:rsidRPr="009F6B89">
        <w:t xml:space="preserve">zapewnienie organizacji ruchu na terenie szpitalnym oraz dbanie o utrzymanie porządku po skończonych dziennych pracach na terenie. </w:t>
      </w:r>
    </w:p>
    <w:p w14:paraId="6E5B9F04" w14:textId="77777777" w:rsidR="00F77262" w:rsidRDefault="003F47C6" w:rsidP="00D927AE">
      <w:pPr>
        <w:pStyle w:val="Akapitzlist"/>
        <w:numPr>
          <w:ilvl w:val="0"/>
          <w:numId w:val="3"/>
        </w:numPr>
        <w:spacing w:after="0"/>
        <w:ind w:left="567" w:hanging="283"/>
        <w:jc w:val="both"/>
      </w:pPr>
      <w:r>
        <w:t>Po stronie Wykonawcy będzie</w:t>
      </w:r>
      <w:r w:rsidR="00AA2229">
        <w:t xml:space="preserve"> wykonanie następujących prac i czynności</w:t>
      </w:r>
      <w:r w:rsidR="00166359">
        <w:t xml:space="preserve"> nie</w:t>
      </w:r>
      <w:r w:rsidR="00AA2229">
        <w:t xml:space="preserve"> opisanych</w:t>
      </w:r>
      <w:r w:rsidR="00166359">
        <w:t xml:space="preserve"> w dokumentacji projektowej </w:t>
      </w:r>
      <w:r w:rsidR="00AA2229">
        <w:t xml:space="preserve">tj. </w:t>
      </w:r>
      <w:r w:rsidR="00166359">
        <w:t xml:space="preserve">: </w:t>
      </w:r>
    </w:p>
    <w:p w14:paraId="4BF04068" w14:textId="77777777" w:rsidR="00AA2229" w:rsidRPr="000F5AA6" w:rsidRDefault="00AA2229" w:rsidP="007E5C45">
      <w:pPr>
        <w:pStyle w:val="Akapitzlist"/>
        <w:numPr>
          <w:ilvl w:val="0"/>
          <w:numId w:val="6"/>
        </w:numPr>
        <w:spacing w:after="0"/>
        <w:ind w:left="851" w:hanging="284"/>
        <w:jc w:val="both"/>
      </w:pPr>
      <w:r w:rsidRPr="000F5AA6">
        <w:t>D</w:t>
      </w:r>
      <w:r w:rsidR="003C000C" w:rsidRPr="000F5AA6">
        <w:t>ostawa rejestratora do monitoringu lądowiska wpiętego w sieć szpitalną</w:t>
      </w:r>
      <w:r w:rsidRPr="000F5AA6">
        <w:t xml:space="preserve"> </w:t>
      </w:r>
      <w:r w:rsidR="003559F4" w:rsidRPr="000F5AA6">
        <w:br/>
      </w:r>
      <w:r w:rsidRPr="000F5AA6">
        <w:t xml:space="preserve">z możliwością przeglądania w przeglądarce </w:t>
      </w:r>
      <w:r w:rsidR="008034F0" w:rsidRPr="000F5AA6">
        <w:t xml:space="preserve">internetowej </w:t>
      </w:r>
      <w:r w:rsidR="003C000C" w:rsidRPr="000F5AA6">
        <w:t>- Wymaganiem koniecznym jest zapewnienie rejestracji zdarzeń z archiwizacją nagrania przez</w:t>
      </w:r>
      <w:r w:rsidRPr="000F5AA6">
        <w:t xml:space="preserve"> co najmniej 3 miesiące (90dni).</w:t>
      </w:r>
    </w:p>
    <w:p w14:paraId="5AE3BB9C" w14:textId="7D6079E6" w:rsidR="008034F0" w:rsidRPr="000F5AA6" w:rsidRDefault="008034F0" w:rsidP="007E5C45">
      <w:pPr>
        <w:pStyle w:val="Akapitzlist"/>
        <w:numPr>
          <w:ilvl w:val="0"/>
          <w:numId w:val="6"/>
        </w:numPr>
        <w:spacing w:after="0"/>
        <w:ind w:left="851" w:hanging="284"/>
        <w:jc w:val="both"/>
      </w:pPr>
      <w:r w:rsidRPr="000F5AA6">
        <w:t xml:space="preserve">Remont </w:t>
      </w:r>
      <w:r w:rsidR="00B44D34" w:rsidRPr="000F5AA6">
        <w:t>betonowego murku oporowego stanowiącego ogrodzenie lądowiska</w:t>
      </w:r>
      <w:r w:rsidR="00FB64D2" w:rsidRPr="000F5AA6">
        <w:t xml:space="preserve"> zlokalizowane w południowo-zachodniej części o długości 3</w:t>
      </w:r>
      <w:r w:rsidR="003E5DA7" w:rsidRPr="000F5AA6">
        <w:t>0+30</w:t>
      </w:r>
      <w:r w:rsidR="00FB64D2" w:rsidRPr="000F5AA6">
        <w:t>mb</w:t>
      </w:r>
      <w:r w:rsidR="003E5DA7" w:rsidRPr="000F5AA6">
        <w:t xml:space="preserve"> (obustronnie)</w:t>
      </w:r>
      <w:r w:rsidR="00FB64D2" w:rsidRPr="000F5AA6">
        <w:t xml:space="preserve"> i </w:t>
      </w:r>
      <w:r w:rsidR="00422DB3" w:rsidRPr="000F5AA6">
        <w:t>grubości</w:t>
      </w:r>
      <w:r w:rsidR="00FB64D2" w:rsidRPr="000F5AA6">
        <w:t xml:space="preserve"> 20cm</w:t>
      </w:r>
      <w:r w:rsidR="003E5DA7" w:rsidRPr="000F5AA6">
        <w:t xml:space="preserve"> stanowiący kontynuację ścian istniejącej wiaty (do renowacji)</w:t>
      </w:r>
      <w:r w:rsidR="00FB64D2" w:rsidRPr="000F5AA6">
        <w:t>.</w:t>
      </w:r>
      <w:r w:rsidR="003E5DA7" w:rsidRPr="000F5AA6">
        <w:t xml:space="preserve"> </w:t>
      </w:r>
      <w:r w:rsidR="00FB64D2" w:rsidRPr="000F5AA6">
        <w:t xml:space="preserve">W ramach prac należy </w:t>
      </w:r>
      <w:r w:rsidR="00FB64D2" w:rsidRPr="000F5AA6">
        <w:lastRenderedPageBreak/>
        <w:t>wykonać</w:t>
      </w:r>
      <w:r w:rsidR="001F77A2" w:rsidRPr="000F5AA6">
        <w:t xml:space="preserve"> </w:t>
      </w:r>
      <w:r w:rsidR="00FB64D2" w:rsidRPr="000F5AA6">
        <w:t xml:space="preserve">uzupełnia tynkarskie, warstwę zbrojoną oraz nałożenie tynku cienkowarstwowego. Na górną część muru należy wykonać obróbki blacharskie.   </w:t>
      </w:r>
    </w:p>
    <w:p w14:paraId="6DA123BD" w14:textId="77777777" w:rsidR="00B44D34" w:rsidRPr="000F5AA6" w:rsidRDefault="00B44D34" w:rsidP="00B267C4">
      <w:pPr>
        <w:pStyle w:val="Akapitzlist"/>
        <w:numPr>
          <w:ilvl w:val="0"/>
          <w:numId w:val="6"/>
        </w:numPr>
        <w:spacing w:after="0"/>
        <w:ind w:left="851" w:hanging="284"/>
        <w:jc w:val="both"/>
      </w:pPr>
      <w:r w:rsidRPr="000F5AA6">
        <w:t xml:space="preserve">Wymiany zasuwy </w:t>
      </w:r>
      <w:r w:rsidR="003E5DA7" w:rsidRPr="000F5AA6">
        <w:t xml:space="preserve">wodociągowej oraz rur (100 żeliwo) od istniejącego punktu poboru wody (od klucza do </w:t>
      </w:r>
      <w:proofErr w:type="spellStart"/>
      <w:r w:rsidR="003E5DA7" w:rsidRPr="000F5AA6">
        <w:t>szybkozłączki</w:t>
      </w:r>
      <w:proofErr w:type="spellEnd"/>
      <w:r w:rsidR="003E5DA7" w:rsidRPr="000F5AA6">
        <w:t xml:space="preserve">) znajdującego przy wejściu </w:t>
      </w:r>
      <w:r w:rsidR="00D55479" w:rsidRPr="000F5AA6">
        <w:t>do zbiorników na wodę zlokalizowanych na terenie lądowiska.</w:t>
      </w:r>
    </w:p>
    <w:p w14:paraId="59E50238" w14:textId="77777777" w:rsidR="00D55479" w:rsidRPr="000F5AA6" w:rsidRDefault="00D55479" w:rsidP="00B267C4">
      <w:pPr>
        <w:pStyle w:val="Akapitzlist"/>
        <w:numPr>
          <w:ilvl w:val="0"/>
          <w:numId w:val="6"/>
        </w:numPr>
        <w:spacing w:after="0"/>
        <w:ind w:left="851" w:hanging="284"/>
        <w:jc w:val="both"/>
      </w:pPr>
      <w:r w:rsidRPr="000F5AA6">
        <w:t>W</w:t>
      </w:r>
      <w:r w:rsidR="00CE13C1" w:rsidRPr="000F5AA6">
        <w:t xml:space="preserve">ymiana istniejącego ogrodzenia o długości ok. 118mb </w:t>
      </w:r>
      <w:r w:rsidRPr="000F5AA6">
        <w:t>od strony północnej lądowiska. Kolorystykę i wzór ogrodzenia (system panelowy) należy dostosować do</w:t>
      </w:r>
      <w:r w:rsidR="007F6BFA" w:rsidRPr="000F5AA6">
        <w:t xml:space="preserve"> istniejącego.</w:t>
      </w:r>
      <w:r w:rsidRPr="000F5AA6">
        <w:t xml:space="preserve"> Pod ogrodzenie należy zastosować podwalinę ogrodzeniową pomiędzy słupkami. </w:t>
      </w:r>
    </w:p>
    <w:p w14:paraId="41930239" w14:textId="77777777" w:rsidR="004057B3" w:rsidRPr="000F5AA6" w:rsidRDefault="004057B3" w:rsidP="00B267C4">
      <w:pPr>
        <w:pStyle w:val="Akapitzlist"/>
        <w:numPr>
          <w:ilvl w:val="0"/>
          <w:numId w:val="6"/>
        </w:numPr>
        <w:spacing w:after="0"/>
        <w:ind w:left="851" w:hanging="284"/>
        <w:jc w:val="both"/>
      </w:pPr>
      <w:r w:rsidRPr="000F5AA6">
        <w:t>Oznakowanie ogrodzenie lądowiska znakami informacyjnymi wymienionymi w Rozporządzeniu Ministra Zdrowia z dnia 27 czerwca 2019r. w sprawie szpitalnego oddziału ratunkowego.</w:t>
      </w:r>
    </w:p>
    <w:p w14:paraId="3FC9236B" w14:textId="77777777" w:rsidR="00D55479" w:rsidRPr="000F5AA6" w:rsidRDefault="00016379" w:rsidP="00B267C4">
      <w:pPr>
        <w:pStyle w:val="Akapitzlist"/>
        <w:numPr>
          <w:ilvl w:val="0"/>
          <w:numId w:val="6"/>
        </w:numPr>
        <w:spacing w:after="0"/>
        <w:ind w:left="851" w:hanging="284"/>
        <w:jc w:val="both"/>
      </w:pPr>
      <w:r w:rsidRPr="000F5AA6">
        <w:t>Montaż 3 szt. lamp (słupów) oświetleniowych wzdłuż drogi dojazdowej do bramy lądowiska oraz montaż 2szt. lamp oświetleniowych zamontowanych na budynku administracyjnym.</w:t>
      </w:r>
    </w:p>
    <w:p w14:paraId="22608A21" w14:textId="4DD5B64E" w:rsidR="001975F1" w:rsidRPr="000F5AA6" w:rsidRDefault="00AA2229" w:rsidP="00B267C4">
      <w:pPr>
        <w:pStyle w:val="Akapitzlist"/>
        <w:numPr>
          <w:ilvl w:val="0"/>
          <w:numId w:val="6"/>
        </w:numPr>
        <w:spacing w:after="0"/>
        <w:ind w:left="851" w:hanging="284"/>
        <w:jc w:val="both"/>
      </w:pPr>
      <w:r w:rsidRPr="000F5AA6">
        <w:t>W</w:t>
      </w:r>
      <w:r w:rsidR="003F47C6" w:rsidRPr="000F5AA6">
        <w:t>ykonanie, dostawa i montaż tablic informacyjnych w technologii znaków drogowych</w:t>
      </w:r>
      <w:r w:rsidRPr="000F5AA6">
        <w:t xml:space="preserve"> umieszczonych wzdłuż dróg dojazdowych na terenie szpitala </w:t>
      </w:r>
      <w:r w:rsidR="003F47C6" w:rsidRPr="000F5AA6">
        <w:t xml:space="preserve">: </w:t>
      </w:r>
      <w:r w:rsidRPr="000F5AA6">
        <w:t>1</w:t>
      </w:r>
      <w:r w:rsidR="003F47C6" w:rsidRPr="000F5AA6">
        <w:t xml:space="preserve">szt. z </w:t>
      </w:r>
      <w:r w:rsidRPr="000F5AA6">
        <w:t>mapą</w:t>
      </w:r>
      <w:r w:rsidR="003F47C6" w:rsidRPr="000F5AA6">
        <w:t xml:space="preserve"> terenu szpit</w:t>
      </w:r>
      <w:r w:rsidRPr="000F5AA6">
        <w:t xml:space="preserve">ala i rozmieszczeniem obiektów, </w:t>
      </w:r>
      <w:r w:rsidR="00E96410" w:rsidRPr="000F5AA6">
        <w:t>6</w:t>
      </w:r>
      <w:r w:rsidRPr="000F5AA6">
        <w:t xml:space="preserve"> szt.</w:t>
      </w:r>
      <w:r w:rsidR="002B564F" w:rsidRPr="000F5AA6">
        <w:t xml:space="preserve"> </w:t>
      </w:r>
      <w:r w:rsidRPr="000F5AA6">
        <w:t>Tablice muszą zapewniać widoczność i odpowiednią wielkość dla ruchu pojazdów (karetek) oraz pieszych dla ułatwienia szybkiego poruszania się i sprawnej orientacji w terenie</w:t>
      </w:r>
      <w:r w:rsidR="003559F4" w:rsidRPr="000F5AA6">
        <w:t xml:space="preserve"> z szczególnym uwzględnieniem lokalizacji lądowiska</w:t>
      </w:r>
      <w:r w:rsidRPr="000F5AA6">
        <w:t>.</w:t>
      </w:r>
    </w:p>
    <w:p w14:paraId="6C9FC7B0" w14:textId="77777777" w:rsidR="00591223" w:rsidRPr="000F5AA6" w:rsidRDefault="00591223" w:rsidP="00591223">
      <w:pPr>
        <w:pStyle w:val="Akapitzlist"/>
        <w:spacing w:after="0"/>
        <w:jc w:val="both"/>
      </w:pPr>
    </w:p>
    <w:p w14:paraId="48BC9184" w14:textId="77777777" w:rsidR="001F5190" w:rsidRPr="001F5190" w:rsidRDefault="001F5190" w:rsidP="003A0168">
      <w:pPr>
        <w:spacing w:after="0"/>
      </w:pPr>
      <w:r w:rsidRPr="001F5190">
        <w:t xml:space="preserve">3. Zamawiający zobowiązuje się do: </w:t>
      </w:r>
    </w:p>
    <w:p w14:paraId="0527420F" w14:textId="77777777" w:rsidR="00BE08BA" w:rsidRDefault="00BE08BA" w:rsidP="00A76EA0">
      <w:pPr>
        <w:pStyle w:val="Akapitzlist"/>
        <w:numPr>
          <w:ilvl w:val="0"/>
          <w:numId w:val="5"/>
        </w:numPr>
        <w:spacing w:after="0"/>
        <w:ind w:left="567" w:hanging="283"/>
      </w:pPr>
      <w:r>
        <w:t>Zarejestrowanie dziennika budowy i formalne zgłoszenie rozpoczęcia prac budowlanych.</w:t>
      </w:r>
    </w:p>
    <w:p w14:paraId="4E1DE967" w14:textId="77777777" w:rsidR="00BE08BA" w:rsidRDefault="00BE08BA" w:rsidP="00A76EA0">
      <w:pPr>
        <w:pStyle w:val="Akapitzlist"/>
        <w:numPr>
          <w:ilvl w:val="0"/>
          <w:numId w:val="5"/>
        </w:numPr>
        <w:spacing w:after="0"/>
        <w:ind w:left="567" w:hanging="283"/>
      </w:pPr>
      <w:r w:rsidRPr="001F5190">
        <w:t>Przekazania Wykonawcy terenu budowy w terminie do 7 dni od dnia zawarcia umowy.</w:t>
      </w:r>
    </w:p>
    <w:p w14:paraId="6C8FF7D8" w14:textId="77777777" w:rsidR="00BE08BA" w:rsidRDefault="00BE08BA" w:rsidP="00A76EA0">
      <w:pPr>
        <w:pStyle w:val="Akapitzlist"/>
        <w:numPr>
          <w:ilvl w:val="0"/>
          <w:numId w:val="5"/>
        </w:numPr>
        <w:spacing w:after="0"/>
        <w:ind w:left="567" w:hanging="283"/>
      </w:pPr>
      <w:r>
        <w:t>Zgłoszenia do Lotniczego Pogotowia Ratunkowego zawieszenia lądowiska  z operacji lotniczych na czas trwania robót.</w:t>
      </w:r>
    </w:p>
    <w:p w14:paraId="6A241B18" w14:textId="77777777" w:rsidR="001F5190" w:rsidRDefault="001F5190" w:rsidP="00A76EA0">
      <w:pPr>
        <w:pStyle w:val="Akapitzlist"/>
        <w:numPr>
          <w:ilvl w:val="0"/>
          <w:numId w:val="5"/>
        </w:numPr>
        <w:spacing w:after="0"/>
        <w:ind w:left="567" w:hanging="283"/>
      </w:pPr>
      <w:r w:rsidRPr="001F5190">
        <w:t>Wskazania Wykonawcy miejsc poboru energii elektrycznej oraz wody</w:t>
      </w:r>
      <w:r w:rsidR="00BE08BA">
        <w:t xml:space="preserve"> i zaplecza</w:t>
      </w:r>
      <w:r w:rsidRPr="001F5190">
        <w:t xml:space="preserve">. </w:t>
      </w:r>
    </w:p>
    <w:p w14:paraId="06304ADA" w14:textId="77777777" w:rsidR="004057B3" w:rsidRDefault="004057B3" w:rsidP="00A76EA0">
      <w:pPr>
        <w:pStyle w:val="Akapitzlist"/>
        <w:numPr>
          <w:ilvl w:val="0"/>
          <w:numId w:val="5"/>
        </w:numPr>
        <w:spacing w:after="0"/>
        <w:ind w:left="567" w:hanging="283"/>
      </w:pPr>
      <w:r>
        <w:t xml:space="preserve">Zamawiający informuje , że na czas wykonywania robót budowlanych nie </w:t>
      </w:r>
      <w:r w:rsidR="00035635">
        <w:t>planuje utworzenia lądowiska tymczasowego dla śmigłowców, które będzie użytkowane przez Zamawiającego w czasie modernizacji istniejącego lądowiska.</w:t>
      </w:r>
    </w:p>
    <w:p w14:paraId="05B44C97" w14:textId="77777777" w:rsidR="00BE08BA" w:rsidRPr="001F5190" w:rsidRDefault="00BE08BA" w:rsidP="00BE08BA">
      <w:pPr>
        <w:pStyle w:val="Akapitzlist"/>
        <w:spacing w:after="0"/>
        <w:ind w:left="765"/>
      </w:pPr>
    </w:p>
    <w:p w14:paraId="70EAE397" w14:textId="77777777" w:rsidR="001F5190" w:rsidRPr="001F5190" w:rsidRDefault="001F5190" w:rsidP="003A0168">
      <w:pPr>
        <w:spacing w:after="0"/>
      </w:pPr>
      <w:r w:rsidRPr="001F5190">
        <w:t xml:space="preserve">4. Nazwa/y i kod/y Wspólnego Słownika Zamówień: (CPV): </w:t>
      </w:r>
    </w:p>
    <w:p w14:paraId="7E2A1488" w14:textId="77777777" w:rsidR="001975F1" w:rsidRDefault="001975F1" w:rsidP="003A0168">
      <w:pPr>
        <w:spacing w:after="0"/>
      </w:pPr>
      <w:r>
        <w:t xml:space="preserve">4.1 Główny kod </w:t>
      </w:r>
      <w:r w:rsidR="001F5190" w:rsidRPr="001F5190">
        <w:t>CPV</w:t>
      </w:r>
      <w:r>
        <w:t>:</w:t>
      </w:r>
      <w:r w:rsidR="001F5190" w:rsidRPr="001F5190">
        <w:t xml:space="preserve"> </w:t>
      </w:r>
    </w:p>
    <w:p w14:paraId="2F62AF33" w14:textId="77777777" w:rsidR="001F5190" w:rsidRPr="001F5190" w:rsidRDefault="001F5190" w:rsidP="003A0168">
      <w:pPr>
        <w:spacing w:after="0"/>
      </w:pPr>
      <w:r w:rsidRPr="001F5190">
        <w:t>45000000</w:t>
      </w:r>
      <w:r w:rsidR="00804291">
        <w:t xml:space="preserve"> </w:t>
      </w:r>
      <w:r w:rsidRPr="001F5190">
        <w:t xml:space="preserve">– 7 Roboty budowlane </w:t>
      </w:r>
    </w:p>
    <w:p w14:paraId="77E812DD" w14:textId="77777777" w:rsidR="001975F1" w:rsidRDefault="001975F1" w:rsidP="003A0168">
      <w:pPr>
        <w:spacing w:after="0"/>
      </w:pPr>
      <w:r>
        <w:t xml:space="preserve">4.2 Dodatkowy kod CPV: </w:t>
      </w:r>
    </w:p>
    <w:p w14:paraId="1D28923C" w14:textId="77777777" w:rsidR="001975F1" w:rsidRDefault="001975F1" w:rsidP="001975F1">
      <w:pPr>
        <w:spacing w:after="0" w:line="240" w:lineRule="auto"/>
      </w:pPr>
      <w:r>
        <w:t>45100000-8 - Przygotowanie terenu pod budowę</w:t>
      </w:r>
    </w:p>
    <w:p w14:paraId="387EDBA4" w14:textId="77777777" w:rsidR="001975F1" w:rsidRDefault="001975F1" w:rsidP="001975F1">
      <w:pPr>
        <w:spacing w:after="0" w:line="240" w:lineRule="auto"/>
      </w:pPr>
      <w:r>
        <w:t>45235000-3 - Roboty budowlane w zakresie lotnisk, pasów startowych i placów manewrowych</w:t>
      </w:r>
    </w:p>
    <w:p w14:paraId="75BD063B" w14:textId="77777777" w:rsidR="001975F1" w:rsidRDefault="001975F1" w:rsidP="001975F1">
      <w:pPr>
        <w:spacing w:after="0" w:line="240" w:lineRule="auto"/>
      </w:pPr>
      <w:r>
        <w:t>45233200-1 - Roboty w zakresie różnych nawierzchni</w:t>
      </w:r>
    </w:p>
    <w:p w14:paraId="6FA4F599" w14:textId="77777777" w:rsidR="001975F1" w:rsidRDefault="001975F1" w:rsidP="001975F1">
      <w:pPr>
        <w:spacing w:after="0" w:line="240" w:lineRule="auto"/>
      </w:pPr>
      <w:r>
        <w:t>45232452-5 - Roboty odwadniające</w:t>
      </w:r>
    </w:p>
    <w:p w14:paraId="266EEBA4" w14:textId="77777777" w:rsidR="001975F1" w:rsidRDefault="001975F1" w:rsidP="001975F1">
      <w:pPr>
        <w:spacing w:after="0" w:line="240" w:lineRule="auto"/>
      </w:pPr>
      <w:r>
        <w:t>45310000-3 - Roboty instalacyjne elektryczne</w:t>
      </w:r>
    </w:p>
    <w:p w14:paraId="0852AC34" w14:textId="77777777" w:rsidR="001975F1" w:rsidRDefault="001975F1" w:rsidP="001975F1">
      <w:pPr>
        <w:spacing w:after="0" w:line="240" w:lineRule="auto"/>
      </w:pPr>
      <w:r>
        <w:t>45316000-5 - Instalowanie systemów oświetleniowych i sygnalizacyjnych</w:t>
      </w:r>
    </w:p>
    <w:p w14:paraId="66A4EE27" w14:textId="77777777" w:rsidR="001975F1" w:rsidRDefault="001975F1" w:rsidP="001975F1">
      <w:pPr>
        <w:spacing w:after="0" w:line="240" w:lineRule="auto"/>
      </w:pPr>
      <w:r>
        <w:t>45340000-2 - Instalowanie ogrodzeń, płotów i sprzętu ochronnego</w:t>
      </w:r>
    </w:p>
    <w:p w14:paraId="60512EE6" w14:textId="77777777" w:rsidR="001975F1" w:rsidRDefault="001975F1" w:rsidP="001975F1">
      <w:pPr>
        <w:spacing w:after="0" w:line="240" w:lineRule="auto"/>
      </w:pPr>
      <w:r>
        <w:t>35125300-2 - Kamery bezpieczeństwa</w:t>
      </w:r>
    </w:p>
    <w:p w14:paraId="25811A81" w14:textId="77777777" w:rsidR="001975F1" w:rsidRDefault="001975F1" w:rsidP="001975F1">
      <w:pPr>
        <w:spacing w:after="0" w:line="240" w:lineRule="auto"/>
      </w:pPr>
      <w:r>
        <w:t>35110000-8 - Sprzęt gaśniczy, ratowniczy i bezpieczeństwa</w:t>
      </w:r>
    </w:p>
    <w:p w14:paraId="64E27E62" w14:textId="77777777" w:rsidR="00897E87" w:rsidRDefault="00897E87" w:rsidP="001975F1">
      <w:pPr>
        <w:spacing w:after="0" w:line="240" w:lineRule="auto"/>
      </w:pPr>
      <w:r w:rsidRPr="00897E87">
        <w:t>34968200-2 - System oświetlenia lotniska (PAPI)</w:t>
      </w:r>
    </w:p>
    <w:p w14:paraId="6017664B" w14:textId="77777777" w:rsidR="001975F1" w:rsidRPr="00A829B9" w:rsidRDefault="001975F1" w:rsidP="00C921E9">
      <w:pPr>
        <w:spacing w:after="0"/>
        <w:jc w:val="both"/>
        <w:rPr>
          <w:rFonts w:cstheme="minorHAnsi"/>
        </w:rPr>
      </w:pPr>
    </w:p>
    <w:p w14:paraId="7CBC2C46" w14:textId="6C5C4EF7" w:rsidR="001F5190" w:rsidRPr="00A829B9" w:rsidRDefault="001F5190" w:rsidP="00C921E9">
      <w:pPr>
        <w:spacing w:after="0"/>
        <w:jc w:val="both"/>
        <w:rPr>
          <w:rFonts w:cstheme="minorHAnsi"/>
        </w:rPr>
      </w:pPr>
      <w:r w:rsidRPr="00A829B9">
        <w:rPr>
          <w:rFonts w:cstheme="minorHAnsi"/>
        </w:rPr>
        <w:t>5. Roboty budowlane, stanowiące przedmiot zamówien</w:t>
      </w:r>
      <w:r w:rsidR="00F77262" w:rsidRPr="00A829B9">
        <w:rPr>
          <w:rFonts w:cstheme="minorHAnsi"/>
        </w:rPr>
        <w:t>ia muszą być</w:t>
      </w:r>
      <w:r w:rsidR="005354EC">
        <w:rPr>
          <w:rFonts w:cstheme="minorHAnsi"/>
        </w:rPr>
        <w:t xml:space="preserve"> </w:t>
      </w:r>
      <w:r w:rsidR="00F77262" w:rsidRPr="00A829B9">
        <w:rPr>
          <w:rFonts w:cstheme="minorHAnsi"/>
        </w:rPr>
        <w:t xml:space="preserve">wykonane zgodnie </w:t>
      </w:r>
      <w:r w:rsidR="006145EC" w:rsidRPr="00A829B9">
        <w:rPr>
          <w:rFonts w:cstheme="minorHAnsi"/>
        </w:rPr>
        <w:br/>
      </w:r>
      <w:r w:rsidR="00F77262" w:rsidRPr="00A829B9">
        <w:rPr>
          <w:rFonts w:cstheme="minorHAnsi"/>
        </w:rPr>
        <w:t>z o</w:t>
      </w:r>
      <w:r w:rsidRPr="00A829B9">
        <w:rPr>
          <w:rFonts w:cstheme="minorHAnsi"/>
        </w:rPr>
        <w:t xml:space="preserve">bowiązującymi w tym zakresie wymogami zawartymi w szczególności : </w:t>
      </w:r>
    </w:p>
    <w:p w14:paraId="59FB823F" w14:textId="77777777" w:rsidR="003A0168" w:rsidRPr="00A829B9" w:rsidRDefault="006145EC" w:rsidP="00C921E9">
      <w:pPr>
        <w:spacing w:after="0" w:line="240" w:lineRule="auto"/>
        <w:rPr>
          <w:rFonts w:cstheme="minorHAnsi"/>
        </w:rPr>
      </w:pPr>
      <w:r w:rsidRPr="00A829B9">
        <w:rPr>
          <w:rFonts w:cstheme="minorHAnsi"/>
        </w:rPr>
        <w:lastRenderedPageBreak/>
        <w:t>- Ustawie z dnia 7 lipca 1994 r.  - Prawo budowlane,</w:t>
      </w:r>
    </w:p>
    <w:p w14:paraId="20C09ECE" w14:textId="77777777" w:rsidR="006145EC" w:rsidRPr="007710ED" w:rsidRDefault="006145EC" w:rsidP="00C921E9">
      <w:pPr>
        <w:spacing w:after="0" w:line="240" w:lineRule="auto"/>
        <w:rPr>
          <w:rFonts w:cstheme="minorHAnsi"/>
        </w:rPr>
      </w:pPr>
      <w:r w:rsidRPr="007710ED">
        <w:rPr>
          <w:rFonts w:cstheme="minorHAnsi"/>
        </w:rPr>
        <w:t>- Ustawie z dnia 3 lipca 2002 r.  - Prawo Lotnicze,</w:t>
      </w:r>
    </w:p>
    <w:p w14:paraId="1898F83D" w14:textId="77777777" w:rsidR="001F5190" w:rsidRPr="007710ED" w:rsidRDefault="006145EC" w:rsidP="00C921E9">
      <w:pPr>
        <w:spacing w:after="0" w:line="240" w:lineRule="auto"/>
        <w:rPr>
          <w:rFonts w:cstheme="minorHAnsi"/>
        </w:rPr>
      </w:pPr>
      <w:r w:rsidRPr="007710ED">
        <w:rPr>
          <w:rFonts w:cstheme="minorHAnsi"/>
        </w:rPr>
        <w:t xml:space="preserve">- </w:t>
      </w:r>
      <w:r w:rsidR="003A0168" w:rsidRPr="007710ED">
        <w:rPr>
          <w:rFonts w:cstheme="minorHAnsi"/>
        </w:rPr>
        <w:t>U</w:t>
      </w:r>
      <w:r w:rsidR="001F5190" w:rsidRPr="007710ED">
        <w:rPr>
          <w:rFonts w:cstheme="minorHAnsi"/>
        </w:rPr>
        <w:t>stawie z dnia 24 sierpnia 1991</w:t>
      </w:r>
      <w:r w:rsidRPr="007710ED">
        <w:rPr>
          <w:rFonts w:cstheme="minorHAnsi"/>
        </w:rPr>
        <w:t xml:space="preserve"> r. o ochronie przeciwpożarowej,</w:t>
      </w:r>
    </w:p>
    <w:p w14:paraId="3F7806DD" w14:textId="77777777" w:rsidR="001F5190" w:rsidRPr="007710ED" w:rsidRDefault="006145EC" w:rsidP="00C921E9">
      <w:pPr>
        <w:spacing w:after="0" w:line="240" w:lineRule="auto"/>
        <w:jc w:val="both"/>
        <w:rPr>
          <w:rFonts w:cstheme="minorHAnsi"/>
        </w:rPr>
      </w:pPr>
      <w:r w:rsidRPr="007710ED">
        <w:rPr>
          <w:rFonts w:cstheme="minorHAnsi"/>
        </w:rPr>
        <w:t xml:space="preserve">- Rozporządzeniu </w:t>
      </w:r>
      <w:r w:rsidR="001F5190" w:rsidRPr="007710ED">
        <w:rPr>
          <w:rFonts w:cstheme="minorHAnsi"/>
        </w:rPr>
        <w:t>Ministra Infrastruktury z dnia 12 kwietnia 2002 r. w sprawie warunków jakim powinny odpowiadać budynki i ich usytuow</w:t>
      </w:r>
      <w:r w:rsidRPr="007710ED">
        <w:rPr>
          <w:rFonts w:cstheme="minorHAnsi"/>
        </w:rPr>
        <w:t>anie</w:t>
      </w:r>
      <w:r w:rsidR="001F5190" w:rsidRPr="007710ED">
        <w:rPr>
          <w:rFonts w:cstheme="minorHAnsi"/>
        </w:rPr>
        <w:t xml:space="preserve">, </w:t>
      </w:r>
    </w:p>
    <w:p w14:paraId="7AAC29CB" w14:textId="77777777" w:rsidR="001F5190" w:rsidRPr="007710ED" w:rsidRDefault="006145EC" w:rsidP="00C921E9">
      <w:pPr>
        <w:spacing w:after="0" w:line="240" w:lineRule="auto"/>
        <w:jc w:val="both"/>
        <w:rPr>
          <w:rFonts w:cstheme="minorHAnsi"/>
        </w:rPr>
      </w:pPr>
      <w:r w:rsidRPr="007710ED">
        <w:rPr>
          <w:rFonts w:cstheme="minorHAnsi"/>
        </w:rPr>
        <w:t>- R</w:t>
      </w:r>
      <w:r w:rsidR="001F5190" w:rsidRPr="007710ED">
        <w:rPr>
          <w:rFonts w:cstheme="minorHAnsi"/>
        </w:rPr>
        <w:t xml:space="preserve">ozporządzeniu Ministra Pracy i Polityki Socjalnej z 26 września 1997 r. w sprawie ogólnych przepisów </w:t>
      </w:r>
      <w:r w:rsidR="00A829B9" w:rsidRPr="007710ED">
        <w:rPr>
          <w:rFonts w:cstheme="minorHAnsi"/>
        </w:rPr>
        <w:t>bezpieczeństwa i higieny pracy</w:t>
      </w:r>
      <w:r w:rsidR="001F5190" w:rsidRPr="007710ED">
        <w:rPr>
          <w:rFonts w:cstheme="minorHAnsi"/>
        </w:rPr>
        <w:t xml:space="preserve">, </w:t>
      </w:r>
    </w:p>
    <w:p w14:paraId="39CC44F6" w14:textId="77777777" w:rsidR="001F5190" w:rsidRPr="007710ED" w:rsidRDefault="006145EC" w:rsidP="00C921E9">
      <w:pPr>
        <w:spacing w:after="0" w:line="240" w:lineRule="auto"/>
        <w:jc w:val="both"/>
        <w:rPr>
          <w:rFonts w:cstheme="minorHAnsi"/>
        </w:rPr>
      </w:pPr>
      <w:r w:rsidRPr="007710ED">
        <w:rPr>
          <w:rFonts w:cstheme="minorHAnsi"/>
        </w:rPr>
        <w:t>- R</w:t>
      </w:r>
      <w:r w:rsidR="001F5190" w:rsidRPr="007710ED">
        <w:rPr>
          <w:rFonts w:cstheme="minorHAnsi"/>
        </w:rPr>
        <w:t xml:space="preserve">ozporządzeniu Ministra Infrastruktury z dnia 23 czerwca 2003r. w sprawie informacji dotyczącej bezpieczeństwa i ochrony zdrowia oraz planu bezpieczeństwo i ochrony zdrowia, </w:t>
      </w:r>
    </w:p>
    <w:p w14:paraId="6C7E60B7" w14:textId="77777777" w:rsidR="00B5173E" w:rsidRPr="007710ED" w:rsidRDefault="00B5173E" w:rsidP="00C921E9">
      <w:pPr>
        <w:spacing w:after="0" w:line="240" w:lineRule="auto"/>
        <w:jc w:val="both"/>
        <w:rPr>
          <w:rFonts w:cstheme="minorHAnsi"/>
        </w:rPr>
      </w:pPr>
      <w:r w:rsidRPr="007710ED">
        <w:rPr>
          <w:rFonts w:cstheme="minorHAnsi"/>
        </w:rPr>
        <w:t>- R</w:t>
      </w:r>
      <w:r w:rsidR="001F5190" w:rsidRPr="007710ED">
        <w:rPr>
          <w:rFonts w:cstheme="minorHAnsi"/>
        </w:rPr>
        <w:t>ozporządzeniu Ministra Rozwoju z dnia 14września 2020 r. w sprawie szczegółowego zakres</w:t>
      </w:r>
      <w:r w:rsidRPr="007710ED">
        <w:rPr>
          <w:rFonts w:cstheme="minorHAnsi"/>
        </w:rPr>
        <w:t>u i formy projektu budowlanego,</w:t>
      </w:r>
    </w:p>
    <w:p w14:paraId="47513408" w14:textId="77777777" w:rsidR="001F5190" w:rsidRPr="007710ED" w:rsidRDefault="00B5173E" w:rsidP="00C921E9">
      <w:pPr>
        <w:spacing w:after="0" w:line="240" w:lineRule="auto"/>
        <w:jc w:val="both"/>
        <w:rPr>
          <w:rFonts w:cstheme="minorHAnsi"/>
        </w:rPr>
      </w:pPr>
      <w:r w:rsidRPr="007710ED">
        <w:rPr>
          <w:rFonts w:cstheme="minorHAnsi"/>
        </w:rPr>
        <w:t xml:space="preserve">- </w:t>
      </w:r>
      <w:r w:rsidR="001F5190" w:rsidRPr="007710ED">
        <w:rPr>
          <w:rFonts w:cstheme="minorHAnsi"/>
        </w:rPr>
        <w:t xml:space="preserve"> Obowiązującyc</w:t>
      </w:r>
      <w:r w:rsidRPr="007710ED">
        <w:rPr>
          <w:rFonts w:cstheme="minorHAnsi"/>
        </w:rPr>
        <w:t>h Polskich Normach Budowlanych,</w:t>
      </w:r>
    </w:p>
    <w:p w14:paraId="1145F1F3" w14:textId="77777777" w:rsidR="001F5190" w:rsidRPr="007710ED" w:rsidRDefault="00B5173E" w:rsidP="00C921E9">
      <w:pPr>
        <w:spacing w:after="0" w:line="240" w:lineRule="auto"/>
        <w:jc w:val="both"/>
        <w:rPr>
          <w:rFonts w:cstheme="minorHAnsi"/>
        </w:rPr>
      </w:pPr>
      <w:r w:rsidRPr="007710ED">
        <w:rPr>
          <w:rFonts w:cstheme="minorHAnsi"/>
        </w:rPr>
        <w:t>- Rozporządzeniu</w:t>
      </w:r>
      <w:r w:rsidR="001F5190" w:rsidRPr="007710ED">
        <w:rPr>
          <w:rFonts w:cstheme="minorHAnsi"/>
        </w:rPr>
        <w:t xml:space="preserve"> Ministra Zdrowia z dnia 27 czerwca 2019 r. w sprawie szpitalnego oddziału ratunkowego</w:t>
      </w:r>
      <w:r w:rsidRPr="007710ED">
        <w:rPr>
          <w:rFonts w:cstheme="minorHAnsi"/>
        </w:rPr>
        <w:t>,</w:t>
      </w:r>
    </w:p>
    <w:p w14:paraId="435F9EFD" w14:textId="77777777" w:rsidR="006145EC" w:rsidRPr="007710ED" w:rsidRDefault="00A829B9" w:rsidP="00C921E9">
      <w:pPr>
        <w:pStyle w:val="Domylne"/>
        <w:rPr>
          <w:rFonts w:asciiTheme="minorHAnsi" w:hAnsiTheme="minorHAnsi" w:cstheme="minorHAnsi"/>
          <w:sz w:val="22"/>
          <w:szCs w:val="22"/>
        </w:rPr>
      </w:pPr>
      <w:r w:rsidRPr="007710ED">
        <w:rPr>
          <w:rFonts w:asciiTheme="minorHAnsi" w:hAnsiTheme="minorHAnsi" w:cstheme="minorHAnsi"/>
          <w:color w:val="auto"/>
          <w:sz w:val="22"/>
          <w:szCs w:val="22"/>
        </w:rPr>
        <w:t xml:space="preserve">- </w:t>
      </w:r>
      <w:r w:rsidR="006145EC" w:rsidRPr="007710ED">
        <w:rPr>
          <w:rFonts w:asciiTheme="minorHAnsi" w:hAnsiTheme="minorHAnsi" w:cstheme="minorHAnsi"/>
          <w:color w:val="auto"/>
          <w:sz w:val="22"/>
          <w:szCs w:val="22"/>
        </w:rPr>
        <w:t xml:space="preserve">Rozporządzenie Ministra Infrastruktury z dnia 12 września 2005 r. w sprawie przygotowania lotnisk do sytuacji zagrożenia oraz lotniskowych służb ratowniczo </w:t>
      </w:r>
      <w:r w:rsidR="006145EC" w:rsidRPr="007710ED">
        <w:rPr>
          <w:rFonts w:asciiTheme="minorHAnsi" w:hAnsiTheme="minorHAnsi" w:cstheme="minorHAnsi"/>
          <w:sz w:val="22"/>
          <w:szCs w:val="22"/>
        </w:rPr>
        <w:t>– gaśniczych</w:t>
      </w:r>
      <w:r w:rsidR="00954E15" w:rsidRPr="007710ED">
        <w:rPr>
          <w:rFonts w:asciiTheme="minorHAnsi" w:hAnsiTheme="minorHAnsi" w:cstheme="minorHAnsi"/>
          <w:sz w:val="22"/>
          <w:szCs w:val="22"/>
        </w:rPr>
        <w:t>,</w:t>
      </w:r>
    </w:p>
    <w:p w14:paraId="46633417" w14:textId="77777777" w:rsidR="006145EC" w:rsidRPr="007710ED" w:rsidRDefault="00A829B9" w:rsidP="00C921E9">
      <w:pPr>
        <w:pStyle w:val="Domylne"/>
        <w:rPr>
          <w:rFonts w:asciiTheme="minorHAnsi" w:hAnsiTheme="minorHAnsi" w:cstheme="minorHAnsi"/>
          <w:sz w:val="22"/>
          <w:szCs w:val="22"/>
        </w:rPr>
      </w:pPr>
      <w:r w:rsidRPr="007710ED">
        <w:rPr>
          <w:rFonts w:asciiTheme="minorHAnsi" w:hAnsiTheme="minorHAnsi" w:cstheme="minorHAnsi"/>
          <w:sz w:val="22"/>
          <w:szCs w:val="22"/>
        </w:rPr>
        <w:t xml:space="preserve">- </w:t>
      </w:r>
      <w:r w:rsidR="006145EC" w:rsidRPr="007710ED">
        <w:rPr>
          <w:rFonts w:asciiTheme="minorHAnsi" w:hAnsiTheme="minorHAnsi" w:cstheme="minorHAnsi"/>
          <w:sz w:val="22"/>
          <w:szCs w:val="22"/>
        </w:rPr>
        <w:t>Rozporządzenie Ministra Infrastruktury z dnia 25 czerwca 2003 r. w sprawie warunków jakie powinny spełniać obiekty budowlane i naturalne w otoczeniu lotniska</w:t>
      </w:r>
      <w:r w:rsidR="00954E15" w:rsidRPr="007710ED">
        <w:rPr>
          <w:rFonts w:asciiTheme="minorHAnsi" w:hAnsiTheme="minorHAnsi" w:cstheme="minorHAnsi"/>
          <w:sz w:val="22"/>
          <w:szCs w:val="22"/>
        </w:rPr>
        <w:t>,</w:t>
      </w:r>
    </w:p>
    <w:p w14:paraId="66D22A93" w14:textId="77777777" w:rsidR="006145EC" w:rsidRPr="007710ED" w:rsidRDefault="00954E15" w:rsidP="00C921E9">
      <w:pPr>
        <w:pStyle w:val="Domylne"/>
        <w:rPr>
          <w:rFonts w:asciiTheme="minorHAnsi" w:hAnsiTheme="minorHAnsi" w:cstheme="minorHAnsi"/>
          <w:sz w:val="22"/>
          <w:szCs w:val="22"/>
        </w:rPr>
      </w:pPr>
      <w:r w:rsidRPr="007710ED">
        <w:rPr>
          <w:rFonts w:asciiTheme="minorHAnsi" w:hAnsiTheme="minorHAnsi" w:cstheme="minorHAnsi"/>
          <w:sz w:val="22"/>
          <w:szCs w:val="22"/>
        </w:rPr>
        <w:t xml:space="preserve">- </w:t>
      </w:r>
      <w:r w:rsidR="006145EC" w:rsidRPr="007710ED">
        <w:rPr>
          <w:rFonts w:asciiTheme="minorHAnsi" w:hAnsiTheme="minorHAnsi" w:cstheme="minorHAnsi"/>
          <w:sz w:val="22"/>
          <w:szCs w:val="22"/>
        </w:rPr>
        <w:t>Rozporządzenie Ministra Infrastruktury z dnia 25 czerwca 2003 r. w sprawie zgłaszania oraz oznakowania przeszkód lotniczych</w:t>
      </w:r>
      <w:r w:rsidRPr="007710ED">
        <w:rPr>
          <w:rFonts w:asciiTheme="minorHAnsi" w:hAnsiTheme="minorHAnsi" w:cstheme="minorHAnsi"/>
          <w:sz w:val="22"/>
          <w:szCs w:val="22"/>
        </w:rPr>
        <w:t>,</w:t>
      </w:r>
    </w:p>
    <w:p w14:paraId="27B8298A" w14:textId="77777777" w:rsidR="006145EC" w:rsidRPr="007710ED" w:rsidRDefault="00954E15" w:rsidP="00C921E9">
      <w:pPr>
        <w:pStyle w:val="Domylne"/>
        <w:rPr>
          <w:rFonts w:asciiTheme="minorHAnsi" w:hAnsiTheme="minorHAnsi" w:cstheme="minorHAnsi"/>
          <w:sz w:val="22"/>
          <w:szCs w:val="22"/>
        </w:rPr>
      </w:pPr>
      <w:r w:rsidRPr="007710ED">
        <w:rPr>
          <w:rFonts w:asciiTheme="minorHAnsi" w:hAnsiTheme="minorHAnsi" w:cstheme="minorHAnsi"/>
          <w:sz w:val="22"/>
          <w:szCs w:val="22"/>
        </w:rPr>
        <w:t xml:space="preserve">- </w:t>
      </w:r>
      <w:r w:rsidR="006145EC" w:rsidRPr="007710ED">
        <w:rPr>
          <w:rFonts w:asciiTheme="minorHAnsi" w:hAnsiTheme="minorHAnsi" w:cstheme="minorHAnsi"/>
          <w:sz w:val="22"/>
          <w:szCs w:val="22"/>
        </w:rPr>
        <w:t xml:space="preserve">Rozporządzenie Ministra Infrastruktury z dnia 19 maja 2005 r. </w:t>
      </w:r>
      <w:r w:rsidRPr="007710ED">
        <w:rPr>
          <w:rFonts w:asciiTheme="minorHAnsi" w:hAnsiTheme="minorHAnsi" w:cstheme="minorHAnsi"/>
          <w:sz w:val="22"/>
          <w:szCs w:val="22"/>
        </w:rPr>
        <w:t>w</w:t>
      </w:r>
      <w:r w:rsidR="006145EC" w:rsidRPr="007710ED">
        <w:rPr>
          <w:rFonts w:asciiTheme="minorHAnsi" w:hAnsiTheme="minorHAnsi" w:cstheme="minorHAnsi"/>
          <w:sz w:val="22"/>
          <w:szCs w:val="22"/>
        </w:rPr>
        <w:t xml:space="preserve"> sprawie warunków i zasad wykorzystywania lotnisk lotnictwa służb porządku publicznego przez lotnictwo cywilne oraz obowiązków zarządzających tymi lotniskami </w:t>
      </w:r>
      <w:r w:rsidRPr="007710ED">
        <w:rPr>
          <w:rFonts w:asciiTheme="minorHAnsi" w:hAnsiTheme="minorHAnsi" w:cstheme="minorHAnsi"/>
          <w:sz w:val="22"/>
          <w:szCs w:val="22"/>
        </w:rPr>
        <w:t>,</w:t>
      </w:r>
    </w:p>
    <w:p w14:paraId="5F1E4855" w14:textId="77777777" w:rsidR="006145EC" w:rsidRPr="007710ED" w:rsidRDefault="007710ED" w:rsidP="00C921E9">
      <w:pPr>
        <w:pStyle w:val="Domylne"/>
        <w:rPr>
          <w:rFonts w:asciiTheme="minorHAnsi" w:hAnsiTheme="minorHAnsi" w:cstheme="minorHAnsi"/>
          <w:sz w:val="22"/>
          <w:szCs w:val="22"/>
        </w:rPr>
      </w:pPr>
      <w:r w:rsidRPr="007710ED">
        <w:rPr>
          <w:rFonts w:asciiTheme="minorHAnsi" w:hAnsiTheme="minorHAnsi" w:cstheme="minorHAnsi"/>
          <w:sz w:val="22"/>
          <w:szCs w:val="22"/>
        </w:rPr>
        <w:t xml:space="preserve">- </w:t>
      </w:r>
      <w:r w:rsidR="006145EC" w:rsidRPr="007710ED">
        <w:rPr>
          <w:rFonts w:asciiTheme="minorHAnsi" w:hAnsiTheme="minorHAnsi" w:cstheme="minorHAnsi"/>
          <w:sz w:val="22"/>
          <w:szCs w:val="22"/>
        </w:rPr>
        <w:t xml:space="preserve">Rozporządzenie Ministra Zdrowia z dnia 10 listopada 2006 r. W sprawie wymagań, jakim powinny odpowiadać pod względem fachowym i sanitarnym pomieszczenia i urządzenia zakładu opieki zdrowotnej </w:t>
      </w:r>
      <w:r w:rsidRPr="007710ED">
        <w:rPr>
          <w:rFonts w:asciiTheme="minorHAnsi" w:hAnsiTheme="minorHAnsi" w:cstheme="minorHAnsi"/>
          <w:sz w:val="22"/>
          <w:szCs w:val="22"/>
        </w:rPr>
        <w:t>,</w:t>
      </w:r>
    </w:p>
    <w:p w14:paraId="27C9BD5F" w14:textId="77777777" w:rsidR="006145EC" w:rsidRPr="007710ED" w:rsidRDefault="007710ED" w:rsidP="00C921E9">
      <w:pPr>
        <w:pStyle w:val="Domylne"/>
        <w:rPr>
          <w:rFonts w:asciiTheme="minorHAnsi" w:hAnsiTheme="minorHAnsi" w:cstheme="minorHAnsi"/>
          <w:sz w:val="22"/>
          <w:szCs w:val="22"/>
        </w:rPr>
      </w:pPr>
      <w:r w:rsidRPr="007710ED">
        <w:rPr>
          <w:rFonts w:asciiTheme="minorHAnsi" w:hAnsiTheme="minorHAnsi" w:cstheme="minorHAnsi"/>
          <w:sz w:val="22"/>
          <w:szCs w:val="22"/>
        </w:rPr>
        <w:t xml:space="preserve">- </w:t>
      </w:r>
      <w:r w:rsidR="006145EC" w:rsidRPr="007710ED">
        <w:rPr>
          <w:rFonts w:asciiTheme="minorHAnsi" w:hAnsiTheme="minorHAnsi" w:cstheme="minorHAnsi"/>
          <w:sz w:val="22"/>
          <w:szCs w:val="22"/>
        </w:rPr>
        <w:t>Rozporządzenie Ministra Zdrowia z dnia 15 marca 2007 r. W sprawie szpitalnego oddziału ratunkowego</w:t>
      </w:r>
      <w:r w:rsidRPr="007710ED">
        <w:rPr>
          <w:rFonts w:asciiTheme="minorHAnsi" w:hAnsiTheme="minorHAnsi" w:cstheme="minorHAnsi"/>
          <w:sz w:val="22"/>
          <w:szCs w:val="22"/>
        </w:rPr>
        <w:t>,</w:t>
      </w:r>
      <w:r w:rsidR="006145EC" w:rsidRPr="007710ED">
        <w:rPr>
          <w:rFonts w:asciiTheme="minorHAnsi" w:hAnsiTheme="minorHAnsi" w:cstheme="minorHAnsi"/>
          <w:sz w:val="22"/>
          <w:szCs w:val="22"/>
        </w:rPr>
        <w:t xml:space="preserve"> </w:t>
      </w:r>
    </w:p>
    <w:p w14:paraId="0172ACD9" w14:textId="77777777" w:rsidR="006145EC" w:rsidRPr="0089259B" w:rsidRDefault="007710ED" w:rsidP="00C921E9">
      <w:pPr>
        <w:pStyle w:val="Domylne"/>
        <w:rPr>
          <w:rFonts w:asciiTheme="minorHAnsi" w:hAnsiTheme="minorHAnsi" w:cstheme="minorHAnsi"/>
          <w:sz w:val="22"/>
          <w:szCs w:val="22"/>
        </w:rPr>
      </w:pPr>
      <w:r w:rsidRPr="007710ED">
        <w:rPr>
          <w:rFonts w:asciiTheme="minorHAnsi" w:hAnsiTheme="minorHAnsi" w:cstheme="minorHAnsi"/>
          <w:sz w:val="22"/>
          <w:szCs w:val="22"/>
        </w:rPr>
        <w:t xml:space="preserve">- </w:t>
      </w:r>
      <w:r w:rsidR="006145EC" w:rsidRPr="007710ED">
        <w:rPr>
          <w:rFonts w:asciiTheme="minorHAnsi" w:hAnsiTheme="minorHAnsi" w:cstheme="minorHAnsi"/>
          <w:sz w:val="22"/>
          <w:szCs w:val="22"/>
        </w:rPr>
        <w:t xml:space="preserve">Rozporządzenie Ministra </w:t>
      </w:r>
      <w:r w:rsidR="006145EC" w:rsidRPr="0089259B">
        <w:rPr>
          <w:rFonts w:asciiTheme="minorHAnsi" w:hAnsiTheme="minorHAnsi" w:cstheme="minorHAnsi"/>
          <w:sz w:val="22"/>
          <w:szCs w:val="22"/>
        </w:rPr>
        <w:t xml:space="preserve">Infrastruktury z dnia 2 czerwca 2010 r zmieniające rozporządzenie </w:t>
      </w:r>
      <w:r w:rsidRPr="0089259B">
        <w:rPr>
          <w:rFonts w:asciiTheme="minorHAnsi" w:hAnsiTheme="minorHAnsi" w:cstheme="minorHAnsi"/>
          <w:sz w:val="22"/>
          <w:szCs w:val="22"/>
        </w:rPr>
        <w:br/>
      </w:r>
      <w:r w:rsidR="006145EC" w:rsidRPr="0089259B">
        <w:rPr>
          <w:rFonts w:asciiTheme="minorHAnsi" w:hAnsiTheme="minorHAnsi" w:cstheme="minorHAnsi"/>
          <w:sz w:val="22"/>
          <w:szCs w:val="22"/>
        </w:rPr>
        <w:t>w sprawie wymagań dla lądowisk</w:t>
      </w:r>
      <w:r w:rsidR="0089259B">
        <w:rPr>
          <w:rFonts w:asciiTheme="minorHAnsi" w:hAnsiTheme="minorHAnsi" w:cstheme="minorHAnsi"/>
          <w:sz w:val="22"/>
          <w:szCs w:val="22"/>
        </w:rPr>
        <w:t>.</w:t>
      </w:r>
    </w:p>
    <w:p w14:paraId="275DB150" w14:textId="77777777" w:rsidR="00C921E9" w:rsidRDefault="00C921E9" w:rsidP="00C921E9">
      <w:pPr>
        <w:spacing w:after="0" w:line="240" w:lineRule="auto"/>
        <w:jc w:val="both"/>
        <w:rPr>
          <w:rFonts w:cstheme="minorHAnsi"/>
        </w:rPr>
      </w:pPr>
    </w:p>
    <w:p w14:paraId="5068118B" w14:textId="77777777" w:rsidR="001F5190" w:rsidRPr="00245BB0" w:rsidRDefault="001F5190" w:rsidP="001F77A2">
      <w:pPr>
        <w:spacing w:after="0"/>
        <w:jc w:val="both"/>
        <w:rPr>
          <w:rFonts w:cstheme="minorHAnsi"/>
        </w:rPr>
      </w:pPr>
      <w:r w:rsidRPr="007710ED">
        <w:rPr>
          <w:rFonts w:cstheme="minorHAnsi"/>
        </w:rPr>
        <w:t xml:space="preserve">Szczegółowy zakres prac objętych niniejszym zamówieniem określa dokumentacja projektowa – </w:t>
      </w:r>
      <w:r w:rsidRPr="00245BB0">
        <w:rPr>
          <w:rFonts w:cstheme="minorHAnsi"/>
        </w:rPr>
        <w:t xml:space="preserve">załącznik nr 2 do SWZ. </w:t>
      </w:r>
    </w:p>
    <w:p w14:paraId="4375F1C7" w14:textId="77777777" w:rsidR="00C921E9" w:rsidRPr="007710ED" w:rsidRDefault="00C921E9" w:rsidP="00C921E9">
      <w:pPr>
        <w:spacing w:after="0"/>
        <w:jc w:val="both"/>
        <w:rPr>
          <w:rFonts w:cstheme="minorHAnsi"/>
        </w:rPr>
      </w:pPr>
    </w:p>
    <w:p w14:paraId="1EC92D39" w14:textId="77777777" w:rsidR="001F5190" w:rsidRPr="007710ED" w:rsidRDefault="001F5190" w:rsidP="00C921E9">
      <w:pPr>
        <w:spacing w:after="0"/>
        <w:rPr>
          <w:rFonts w:cstheme="minorHAnsi"/>
        </w:rPr>
      </w:pPr>
      <w:r w:rsidRPr="007710ED">
        <w:rPr>
          <w:rFonts w:cstheme="minorHAnsi"/>
        </w:rPr>
        <w:t xml:space="preserve">6. Zamawiający dopuszcza składanie ofert równoważnych. </w:t>
      </w:r>
    </w:p>
    <w:p w14:paraId="26D89397" w14:textId="77777777" w:rsidR="001F5190" w:rsidRPr="001F5190" w:rsidRDefault="001F5190" w:rsidP="00C921E9">
      <w:pPr>
        <w:spacing w:after="0"/>
        <w:jc w:val="both"/>
      </w:pPr>
      <w:r w:rsidRPr="007710ED">
        <w:rPr>
          <w:rFonts w:cstheme="minorHAnsi"/>
        </w:rPr>
        <w:t>Jeżeli dokumentacja projektowa lub specyfikacja techniczna wykonania i odbioru robót budowlanych wskazywałyby w odniesieniu do niektórych</w:t>
      </w:r>
      <w:r w:rsidRPr="001F5190">
        <w:t xml:space="preserve"> materiałów lub urządzeń znaki towarowe, patenty lub pochodzenie - Zamawiający, zgodnie z art. 101 ust. 4 ustawy </w:t>
      </w:r>
      <w:proofErr w:type="spellStart"/>
      <w:r w:rsidRPr="001F5190">
        <w:t>Pzp</w:t>
      </w:r>
      <w:proofErr w:type="spellEnd"/>
      <w:r w:rsidRPr="001F5190">
        <w:t xml:space="preserve">, dopuszcza oferowanie materiałów lub urządzeń równoważnych. Materiały lub urządzenia pochodzące od konkretnych producentów określają minimalne parametry jakościowe i cechy użytkowe, jakim muszą odpowiadać materiały lub urządzenia oferowane przez Wykonawcę, aby zostały spełnione wymagania stawiane przez Zamawiającego. Materiały lub urządzenia pochodzące od konkretnych producentów stanowią wyłącznie wzorzec jakościowy przedmiotu zamówienia. Pod pojęciem „minimalne parametry jakościowe i cechy użytkowe” Zamawiający rozumie wymagania dotyczące materiałów lub urządzeń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w:t>
      </w:r>
      <w:r w:rsidRPr="00F50088">
        <w:t xml:space="preserve">przykładowy. </w:t>
      </w:r>
      <w:r w:rsidRPr="00F50088">
        <w:rPr>
          <w:bCs/>
        </w:rPr>
        <w:t>Zamawiający</w:t>
      </w:r>
      <w:r w:rsidRPr="00F50088">
        <w:t>, wskazując oznaczenie konkretnego producenta (dostawcy) lub konkretny produkt przy opisie przedmiotu</w:t>
      </w:r>
      <w:r w:rsidRPr="001F5190">
        <w:t xml:space="preserve"> zamówienia, </w:t>
      </w:r>
      <w:r w:rsidRPr="00160CA4">
        <w:rPr>
          <w:bCs/>
        </w:rPr>
        <w:lastRenderedPageBreak/>
        <w:t>dopuszcza jednocześnie produkty równoważne o parametrach jakościowych i cechach użytkowych co najmniej na poziomie parametrów wskazanego produktu, uznając tym samym każdy produkt o wskazanych lub lepszych parametrach</w:t>
      </w:r>
      <w:r w:rsidRPr="00160CA4">
        <w:t xml:space="preserve">. </w:t>
      </w:r>
      <w:r w:rsidRPr="00160CA4">
        <w:rPr>
          <w:bCs/>
        </w:rPr>
        <w:t>W takiej sytuacji Zamawiający wymaga złożenia stosownych dokumentów, uwiarygodniających te materiały lub urządzenia wraz z ofertą</w:t>
      </w:r>
      <w:r w:rsidR="00455F5A" w:rsidRPr="00160CA4">
        <w:rPr>
          <w:bCs/>
        </w:rPr>
        <w:t>.</w:t>
      </w:r>
      <w:r w:rsidRPr="00160CA4">
        <w:rPr>
          <w:bCs/>
        </w:rPr>
        <w:t xml:space="preserve"> </w:t>
      </w:r>
      <w:r w:rsidRPr="00160CA4">
        <w:t>W przypadku zaoferowania przez Wykonawcę materiałów i urządzeń równoważnych do określonych w</w:t>
      </w:r>
      <w:r w:rsidRPr="001F5190">
        <w:t xml:space="preserve"> dokumentacji projektowej, zaoferowane materiały i urządzenia muszą gwarantować takie same (lub lepsze) parametry techniczne i jakościowe oraz muszą posiadać niezbędne atesty i dopuszczenia do stosowania. Wykonawca jest zobowiązany do udowodnienia równoważności proponowanych urządzeń i materiałów, poprzez załączenie do oferty dokumentów jednoznacznie potwierdzających taką równoważność. </w:t>
      </w:r>
    </w:p>
    <w:p w14:paraId="5DA2BDF4" w14:textId="77777777" w:rsidR="001F5190" w:rsidRPr="001F5190" w:rsidRDefault="001F5190" w:rsidP="00C921E9">
      <w:pPr>
        <w:spacing w:after="0"/>
        <w:jc w:val="both"/>
      </w:pPr>
      <w:r w:rsidRPr="001F5190">
        <w:t xml:space="preserve">Opis zaproponowanych rozwiązań równoważnych powinien być dołączony do oferty i musi być na tyle szczegółowy, żeby Zamawiający przy ocenie oferty mógł ocenić spełnienie wymagań dotyczących ich parametrów technicznych oraz rozstrzygnąć, czy zaproponowane rozwiązania są równoważne. Oznacza to, że na Wykonawcy spoczywa obowiązek wykazania, że zaoferowane przez niego materiały i inne elementy są równoważne w stosunku do opisanych przez Zamawiającego poprzez wskazanie znaków towarowych, patentów lub pochodzenia. </w:t>
      </w:r>
    </w:p>
    <w:p w14:paraId="475E1906" w14:textId="77777777" w:rsidR="001F5190" w:rsidRPr="001F5190" w:rsidRDefault="001F5190" w:rsidP="00C921E9">
      <w:pPr>
        <w:spacing w:after="0"/>
        <w:jc w:val="both"/>
      </w:pPr>
      <w:r w:rsidRPr="001F5190">
        <w:rPr>
          <w:b/>
          <w:bCs/>
        </w:rPr>
        <w:t xml:space="preserve">Zamawiający przewiduje uzupełnienie przedmiotowych środków dowodowych po złożeniu oferty. </w:t>
      </w:r>
    </w:p>
    <w:p w14:paraId="7FF2DDC8" w14:textId="77777777" w:rsidR="001F5190" w:rsidRPr="001F5190" w:rsidRDefault="001F5190" w:rsidP="00C921E9">
      <w:pPr>
        <w:spacing w:after="0"/>
        <w:jc w:val="both"/>
      </w:pPr>
      <w:r w:rsidRPr="001F5190">
        <w:t>Jeżeli Wykonawca nie złożył przedmiotowych środków dowodowych lub złożone środki</w:t>
      </w:r>
      <w:r w:rsidR="00417FF6">
        <w:t xml:space="preserve"> dowodowe są niekompletne, Zama</w:t>
      </w:r>
      <w:r w:rsidRPr="001F5190">
        <w:t>wiający zgodnie z art. 107 ust. 2 ustawy wzywa do ich złożenia lub uzupełnienia w wyz</w:t>
      </w:r>
      <w:r w:rsidR="00D92132">
        <w:t>naczonym terminie. Procedury we</w:t>
      </w:r>
      <w:r w:rsidRPr="001F5190">
        <w:t>zwania nie stosuje się, jeżeli przedmiotowy środek dowodowy służy potwierdzeniu zgodnośc</w:t>
      </w:r>
      <w:r w:rsidR="00417FF6">
        <w:t>i z cechami lub kryteriami okre</w:t>
      </w:r>
      <w:r w:rsidRPr="001F5190">
        <w:t xml:space="preserve">ślonymi w opisie kryteriów oceny ofert lub, pomimo złożenia przedmiotowego środka dowodowego, oferta podlega odrzuceniu albo zachodzą przesłanki unieważnienia postępowania. Zamawiający może żądać od Wykonawców wyjaśnień dotyczących treści przedmiotowych środków dowodowych. </w:t>
      </w:r>
    </w:p>
    <w:p w14:paraId="2333435C" w14:textId="77777777" w:rsidR="00C921E9" w:rsidRDefault="001F5190" w:rsidP="00C921E9">
      <w:pPr>
        <w:spacing w:after="0"/>
        <w:jc w:val="both"/>
      </w:pPr>
      <w:r w:rsidRPr="001F5190">
        <w:t xml:space="preserve">Zamawiający </w:t>
      </w:r>
      <w:r w:rsidRPr="001F5190">
        <w:rPr>
          <w:b/>
          <w:bCs/>
        </w:rPr>
        <w:t xml:space="preserve">nie dopuszcza </w:t>
      </w:r>
      <w:r w:rsidRPr="001F5190">
        <w:t xml:space="preserve">zamiany materiałów lub urządzeń na etapie wykonawstwa, np. w celu zmniejszenia przez Wykonawcę kosztów realizacji robót, z wyjątkiem zaistnienia następujących okoliczności: </w:t>
      </w:r>
    </w:p>
    <w:p w14:paraId="00ABE416" w14:textId="77777777" w:rsidR="001F5190" w:rsidRPr="001F5190" w:rsidRDefault="001F5190" w:rsidP="00604F1E">
      <w:pPr>
        <w:pStyle w:val="Akapitzlist"/>
        <w:numPr>
          <w:ilvl w:val="0"/>
          <w:numId w:val="9"/>
        </w:numPr>
        <w:spacing w:after="0"/>
        <w:ind w:left="284" w:hanging="284"/>
        <w:jc w:val="both"/>
      </w:pPr>
      <w:r w:rsidRPr="001F5190">
        <w:t>zmian technologicznych – o ile są korzystne dla Zamawiającego i o ile nie powodują zwiększenia wynagrodzenia</w:t>
      </w:r>
      <w:r w:rsidR="00DA79EC">
        <w:t xml:space="preserve"> Wyko</w:t>
      </w:r>
      <w:r w:rsidRPr="001F5190">
        <w:t xml:space="preserve">nawcy, m.in. spowodowane w szczególności pojawieniem się nowych technologii pozwalających na uzyskanie lepszej ja-kości robót albo zaoszczędzenie czasu czy kosztów eksploatacji wykonanego przedmiotu umowy); </w:t>
      </w:r>
    </w:p>
    <w:p w14:paraId="5D59D44A" w14:textId="77777777" w:rsidR="001F5190" w:rsidRPr="001F5190" w:rsidRDefault="001F5190" w:rsidP="00604F1E">
      <w:pPr>
        <w:pStyle w:val="Akapitzlist"/>
        <w:numPr>
          <w:ilvl w:val="0"/>
          <w:numId w:val="9"/>
        </w:numPr>
        <w:spacing w:after="0"/>
        <w:ind w:left="284" w:hanging="284"/>
        <w:jc w:val="both"/>
      </w:pPr>
      <w:r w:rsidRPr="001F5190">
        <w:t xml:space="preserve">konieczności zrealizowania jakiejkolwiek części robót, objętych przedmiotem umowy, przy zastosowaniu odmiennych rozwiązań technicznych lub technologicznych, a wynikających ze stwierdzonych wad tej dokumentacji lub zmiany stanu prawnego w oparciu, o który je przygotowano, gdyby zastosowanie przewidzianych rozwiązań groziło niewykonaniem lub wykonaniem nienależytym przedmiotu umowy; </w:t>
      </w:r>
    </w:p>
    <w:p w14:paraId="5A3212D8" w14:textId="77777777" w:rsidR="001F5190" w:rsidRPr="001F5190" w:rsidRDefault="001F5190" w:rsidP="00604F1E">
      <w:pPr>
        <w:pStyle w:val="Akapitzlist"/>
        <w:numPr>
          <w:ilvl w:val="0"/>
          <w:numId w:val="9"/>
        </w:numPr>
        <w:spacing w:after="0"/>
        <w:ind w:left="284" w:hanging="284"/>
        <w:jc w:val="both"/>
      </w:pPr>
      <w:r w:rsidRPr="001F5190">
        <w:t xml:space="preserve">konieczność zrealizowania przedmiotu umowy przy zastosowaniu innych rozwiązań technicznych lub materiałowych ze względu na zmiany obowiązującego prawa; </w:t>
      </w:r>
    </w:p>
    <w:p w14:paraId="4E09C65A" w14:textId="77777777" w:rsidR="001F5190" w:rsidRPr="001F5190" w:rsidRDefault="001F5190" w:rsidP="00604F1E">
      <w:pPr>
        <w:pStyle w:val="Akapitzlist"/>
        <w:numPr>
          <w:ilvl w:val="0"/>
          <w:numId w:val="9"/>
        </w:numPr>
        <w:spacing w:after="0"/>
        <w:ind w:left="284" w:hanging="284"/>
        <w:jc w:val="both"/>
      </w:pPr>
      <w:r w:rsidRPr="001F5190">
        <w:t xml:space="preserve">zaistnienia innych okoliczności prawnych lub technicznych, skutkujących niemożliwością wykonania lub należytego wy-konania umowy, zgodnie z jej postanowieniami. </w:t>
      </w:r>
    </w:p>
    <w:p w14:paraId="680B5B63" w14:textId="77777777" w:rsidR="001F5190" w:rsidRPr="001F5190" w:rsidRDefault="001F5190" w:rsidP="00C921E9">
      <w:pPr>
        <w:spacing w:after="0"/>
        <w:jc w:val="both"/>
      </w:pPr>
    </w:p>
    <w:p w14:paraId="16BDC600" w14:textId="77777777" w:rsidR="001F5190" w:rsidRDefault="001F5190" w:rsidP="00C921E9">
      <w:pPr>
        <w:spacing w:after="0"/>
        <w:jc w:val="both"/>
        <w:rPr>
          <w:bCs/>
          <w:iCs/>
        </w:rPr>
      </w:pPr>
      <w:r w:rsidRPr="00125536">
        <w:rPr>
          <w:bCs/>
          <w:iCs/>
        </w:rPr>
        <w:t xml:space="preserve">Każdorazowa zmiana materiałów lub urządzeń na równoważne do uwzględnionych w dokumentacji projektowej wymaga każdorazowo wyrażenia zgody na taką zmianę przez Zamawiającego. </w:t>
      </w:r>
    </w:p>
    <w:p w14:paraId="0961AA19" w14:textId="77777777" w:rsidR="00125536" w:rsidRPr="00125536" w:rsidRDefault="00125536" w:rsidP="00C921E9">
      <w:pPr>
        <w:spacing w:after="0"/>
        <w:jc w:val="both"/>
      </w:pPr>
    </w:p>
    <w:p w14:paraId="02C72820" w14:textId="445C5BDC" w:rsidR="008C01D7" w:rsidRDefault="001F5190" w:rsidP="00C921E9">
      <w:pPr>
        <w:spacing w:after="0"/>
        <w:jc w:val="both"/>
      </w:pPr>
      <w:r w:rsidRPr="001F5190">
        <w:lastRenderedPageBreak/>
        <w:t>Wycenę ofertową zadania należy wykonać w oparciu o dokumentację projektową oraz SWZ</w:t>
      </w:r>
      <w:r w:rsidR="0060149F">
        <w:t>,</w:t>
      </w:r>
      <w:r w:rsidRPr="001F5190">
        <w:t xml:space="preserve"> a także odpowiedzi Zamawiającego na ewentualne pytania do treści SWZ stawiane przez Wykonawców </w:t>
      </w:r>
      <w:r w:rsidR="00125536">
        <w:br/>
      </w:r>
      <w:r w:rsidRPr="001F5190">
        <w:t xml:space="preserve">w czasie trwania procedury przetargowej. </w:t>
      </w:r>
    </w:p>
    <w:p w14:paraId="2D5AF917" w14:textId="77777777" w:rsidR="001F5190" w:rsidRDefault="001F5190" w:rsidP="00C921E9">
      <w:pPr>
        <w:spacing w:after="0"/>
        <w:jc w:val="both"/>
        <w:rPr>
          <w:b/>
          <w:bCs/>
        </w:rPr>
      </w:pPr>
      <w:r w:rsidRPr="001F5190">
        <w:rPr>
          <w:b/>
          <w:bCs/>
        </w:rPr>
        <w:t xml:space="preserve">Wykonawca musi uwzględnić w ofercie każdy element, który jest zasygnalizowany chociaż </w:t>
      </w:r>
      <w:r w:rsidR="008C01D7">
        <w:rPr>
          <w:b/>
          <w:bCs/>
        </w:rPr>
        <w:br/>
      </w:r>
      <w:r w:rsidRPr="001F5190">
        <w:rPr>
          <w:b/>
          <w:bCs/>
        </w:rPr>
        <w:t xml:space="preserve">w jednym z wymienionych powyżej dokumentów. </w:t>
      </w:r>
    </w:p>
    <w:p w14:paraId="1612BA4E" w14:textId="77777777" w:rsidR="008C01D7" w:rsidRPr="001F5190" w:rsidRDefault="008C01D7" w:rsidP="00C921E9">
      <w:pPr>
        <w:spacing w:after="0"/>
        <w:jc w:val="both"/>
      </w:pPr>
    </w:p>
    <w:p w14:paraId="03A2917E" w14:textId="375855E8" w:rsidR="001F5190" w:rsidRPr="001F5190" w:rsidRDefault="001F5190" w:rsidP="00C921E9">
      <w:pPr>
        <w:spacing w:after="0"/>
        <w:jc w:val="both"/>
      </w:pPr>
      <w:r w:rsidRPr="001F5190">
        <w:t xml:space="preserve">7. Zamawiający zgodnie z art. 95 ustawy </w:t>
      </w:r>
      <w:proofErr w:type="spellStart"/>
      <w:r w:rsidRPr="001F5190">
        <w:t>Pzp</w:t>
      </w:r>
      <w:proofErr w:type="spellEnd"/>
      <w:r w:rsidRPr="001F5190">
        <w:t xml:space="preserve"> oraz art. 22 § 1 ustawy z dnia 26 czerwca 1974 r. – Kodeks pracy wymaga zatrudnienia na podstawie umowy o pracę przez Wykonawcę lub Podwykonawcę osób wykonujących wszelkie czynności wchodzące w tzw. koszty bezpośrednie na podstawie umowy o pracę. Zamawiający przed podpisaniem umowy jak i w trakcie jej realizacji ma prawo do kontroli spełnienia przez Wykonawcę lub Podwykonawcę wymagania wskazanego powyżej, w szczególności poprzez zlecenie kontroli Państwowej Inspekcji Pracy oraz zgodnie z zapisami załączonego projektu umowy. </w:t>
      </w:r>
    </w:p>
    <w:p w14:paraId="0EB43B5C" w14:textId="77777777" w:rsidR="008C01D7" w:rsidRDefault="008C01D7" w:rsidP="00C921E9">
      <w:pPr>
        <w:spacing w:after="0"/>
        <w:jc w:val="both"/>
      </w:pPr>
    </w:p>
    <w:p w14:paraId="3355EED2" w14:textId="3390F93C" w:rsidR="001F5190" w:rsidRPr="001F5190" w:rsidRDefault="001F5190" w:rsidP="00C921E9">
      <w:pPr>
        <w:spacing w:after="0"/>
        <w:jc w:val="both"/>
      </w:pPr>
      <w:r w:rsidRPr="001F5190">
        <w:t xml:space="preserve">8. Przed </w:t>
      </w:r>
      <w:r w:rsidRPr="00E869A8">
        <w:t xml:space="preserve">złożeniem oferty Zamawiający </w:t>
      </w:r>
      <w:r w:rsidR="00B04ACF" w:rsidRPr="00E869A8">
        <w:t>wymaga</w:t>
      </w:r>
      <w:r w:rsidRPr="00E869A8">
        <w:t xml:space="preserve"> udział</w:t>
      </w:r>
      <w:r w:rsidR="00F54DC3" w:rsidRPr="00E869A8">
        <w:t>u</w:t>
      </w:r>
      <w:r w:rsidRPr="00E869A8">
        <w:t xml:space="preserve"> w wizji lokalnej w miejscu wykonania zamówienia. </w:t>
      </w:r>
      <w:r w:rsidR="00B04ACF" w:rsidRPr="00E869A8">
        <w:t xml:space="preserve">Termin </w:t>
      </w:r>
      <w:r w:rsidRPr="00E869A8">
        <w:t xml:space="preserve">wizji lokalnej </w:t>
      </w:r>
      <w:r w:rsidR="00B04ACF" w:rsidRPr="00E869A8">
        <w:t xml:space="preserve">wyznacza się od dnia </w:t>
      </w:r>
      <w:r w:rsidR="00700D25">
        <w:rPr>
          <w:b/>
        </w:rPr>
        <w:t>03</w:t>
      </w:r>
      <w:r w:rsidR="00B04ACF" w:rsidRPr="00E869A8">
        <w:rPr>
          <w:b/>
        </w:rPr>
        <w:t>.0</w:t>
      </w:r>
      <w:r w:rsidR="00700D25">
        <w:rPr>
          <w:b/>
        </w:rPr>
        <w:t>9</w:t>
      </w:r>
      <w:r w:rsidR="00B04ACF" w:rsidRPr="00E869A8">
        <w:rPr>
          <w:b/>
        </w:rPr>
        <w:t>.2026r.</w:t>
      </w:r>
      <w:r w:rsidR="00B04ACF" w:rsidRPr="00E869A8">
        <w:t xml:space="preserve"> do dnia </w:t>
      </w:r>
      <w:r w:rsidR="00700D25">
        <w:rPr>
          <w:b/>
        </w:rPr>
        <w:t>04</w:t>
      </w:r>
      <w:r w:rsidR="00B04ACF" w:rsidRPr="00E869A8">
        <w:rPr>
          <w:b/>
        </w:rPr>
        <w:t>.0</w:t>
      </w:r>
      <w:r w:rsidR="00700D25">
        <w:rPr>
          <w:b/>
        </w:rPr>
        <w:t>9</w:t>
      </w:r>
      <w:r w:rsidR="00B04ACF" w:rsidRPr="00E869A8">
        <w:rPr>
          <w:b/>
        </w:rPr>
        <w:t>.</w:t>
      </w:r>
      <w:r w:rsidR="00B04ACF" w:rsidRPr="00E15109">
        <w:rPr>
          <w:b/>
        </w:rPr>
        <w:t>2026r.</w:t>
      </w:r>
      <w:r w:rsidR="00EC0950">
        <w:rPr>
          <w:b/>
        </w:rPr>
        <w:t xml:space="preserve"> </w:t>
      </w:r>
      <w:r w:rsidR="00EC0950" w:rsidRPr="00EC0950">
        <w:rPr>
          <w:bCs/>
        </w:rPr>
        <w:t>w godzin</w:t>
      </w:r>
      <w:r w:rsidR="00EC0950">
        <w:rPr>
          <w:bCs/>
        </w:rPr>
        <w:t>ie</w:t>
      </w:r>
      <w:r w:rsidR="00EC0950" w:rsidRPr="00EC0950">
        <w:rPr>
          <w:bCs/>
        </w:rPr>
        <w:t xml:space="preserve"> </w:t>
      </w:r>
      <w:r w:rsidR="00EC0950">
        <w:rPr>
          <w:bCs/>
        </w:rPr>
        <w:t>od 7:00 do 1</w:t>
      </w:r>
      <w:r w:rsidR="00700D25">
        <w:rPr>
          <w:bCs/>
        </w:rPr>
        <w:t>5</w:t>
      </w:r>
      <w:r w:rsidR="00EC0950">
        <w:rPr>
          <w:bCs/>
        </w:rPr>
        <w:t xml:space="preserve">:00. </w:t>
      </w:r>
      <w:r w:rsidR="00B04ACF" w:rsidRPr="00B04ACF">
        <w:t>Na wizję lokalną należy się umówić</w:t>
      </w:r>
      <w:r w:rsidR="001E0F3E">
        <w:t xml:space="preserve"> telefonicznie pod nr</w:t>
      </w:r>
      <w:r w:rsidRPr="00B04ACF">
        <w:t xml:space="preserve"> </w:t>
      </w:r>
      <w:r w:rsidR="008C01D7" w:rsidRPr="00B04ACF">
        <w:t>725-617-989</w:t>
      </w:r>
      <w:r w:rsidRPr="00B04ACF">
        <w:t xml:space="preserve">. </w:t>
      </w:r>
    </w:p>
    <w:p w14:paraId="02B7C330" w14:textId="77777777" w:rsidR="001F5190" w:rsidRDefault="001F5190" w:rsidP="00C921E9">
      <w:pPr>
        <w:spacing w:after="0"/>
        <w:jc w:val="both"/>
      </w:pPr>
      <w:r w:rsidRPr="001F5190">
        <w:t xml:space="preserve">Przeprowadzenie przez Wykonawcę wizji lokalnej miejsca robót, nie stanowi wiążącego elementu SWZ w rozumieniu art. 131 ust. 2 ustawy </w:t>
      </w:r>
      <w:proofErr w:type="spellStart"/>
      <w:r w:rsidRPr="001F5190">
        <w:t>Pzp</w:t>
      </w:r>
      <w:proofErr w:type="spellEnd"/>
      <w:r w:rsidRPr="001F5190">
        <w:t xml:space="preserve">. </w:t>
      </w:r>
    </w:p>
    <w:p w14:paraId="7CD78D2D" w14:textId="0BBB7950" w:rsidR="00700D25" w:rsidRDefault="00700D25" w:rsidP="00C921E9">
      <w:pPr>
        <w:spacing w:after="0"/>
        <w:jc w:val="both"/>
      </w:pPr>
      <w:r>
        <w:t xml:space="preserve">Dokument potwierdzający odbycie wizji lokalnej stanowi Załącznik </w:t>
      </w:r>
      <w:r w:rsidR="00EE65A5">
        <w:t xml:space="preserve">nr 10 </w:t>
      </w:r>
      <w:r>
        <w:t>do SWZ i należy go dołączyć do oferty.</w:t>
      </w:r>
    </w:p>
    <w:p w14:paraId="5EC7B432" w14:textId="77777777" w:rsidR="00BC559D" w:rsidRPr="001F5190" w:rsidRDefault="00BC559D" w:rsidP="00C921E9">
      <w:pPr>
        <w:spacing w:after="0"/>
        <w:jc w:val="both"/>
      </w:pPr>
    </w:p>
    <w:p w14:paraId="2E58BF01" w14:textId="77777777" w:rsidR="001F5190" w:rsidRPr="001F5190" w:rsidRDefault="001F5190" w:rsidP="00C921E9">
      <w:pPr>
        <w:spacing w:after="0"/>
        <w:jc w:val="both"/>
      </w:pPr>
      <w:r w:rsidRPr="00772042">
        <w:rPr>
          <w:b/>
          <w:bCs/>
          <w:highlight w:val="yellow"/>
        </w:rPr>
        <w:t>ROZDZIAŁ IV. INFORMACJA NA TEMAT CZĘŚCI ZAMÓWIENIA I MOŻLIWOŚCI SKŁADANIA OFERT CZĘŚCIOWYCH</w:t>
      </w:r>
      <w:r w:rsidRPr="001F5190">
        <w:rPr>
          <w:b/>
          <w:bCs/>
        </w:rPr>
        <w:t xml:space="preserve"> </w:t>
      </w:r>
    </w:p>
    <w:p w14:paraId="1DA455DE" w14:textId="77777777" w:rsidR="001F5190" w:rsidRPr="001F5190" w:rsidRDefault="001F5190" w:rsidP="00BC559D">
      <w:pPr>
        <w:pStyle w:val="Akapitzlist"/>
        <w:numPr>
          <w:ilvl w:val="0"/>
          <w:numId w:val="11"/>
        </w:numPr>
        <w:spacing w:after="0"/>
        <w:ind w:left="284" w:hanging="284"/>
        <w:jc w:val="both"/>
      </w:pPr>
      <w:r w:rsidRPr="001F5190">
        <w:t xml:space="preserve">Zamawiający nie dopuszcza możliwości składania ofert częściowych. </w:t>
      </w:r>
    </w:p>
    <w:p w14:paraId="447EEA95" w14:textId="12D6C2A2" w:rsidR="001F5190" w:rsidRPr="001F5190" w:rsidRDefault="001F5190" w:rsidP="00BC559D">
      <w:pPr>
        <w:pStyle w:val="Akapitzlist"/>
        <w:numPr>
          <w:ilvl w:val="0"/>
          <w:numId w:val="11"/>
        </w:numPr>
        <w:spacing w:after="0"/>
        <w:ind w:left="284" w:hanging="284"/>
        <w:jc w:val="both"/>
      </w:pPr>
      <w:r w:rsidRPr="001F5190">
        <w:t xml:space="preserve">Oferta częściowa, obejmująca część zadania stanowić będzie ofertę o treści niezgodnej </w:t>
      </w:r>
      <w:r w:rsidR="00BC559D">
        <w:br/>
      </w:r>
      <w:r w:rsidRPr="001F5190">
        <w:t xml:space="preserve">z warunkami zamówienia i zostanie odrzucona, zgodnie z art. 226 ust. 1 pkt 5 </w:t>
      </w:r>
      <w:r w:rsidR="00E7290A">
        <w:t>U</w:t>
      </w:r>
      <w:r w:rsidRPr="001F5190">
        <w:t xml:space="preserve">stawy. </w:t>
      </w:r>
    </w:p>
    <w:p w14:paraId="51A376CC" w14:textId="77777777" w:rsidR="00BC559D" w:rsidRDefault="00BC559D" w:rsidP="00C921E9">
      <w:pPr>
        <w:spacing w:after="0"/>
        <w:jc w:val="both"/>
        <w:rPr>
          <w:b/>
          <w:bCs/>
        </w:rPr>
      </w:pPr>
    </w:p>
    <w:p w14:paraId="07115CD6" w14:textId="77777777" w:rsidR="001F5190" w:rsidRPr="001F5190" w:rsidRDefault="001F5190" w:rsidP="00C921E9">
      <w:pPr>
        <w:spacing w:after="0"/>
        <w:jc w:val="both"/>
      </w:pPr>
      <w:r w:rsidRPr="00772042">
        <w:rPr>
          <w:b/>
          <w:bCs/>
          <w:highlight w:val="yellow"/>
        </w:rPr>
        <w:t>ROZDZIAŁ V. INFORMACJA NA TEMAT MOŻLIWOŚCI SKŁADANIA OFERT WARIANTOWYCH</w:t>
      </w:r>
      <w:r w:rsidRPr="001F5190">
        <w:rPr>
          <w:b/>
          <w:bCs/>
        </w:rPr>
        <w:t xml:space="preserve"> </w:t>
      </w:r>
    </w:p>
    <w:p w14:paraId="4023205C" w14:textId="77777777" w:rsidR="001F5190" w:rsidRPr="001F5190" w:rsidRDefault="001F5190" w:rsidP="00C921E9">
      <w:pPr>
        <w:spacing w:after="0"/>
        <w:jc w:val="both"/>
      </w:pPr>
      <w:r w:rsidRPr="001F5190">
        <w:t xml:space="preserve">Zamawiający nie dopuszcza możliwości złożenia oferty wariantowej. </w:t>
      </w:r>
    </w:p>
    <w:p w14:paraId="1E9D401E" w14:textId="77777777" w:rsidR="00BC559D" w:rsidRDefault="00BC559D" w:rsidP="00C921E9">
      <w:pPr>
        <w:spacing w:after="0"/>
        <w:jc w:val="both"/>
        <w:rPr>
          <w:b/>
          <w:bCs/>
        </w:rPr>
      </w:pPr>
    </w:p>
    <w:p w14:paraId="11B17872" w14:textId="77777777" w:rsidR="001F5190" w:rsidRPr="001F5190" w:rsidRDefault="001F5190" w:rsidP="00C921E9">
      <w:pPr>
        <w:spacing w:after="0"/>
        <w:jc w:val="both"/>
      </w:pPr>
      <w:r w:rsidRPr="00700D25">
        <w:rPr>
          <w:b/>
          <w:bCs/>
          <w:highlight w:val="yellow"/>
        </w:rPr>
        <w:t>ROZDZIAŁ VI. INFORMACJA NA TEMAT PRZEWIDYWANYCH ZAMÓWIEŃ NA DODATKOWE DOSTAWY, USŁUGI LUB ROBOTY BUDOWLANE</w:t>
      </w:r>
      <w:r w:rsidRPr="001F5190">
        <w:rPr>
          <w:b/>
          <w:bCs/>
        </w:rPr>
        <w:t xml:space="preserve"> </w:t>
      </w:r>
    </w:p>
    <w:p w14:paraId="60667412" w14:textId="77777777" w:rsidR="001F5190" w:rsidRPr="001F5190" w:rsidRDefault="001F5190" w:rsidP="00C921E9">
      <w:pPr>
        <w:spacing w:after="0"/>
        <w:jc w:val="both"/>
      </w:pPr>
      <w:r w:rsidRPr="001F5190">
        <w:t xml:space="preserve">Zamawiający nie przewiduje udzielenia zamówień, o których mowa w art. 214 ust. 1 pkt 7 i 8 ustawy. </w:t>
      </w:r>
    </w:p>
    <w:p w14:paraId="557FBB64" w14:textId="77777777" w:rsidR="00BC559D" w:rsidRDefault="00BC559D" w:rsidP="00C921E9">
      <w:pPr>
        <w:spacing w:after="0"/>
        <w:jc w:val="both"/>
        <w:rPr>
          <w:b/>
          <w:bCs/>
        </w:rPr>
      </w:pPr>
    </w:p>
    <w:p w14:paraId="2044D7E7" w14:textId="77777777" w:rsidR="001F5190" w:rsidRPr="001F5190" w:rsidRDefault="001F5190" w:rsidP="00C921E9">
      <w:pPr>
        <w:spacing w:after="0"/>
        <w:jc w:val="both"/>
      </w:pPr>
      <w:r w:rsidRPr="00772042">
        <w:rPr>
          <w:b/>
          <w:bCs/>
          <w:highlight w:val="yellow"/>
        </w:rPr>
        <w:t>ROZDZIAŁ VII. MAKSYMALNA LICZBA WYKONAWCÓW, Z KTÓRYMI ZAMAWIAJĄCY ZAWRZE UMOWĘ RAMOWĄ</w:t>
      </w:r>
      <w:r w:rsidRPr="001F5190">
        <w:rPr>
          <w:b/>
          <w:bCs/>
        </w:rPr>
        <w:t xml:space="preserve"> </w:t>
      </w:r>
    </w:p>
    <w:p w14:paraId="0C1B73F7" w14:textId="77777777" w:rsidR="001F5190" w:rsidRDefault="001F5190" w:rsidP="00C921E9">
      <w:pPr>
        <w:spacing w:after="0"/>
        <w:jc w:val="both"/>
      </w:pPr>
      <w:r w:rsidRPr="001F5190">
        <w:t xml:space="preserve">Przedmiotowe postępowanie nie jest prowadzone w celu zawarcia umowy ramowej. </w:t>
      </w:r>
    </w:p>
    <w:p w14:paraId="143C834E" w14:textId="77777777" w:rsidR="0052742E" w:rsidRPr="001F5190" w:rsidRDefault="0052742E" w:rsidP="00C921E9">
      <w:pPr>
        <w:spacing w:after="0"/>
        <w:jc w:val="both"/>
      </w:pPr>
    </w:p>
    <w:p w14:paraId="70860021" w14:textId="72245084" w:rsidR="001F5190" w:rsidRPr="001F5190" w:rsidRDefault="001F5190" w:rsidP="00C921E9">
      <w:pPr>
        <w:spacing w:after="0"/>
        <w:jc w:val="both"/>
      </w:pPr>
      <w:r w:rsidRPr="00700D25">
        <w:rPr>
          <w:b/>
          <w:bCs/>
          <w:highlight w:val="yellow"/>
        </w:rPr>
        <w:t>ROZDZIAŁ VIII</w:t>
      </w:r>
      <w:r w:rsidRPr="00D27F56">
        <w:rPr>
          <w:b/>
          <w:bCs/>
          <w:highlight w:val="yellow"/>
        </w:rPr>
        <w:t>. TERMIN WYKONANIA ZAMÓWIENIA</w:t>
      </w:r>
      <w:r w:rsidRPr="001F5190">
        <w:rPr>
          <w:b/>
          <w:bCs/>
        </w:rPr>
        <w:t xml:space="preserve"> </w:t>
      </w:r>
      <w:r w:rsidR="00DE1B19" w:rsidRPr="00DE1B19">
        <w:rPr>
          <w:b/>
          <w:bCs/>
          <w:highlight w:val="yellow"/>
        </w:rPr>
        <w:t>I TERMIN ZWIĄZANIA OFERTĄ</w:t>
      </w:r>
    </w:p>
    <w:p w14:paraId="5FBFE60D" w14:textId="48EEC38B" w:rsidR="001F5190" w:rsidRPr="001F5190" w:rsidRDefault="001F5190" w:rsidP="00C921E9">
      <w:pPr>
        <w:spacing w:after="0"/>
        <w:jc w:val="both"/>
      </w:pPr>
      <w:r w:rsidRPr="001F5190">
        <w:t xml:space="preserve">Zamówienie należy zrealizować </w:t>
      </w:r>
      <w:r w:rsidR="0052742E">
        <w:rPr>
          <w:b/>
          <w:bCs/>
        </w:rPr>
        <w:t xml:space="preserve">w </w:t>
      </w:r>
      <w:r w:rsidR="0052742E" w:rsidRPr="000F4D1D">
        <w:rPr>
          <w:b/>
          <w:bCs/>
        </w:rPr>
        <w:t xml:space="preserve">terminie 3 miesięcy od </w:t>
      </w:r>
      <w:r w:rsidR="00CC4298" w:rsidRPr="000F4D1D">
        <w:rPr>
          <w:b/>
          <w:bCs/>
        </w:rPr>
        <w:t xml:space="preserve">dnia </w:t>
      </w:r>
      <w:r w:rsidR="0052742E" w:rsidRPr="000F4D1D">
        <w:rPr>
          <w:b/>
          <w:bCs/>
        </w:rPr>
        <w:t>podpisania umowy</w:t>
      </w:r>
      <w:r w:rsidR="000F4D1D" w:rsidRPr="000F4D1D">
        <w:rPr>
          <w:b/>
          <w:bCs/>
        </w:rPr>
        <w:t>.</w:t>
      </w:r>
      <w:r w:rsidR="0052742E" w:rsidRPr="000F4D1D">
        <w:rPr>
          <w:b/>
          <w:bCs/>
        </w:rPr>
        <w:t xml:space="preserve"> </w:t>
      </w:r>
      <w:r w:rsidRPr="000F4D1D">
        <w:rPr>
          <w:b/>
          <w:bCs/>
        </w:rPr>
        <w:t xml:space="preserve"> </w:t>
      </w:r>
    </w:p>
    <w:p w14:paraId="5FE9687F" w14:textId="39D292EF" w:rsidR="001F5190" w:rsidRDefault="0052742E" w:rsidP="00C921E9">
      <w:pPr>
        <w:spacing w:after="0"/>
        <w:jc w:val="both"/>
      </w:pPr>
      <w:r>
        <w:t>Zamówienie finansowane jest</w:t>
      </w:r>
      <w:r w:rsidRPr="0052742E">
        <w:t xml:space="preserve"> z dotacji Funduszu Medycznego Ministerstwa Zdrowia w ramach Programu inwestycyjnego modernizacji podmiotów leczniczych - dotacja celowa na realizację zadania pn. „Modernizacja lądowiska naziemnego dla śmigłowców LPR – SZPITAL ŁĘCZYCA”.</w:t>
      </w:r>
      <w:r w:rsidR="001F5190" w:rsidRPr="001F5190">
        <w:rPr>
          <w:i/>
          <w:iCs/>
        </w:rPr>
        <w:t xml:space="preserve"> </w:t>
      </w:r>
      <w:r>
        <w:t>N</w:t>
      </w:r>
      <w:r w:rsidR="001F5190" w:rsidRPr="001F5190">
        <w:t xml:space="preserve">iedotrzymanie terminu wskazanego powyżej skutkować będzie utratą finansowania dla Zamawiającego. </w:t>
      </w:r>
      <w:r w:rsidR="000F5AA6">
        <w:lastRenderedPageBreak/>
        <w:t>Zamawiający zobowiązany jest do zrealizowania zadania do  31 grudnia 2026r , tym samym składając ofertę Wykonawca musi zaplanować wykonanie zamówienia z uwzględnieniem ostatecznego terminu dla Zamawiającego.</w:t>
      </w:r>
    </w:p>
    <w:p w14:paraId="1210C722" w14:textId="77777777" w:rsidR="009443A7" w:rsidRDefault="009443A7" w:rsidP="00C921E9">
      <w:pPr>
        <w:spacing w:after="0"/>
        <w:jc w:val="both"/>
      </w:pPr>
    </w:p>
    <w:p w14:paraId="29AAC2F7" w14:textId="77777777" w:rsidR="009443A7" w:rsidRPr="00E34750" w:rsidRDefault="009443A7" w:rsidP="009443A7">
      <w:pPr>
        <w:spacing w:after="25" w:line="249" w:lineRule="auto"/>
        <w:ind w:right="138"/>
        <w:jc w:val="both"/>
        <w:rPr>
          <w:rFonts w:cs="Times New Roman"/>
        </w:rPr>
      </w:pPr>
      <w:r w:rsidRPr="00E34750">
        <w:rPr>
          <w:rFonts w:cs="Times New Roman"/>
        </w:rPr>
        <w:t xml:space="preserve">Zamawiający wymaga udzielenia minimum </w:t>
      </w:r>
      <w:r w:rsidRPr="00E34750">
        <w:rPr>
          <w:rFonts w:cs="Times New Roman"/>
          <w:b/>
          <w:bCs/>
        </w:rPr>
        <w:t>60 miesięcznego</w:t>
      </w:r>
      <w:r w:rsidRPr="00E34750">
        <w:rPr>
          <w:rFonts w:cs="Times New Roman"/>
        </w:rPr>
        <w:t xml:space="preserve"> </w:t>
      </w:r>
      <w:r w:rsidRPr="00E34750">
        <w:rPr>
          <w:rFonts w:cs="Times New Roman"/>
          <w:b/>
          <w:bCs/>
        </w:rPr>
        <w:t>okresu gwarancji na przedmiot zamówienia</w:t>
      </w:r>
      <w:r w:rsidRPr="00E34750">
        <w:rPr>
          <w:rFonts w:cs="Times New Roman"/>
        </w:rPr>
        <w:t xml:space="preserve">. Okres gwarancji stanowi jedno z kryterium oceny ofert.  </w:t>
      </w:r>
    </w:p>
    <w:p w14:paraId="170649EF" w14:textId="77777777" w:rsidR="009443A7" w:rsidRPr="00E34750" w:rsidRDefault="009443A7" w:rsidP="009443A7">
      <w:pPr>
        <w:spacing w:after="25" w:line="249" w:lineRule="auto"/>
        <w:ind w:right="138"/>
        <w:jc w:val="both"/>
        <w:rPr>
          <w:rFonts w:cs="Times New Roman"/>
        </w:rPr>
      </w:pPr>
      <w:r w:rsidRPr="00E34750">
        <w:rPr>
          <w:rFonts w:cs="Times New Roman"/>
        </w:rPr>
        <w:t xml:space="preserve">Zamawiający wymaga udzielenia minimum </w:t>
      </w:r>
      <w:r w:rsidRPr="00E34750">
        <w:rPr>
          <w:rFonts w:cs="Times New Roman"/>
          <w:b/>
        </w:rPr>
        <w:t>60 miesięcznego okresu rękojmi</w:t>
      </w:r>
      <w:r w:rsidRPr="00E34750">
        <w:rPr>
          <w:rFonts w:cs="Times New Roman"/>
        </w:rPr>
        <w:t xml:space="preserve"> na przedmiot zamówienia.</w:t>
      </w:r>
    </w:p>
    <w:p w14:paraId="674F253F" w14:textId="77777777" w:rsidR="009443A7" w:rsidRDefault="009443A7" w:rsidP="009443A7">
      <w:pPr>
        <w:spacing w:after="0"/>
        <w:ind w:right="210"/>
        <w:jc w:val="both"/>
      </w:pPr>
      <w:r w:rsidRPr="00E34750">
        <w:t xml:space="preserve">Zamawiający informuje, zgodnie z art. 441 ust. 1, iż </w:t>
      </w:r>
      <w:r w:rsidRPr="009443A7">
        <w:rPr>
          <w:b/>
        </w:rPr>
        <w:t>nie</w:t>
      </w:r>
      <w:r w:rsidRPr="00E34750">
        <w:t xml:space="preserve"> </w:t>
      </w:r>
      <w:r w:rsidRPr="009443A7">
        <w:rPr>
          <w:b/>
          <w:bCs/>
        </w:rPr>
        <w:t>korzysta z prawa opcji</w:t>
      </w:r>
      <w:r w:rsidRPr="00E34750">
        <w:t xml:space="preserve">. </w:t>
      </w:r>
    </w:p>
    <w:p w14:paraId="63FF9DA8" w14:textId="77777777" w:rsidR="00DE1B19" w:rsidRPr="00DE1B19" w:rsidRDefault="00DE1B19" w:rsidP="00DE1B19">
      <w:pPr>
        <w:widowControl w:val="0"/>
        <w:tabs>
          <w:tab w:val="left" w:pos="874"/>
        </w:tabs>
        <w:autoSpaceDE w:val="0"/>
        <w:autoSpaceDN w:val="0"/>
        <w:spacing w:after="0" w:line="240" w:lineRule="auto"/>
        <w:rPr>
          <w:rFonts w:cstheme="minorHAnsi"/>
        </w:rPr>
      </w:pPr>
      <w:r w:rsidRPr="00DE1B19">
        <w:rPr>
          <w:rFonts w:cstheme="minorHAnsi"/>
        </w:rPr>
        <w:t>TERMIN</w:t>
      </w:r>
      <w:r w:rsidRPr="00DE1B19">
        <w:rPr>
          <w:rFonts w:cstheme="minorHAnsi"/>
          <w:spacing w:val="-5"/>
        </w:rPr>
        <w:t xml:space="preserve"> </w:t>
      </w:r>
      <w:r w:rsidRPr="00DE1B19">
        <w:rPr>
          <w:rFonts w:cstheme="minorHAnsi"/>
        </w:rPr>
        <w:t>ZWIĄZANIA</w:t>
      </w:r>
      <w:r w:rsidRPr="00DE1B19">
        <w:rPr>
          <w:rFonts w:cstheme="minorHAnsi"/>
          <w:spacing w:val="-5"/>
        </w:rPr>
        <w:t xml:space="preserve"> </w:t>
      </w:r>
      <w:r w:rsidRPr="00DE1B19">
        <w:rPr>
          <w:rFonts w:cstheme="minorHAnsi"/>
          <w:spacing w:val="-2"/>
        </w:rPr>
        <w:t>OFERTĄ</w:t>
      </w:r>
    </w:p>
    <w:p w14:paraId="60501437" w14:textId="77777777" w:rsidR="00DE1B19" w:rsidRPr="00DE1B19" w:rsidRDefault="00DE1B19" w:rsidP="00DE1B19">
      <w:pPr>
        <w:pStyle w:val="Akapitzlist"/>
        <w:widowControl w:val="0"/>
        <w:numPr>
          <w:ilvl w:val="1"/>
          <w:numId w:val="28"/>
        </w:numPr>
        <w:tabs>
          <w:tab w:val="left" w:pos="983"/>
        </w:tabs>
        <w:autoSpaceDE w:val="0"/>
        <w:autoSpaceDN w:val="0"/>
        <w:spacing w:after="0" w:line="240" w:lineRule="auto"/>
        <w:ind w:hanging="427"/>
        <w:contextualSpacing w:val="0"/>
        <w:jc w:val="both"/>
        <w:rPr>
          <w:rFonts w:cstheme="minorHAnsi"/>
        </w:rPr>
      </w:pPr>
      <w:r w:rsidRPr="00DE1B19">
        <w:rPr>
          <w:rFonts w:cstheme="minorHAnsi"/>
        </w:rPr>
        <w:t>Termin</w:t>
      </w:r>
      <w:r w:rsidRPr="00DE1B19">
        <w:rPr>
          <w:rFonts w:cstheme="minorHAnsi"/>
          <w:spacing w:val="-7"/>
        </w:rPr>
        <w:t xml:space="preserve"> </w:t>
      </w:r>
      <w:r w:rsidRPr="00DE1B19">
        <w:rPr>
          <w:rFonts w:cstheme="minorHAnsi"/>
        </w:rPr>
        <w:t>związania</w:t>
      </w:r>
      <w:r w:rsidRPr="00DE1B19">
        <w:rPr>
          <w:rFonts w:cstheme="minorHAnsi"/>
          <w:spacing w:val="-3"/>
        </w:rPr>
        <w:t xml:space="preserve"> </w:t>
      </w:r>
      <w:r w:rsidRPr="00DE1B19">
        <w:rPr>
          <w:rFonts w:cstheme="minorHAnsi"/>
        </w:rPr>
        <w:t>ofertą</w:t>
      </w:r>
      <w:r w:rsidRPr="00DE1B19">
        <w:rPr>
          <w:rFonts w:cstheme="minorHAnsi"/>
          <w:spacing w:val="-3"/>
        </w:rPr>
        <w:t xml:space="preserve"> </w:t>
      </w:r>
      <w:r w:rsidRPr="00DE1B19">
        <w:rPr>
          <w:rFonts w:cstheme="minorHAnsi"/>
        </w:rPr>
        <w:t>wynosi</w:t>
      </w:r>
      <w:r w:rsidRPr="00DE1B19">
        <w:rPr>
          <w:rFonts w:cstheme="minorHAnsi"/>
          <w:spacing w:val="-3"/>
        </w:rPr>
        <w:t xml:space="preserve"> </w:t>
      </w:r>
      <w:r w:rsidRPr="00DE1B19">
        <w:rPr>
          <w:rFonts w:cstheme="minorHAnsi"/>
        </w:rPr>
        <w:t>30</w:t>
      </w:r>
      <w:r w:rsidRPr="00DE1B19">
        <w:rPr>
          <w:rFonts w:cstheme="minorHAnsi"/>
          <w:spacing w:val="-4"/>
        </w:rPr>
        <w:t xml:space="preserve"> </w:t>
      </w:r>
      <w:r w:rsidRPr="00DE1B19">
        <w:rPr>
          <w:rFonts w:cstheme="minorHAnsi"/>
        </w:rPr>
        <w:t>dni</w:t>
      </w:r>
      <w:r w:rsidRPr="00DE1B19">
        <w:rPr>
          <w:rFonts w:cstheme="minorHAnsi"/>
          <w:spacing w:val="-3"/>
        </w:rPr>
        <w:t>.</w:t>
      </w:r>
    </w:p>
    <w:p w14:paraId="7B24682E" w14:textId="77777777" w:rsidR="00DE1B19" w:rsidRPr="00DE1B19" w:rsidRDefault="00DE1B19" w:rsidP="00DE1B19">
      <w:pPr>
        <w:pStyle w:val="Akapitzlist"/>
        <w:widowControl w:val="0"/>
        <w:numPr>
          <w:ilvl w:val="1"/>
          <w:numId w:val="28"/>
        </w:numPr>
        <w:tabs>
          <w:tab w:val="left" w:pos="983"/>
        </w:tabs>
        <w:autoSpaceDE w:val="0"/>
        <w:autoSpaceDN w:val="0"/>
        <w:spacing w:after="0" w:line="240" w:lineRule="auto"/>
        <w:ind w:hanging="427"/>
        <w:contextualSpacing w:val="0"/>
        <w:jc w:val="both"/>
        <w:rPr>
          <w:rFonts w:cstheme="minorHAnsi"/>
        </w:rPr>
      </w:pPr>
      <w:r w:rsidRPr="00DE1B19">
        <w:rPr>
          <w:rFonts w:cstheme="minorHAnsi"/>
        </w:rPr>
        <w:t>Bieg</w:t>
      </w:r>
      <w:r w:rsidRPr="00DE1B19">
        <w:rPr>
          <w:rFonts w:cstheme="minorHAnsi"/>
          <w:spacing w:val="-3"/>
        </w:rPr>
        <w:t xml:space="preserve"> </w:t>
      </w:r>
      <w:r w:rsidRPr="00DE1B19">
        <w:rPr>
          <w:rFonts w:cstheme="minorHAnsi"/>
        </w:rPr>
        <w:t>terminu</w:t>
      </w:r>
      <w:r w:rsidRPr="00DE1B19">
        <w:rPr>
          <w:rFonts w:cstheme="minorHAnsi"/>
          <w:spacing w:val="-3"/>
        </w:rPr>
        <w:t xml:space="preserve"> </w:t>
      </w:r>
      <w:r w:rsidRPr="00DE1B19">
        <w:rPr>
          <w:rFonts w:cstheme="minorHAnsi"/>
        </w:rPr>
        <w:t>rozpoczyna</w:t>
      </w:r>
      <w:r w:rsidRPr="00DE1B19">
        <w:rPr>
          <w:rFonts w:cstheme="minorHAnsi"/>
          <w:spacing w:val="-5"/>
        </w:rPr>
        <w:t xml:space="preserve"> </w:t>
      </w:r>
      <w:r w:rsidRPr="00DE1B19">
        <w:rPr>
          <w:rFonts w:cstheme="minorHAnsi"/>
        </w:rPr>
        <w:t>się</w:t>
      </w:r>
      <w:r w:rsidRPr="00DE1B19">
        <w:rPr>
          <w:rFonts w:cstheme="minorHAnsi"/>
          <w:spacing w:val="-2"/>
        </w:rPr>
        <w:t xml:space="preserve"> </w:t>
      </w:r>
      <w:r w:rsidRPr="00DE1B19">
        <w:rPr>
          <w:rFonts w:cstheme="minorHAnsi"/>
        </w:rPr>
        <w:t>wraz</w:t>
      </w:r>
      <w:r w:rsidRPr="00DE1B19">
        <w:rPr>
          <w:rFonts w:cstheme="minorHAnsi"/>
          <w:spacing w:val="-4"/>
        </w:rPr>
        <w:t xml:space="preserve"> </w:t>
      </w:r>
      <w:r w:rsidRPr="00DE1B19">
        <w:rPr>
          <w:rFonts w:cstheme="minorHAnsi"/>
        </w:rPr>
        <w:t>z</w:t>
      </w:r>
      <w:r w:rsidRPr="00DE1B19">
        <w:rPr>
          <w:rFonts w:cstheme="minorHAnsi"/>
          <w:spacing w:val="-6"/>
        </w:rPr>
        <w:t xml:space="preserve"> </w:t>
      </w:r>
      <w:r w:rsidRPr="00DE1B19">
        <w:rPr>
          <w:rFonts w:cstheme="minorHAnsi"/>
        </w:rPr>
        <w:t>upływem</w:t>
      </w:r>
      <w:r w:rsidRPr="00DE1B19">
        <w:rPr>
          <w:rFonts w:cstheme="minorHAnsi"/>
          <w:spacing w:val="-2"/>
        </w:rPr>
        <w:t xml:space="preserve"> </w:t>
      </w:r>
      <w:r w:rsidRPr="00DE1B19">
        <w:rPr>
          <w:rFonts w:cstheme="minorHAnsi"/>
        </w:rPr>
        <w:t>terminu</w:t>
      </w:r>
      <w:r w:rsidRPr="00DE1B19">
        <w:rPr>
          <w:rFonts w:cstheme="minorHAnsi"/>
          <w:spacing w:val="-7"/>
        </w:rPr>
        <w:t xml:space="preserve"> </w:t>
      </w:r>
      <w:r w:rsidRPr="00DE1B19">
        <w:rPr>
          <w:rFonts w:cstheme="minorHAnsi"/>
        </w:rPr>
        <w:t>składania</w:t>
      </w:r>
      <w:r w:rsidRPr="00DE1B19">
        <w:rPr>
          <w:rFonts w:cstheme="minorHAnsi"/>
          <w:spacing w:val="-3"/>
        </w:rPr>
        <w:t xml:space="preserve"> </w:t>
      </w:r>
      <w:r w:rsidRPr="00DE1B19">
        <w:rPr>
          <w:rFonts w:cstheme="minorHAnsi"/>
          <w:spacing w:val="-2"/>
        </w:rPr>
        <w:t>ofert.</w:t>
      </w:r>
    </w:p>
    <w:p w14:paraId="185ABFEF" w14:textId="77777777" w:rsidR="0052742E" w:rsidRPr="001F5190" w:rsidRDefault="0052742E" w:rsidP="00C921E9">
      <w:pPr>
        <w:spacing w:after="0"/>
        <w:jc w:val="both"/>
      </w:pPr>
    </w:p>
    <w:p w14:paraId="6C81E799" w14:textId="77777777" w:rsidR="001F5190" w:rsidRPr="001F5190" w:rsidRDefault="001F5190" w:rsidP="00C921E9">
      <w:pPr>
        <w:spacing w:after="0"/>
        <w:jc w:val="both"/>
      </w:pPr>
      <w:r w:rsidRPr="001F5190">
        <w:rPr>
          <w:b/>
          <w:bCs/>
        </w:rPr>
        <w:t>ROZDZIAŁ IX</w:t>
      </w:r>
      <w:r w:rsidRPr="00356F87">
        <w:rPr>
          <w:b/>
          <w:bCs/>
          <w:highlight w:val="yellow"/>
        </w:rPr>
        <w:t>. PROJEKTOWANE POSTANOWIENIA UMOWY W SPRAWIE ZAMÓWIENIA PUBLICZNEGO, KTÓRE ZOSTANĄ WPROWADZONE DO TREŚCI TEJ UMOWY</w:t>
      </w:r>
      <w:r w:rsidRPr="001F5190">
        <w:rPr>
          <w:b/>
          <w:bCs/>
        </w:rPr>
        <w:t xml:space="preserve"> </w:t>
      </w:r>
    </w:p>
    <w:p w14:paraId="4E9EC620" w14:textId="77777777" w:rsidR="001F5190" w:rsidRPr="001F5190" w:rsidRDefault="001F5190" w:rsidP="00C921E9">
      <w:pPr>
        <w:spacing w:after="0"/>
        <w:jc w:val="both"/>
      </w:pPr>
      <w:r w:rsidRPr="001F5190">
        <w:t xml:space="preserve">1. Projektowane postanowienia umowy w sprawie zamówienia publicznego, które zostaną wprowadzone do treści tej umowy, zawiera </w:t>
      </w:r>
      <w:r w:rsidRPr="001F5190">
        <w:rPr>
          <w:b/>
          <w:bCs/>
        </w:rPr>
        <w:t xml:space="preserve">załącznik nr 5 </w:t>
      </w:r>
      <w:r w:rsidRPr="001F5190">
        <w:t xml:space="preserve">do SWZ. </w:t>
      </w:r>
    </w:p>
    <w:p w14:paraId="3C23A90B" w14:textId="77777777" w:rsidR="001F5190" w:rsidRPr="001F5190" w:rsidRDefault="001F5190" w:rsidP="00C921E9">
      <w:pPr>
        <w:spacing w:after="0"/>
        <w:jc w:val="both"/>
      </w:pPr>
      <w:r w:rsidRPr="001F5190">
        <w:t xml:space="preserve">1.1. Zamawiający przewiduje możliwość zmian postanowień zawartej umowy (tzw. zmiany kontraktowe w oparciu o art. 455 ust. 1 pkt 1 ustawy) w stosunku do treści oferty, na podstawie której dokonano wyboru Wykonawcy, zgodnie z warunkami podanymi w projekcie umowy, stanowiącym załącznik nr 5 do SWZ. </w:t>
      </w:r>
    </w:p>
    <w:p w14:paraId="3F18E8A8" w14:textId="77777777" w:rsidR="001F5190" w:rsidRPr="001F5190" w:rsidRDefault="001F5190" w:rsidP="00C921E9">
      <w:pPr>
        <w:spacing w:after="0"/>
        <w:jc w:val="both"/>
      </w:pPr>
      <w:r w:rsidRPr="001F5190">
        <w:t xml:space="preserve">1.2. Zmiana umowy może także nastąpić w przypadkach, o których mowa w art. 455 ust. 1 pkt 2-4 oraz ust. 2 ustawy. </w:t>
      </w:r>
    </w:p>
    <w:p w14:paraId="39A250D2" w14:textId="77777777" w:rsidR="001F5190" w:rsidRPr="001F5190" w:rsidRDefault="001F5190" w:rsidP="00C921E9">
      <w:pPr>
        <w:spacing w:after="0"/>
        <w:jc w:val="both"/>
      </w:pPr>
      <w:r w:rsidRPr="001F5190">
        <w:t>2. Przed zawarciem umowy należy dopełnić formalności, które z</w:t>
      </w:r>
      <w:r w:rsidR="005D2A48">
        <w:t>ostały wskazane w rozdziale X</w:t>
      </w:r>
      <w:r w:rsidRPr="001F5190">
        <w:t xml:space="preserve">IX SWZ. </w:t>
      </w:r>
    </w:p>
    <w:p w14:paraId="23034F53" w14:textId="77777777" w:rsidR="001F5190" w:rsidRPr="001F5190" w:rsidRDefault="001F5190" w:rsidP="00C921E9">
      <w:pPr>
        <w:spacing w:after="0"/>
        <w:jc w:val="both"/>
      </w:pPr>
    </w:p>
    <w:p w14:paraId="5106DE1F" w14:textId="53CD88DA" w:rsidR="001F5190" w:rsidRPr="00EA1676" w:rsidRDefault="001F5190" w:rsidP="00C921E9">
      <w:pPr>
        <w:spacing w:after="0"/>
        <w:jc w:val="both"/>
        <w:rPr>
          <w:color w:val="FF0000"/>
        </w:rPr>
      </w:pPr>
      <w:r w:rsidRPr="00356F87">
        <w:rPr>
          <w:b/>
          <w:bCs/>
          <w:highlight w:val="yellow"/>
        </w:rPr>
        <w:t>ROZDZIAŁ X. OPIS SPOSOBU OBLICZENIA CENY</w:t>
      </w:r>
      <w:r w:rsidRPr="001F5190">
        <w:rPr>
          <w:b/>
          <w:bCs/>
        </w:rPr>
        <w:t xml:space="preserve"> </w:t>
      </w:r>
      <w:r w:rsidR="00EA1676">
        <w:rPr>
          <w:b/>
          <w:bCs/>
          <w:color w:val="FF0000"/>
        </w:rPr>
        <w:t xml:space="preserve">  </w:t>
      </w:r>
    </w:p>
    <w:p w14:paraId="0F84233B" w14:textId="77777777" w:rsidR="001F5190" w:rsidRPr="001F5190" w:rsidRDefault="001F5190" w:rsidP="00AE6D14">
      <w:pPr>
        <w:pStyle w:val="Akapitzlist"/>
        <w:numPr>
          <w:ilvl w:val="0"/>
          <w:numId w:val="12"/>
        </w:numPr>
        <w:spacing w:after="0"/>
        <w:ind w:left="284" w:hanging="284"/>
        <w:jc w:val="both"/>
      </w:pPr>
      <w:r w:rsidRPr="001F5190">
        <w:t xml:space="preserve">Wykonawca poda cenę ofertową na formularzu ofertowym, zgodnie z </w:t>
      </w:r>
      <w:r w:rsidRPr="00AE6D14">
        <w:rPr>
          <w:b/>
          <w:bCs/>
        </w:rPr>
        <w:t xml:space="preserve">załącznikiem nr 1 </w:t>
      </w:r>
      <w:r w:rsidRPr="001F5190">
        <w:t xml:space="preserve">do SWZ. </w:t>
      </w:r>
    </w:p>
    <w:p w14:paraId="5B484B59" w14:textId="77777777" w:rsidR="001F5190" w:rsidRPr="001F5190" w:rsidRDefault="001F5190" w:rsidP="00AE6D14">
      <w:pPr>
        <w:pStyle w:val="Akapitzlist"/>
        <w:numPr>
          <w:ilvl w:val="0"/>
          <w:numId w:val="12"/>
        </w:numPr>
        <w:spacing w:after="0"/>
        <w:ind w:left="284" w:hanging="284"/>
        <w:jc w:val="both"/>
      </w:pPr>
      <w:r w:rsidRPr="001F5190">
        <w:t xml:space="preserve">Podana cena ofertowa musi zawierać wszystkie koszty związane z realizacją zamówienia, wynikające z opisu przedmiotu zamówienia. Cena ta będzie stała i nie może się zmienić, za wyjątkiem przypadków opisanych w postanowieniach umowy w sprawie zamówienia, które zostaną wprowadzone do treści tej umowy, stanowiących </w:t>
      </w:r>
      <w:r w:rsidRPr="00AE6D14">
        <w:rPr>
          <w:b/>
          <w:bCs/>
        </w:rPr>
        <w:t xml:space="preserve">załącznik nr 5 </w:t>
      </w:r>
      <w:r w:rsidRPr="001F5190">
        <w:t xml:space="preserve">do SWZ. </w:t>
      </w:r>
    </w:p>
    <w:p w14:paraId="7F7F8905" w14:textId="77777777" w:rsidR="001F5190" w:rsidRPr="000F5AA6" w:rsidRDefault="001F5190" w:rsidP="00AE6D14">
      <w:pPr>
        <w:pStyle w:val="Akapitzlist"/>
        <w:numPr>
          <w:ilvl w:val="0"/>
          <w:numId w:val="12"/>
        </w:numPr>
        <w:spacing w:after="0"/>
        <w:ind w:left="284" w:hanging="284"/>
        <w:jc w:val="both"/>
      </w:pPr>
      <w:r w:rsidRPr="000F5AA6">
        <w:t xml:space="preserve">Cena ofertowa musi być podana w złotych polskich (PLN), cyfrowo (do drugiego miejsca po przecinku). </w:t>
      </w:r>
    </w:p>
    <w:p w14:paraId="5AB8700A" w14:textId="77777777" w:rsidR="001F5190" w:rsidRPr="000F5AA6" w:rsidRDefault="001F5190" w:rsidP="00AE6D14">
      <w:pPr>
        <w:pStyle w:val="Akapitzlist"/>
        <w:numPr>
          <w:ilvl w:val="0"/>
          <w:numId w:val="12"/>
        </w:numPr>
        <w:spacing w:after="0"/>
        <w:ind w:left="284" w:hanging="284"/>
        <w:jc w:val="both"/>
      </w:pPr>
      <w:r w:rsidRPr="000F5AA6">
        <w:t xml:space="preserve">Wykonawca, składając ofertę (na formularzu oferty stanowiącym </w:t>
      </w:r>
      <w:r w:rsidRPr="000F5AA6">
        <w:rPr>
          <w:b/>
          <w:bCs/>
        </w:rPr>
        <w:t xml:space="preserve">załącznik nr 1 </w:t>
      </w:r>
      <w:r w:rsidRPr="000F5AA6">
        <w:t xml:space="preserve">do SWZ) informuje Zamawiającego, że wybór jego oferty będzie prowadził do powstania u Zamawiającego obowiązku podatkowego, wskazując: </w:t>
      </w:r>
    </w:p>
    <w:p w14:paraId="70AF06C6" w14:textId="77777777" w:rsidR="001F5190" w:rsidRPr="000F5AA6" w:rsidRDefault="001F5190" w:rsidP="00926363">
      <w:pPr>
        <w:pStyle w:val="Akapitzlist"/>
        <w:numPr>
          <w:ilvl w:val="0"/>
          <w:numId w:val="13"/>
        </w:numPr>
        <w:spacing w:after="0"/>
        <w:ind w:left="567" w:hanging="283"/>
        <w:jc w:val="both"/>
      </w:pPr>
      <w:r w:rsidRPr="000F5AA6">
        <w:t xml:space="preserve">nazwę (rodzaj) towaru lub usługi, których dostawa lub świadczenie będą prowadziły do powstania obowiązku podatkowego; </w:t>
      </w:r>
    </w:p>
    <w:p w14:paraId="05A3BD4A" w14:textId="77777777" w:rsidR="001F5190" w:rsidRPr="000F5AA6" w:rsidRDefault="001F5190" w:rsidP="00926363">
      <w:pPr>
        <w:pStyle w:val="Akapitzlist"/>
        <w:numPr>
          <w:ilvl w:val="0"/>
          <w:numId w:val="13"/>
        </w:numPr>
        <w:spacing w:after="0"/>
        <w:ind w:left="567" w:hanging="283"/>
        <w:jc w:val="both"/>
      </w:pPr>
      <w:r w:rsidRPr="000F5AA6">
        <w:t xml:space="preserve">wartość towaru lub usługi objętego obowiązkiem podatkowym Zamawiającego, bez kwoty podatku; </w:t>
      </w:r>
    </w:p>
    <w:p w14:paraId="75A16DF6" w14:textId="77777777" w:rsidR="001F5190" w:rsidRPr="000F5AA6" w:rsidRDefault="001F5190" w:rsidP="00926363">
      <w:pPr>
        <w:pStyle w:val="Akapitzlist"/>
        <w:numPr>
          <w:ilvl w:val="0"/>
          <w:numId w:val="13"/>
        </w:numPr>
        <w:spacing w:after="0"/>
        <w:ind w:left="567" w:hanging="283"/>
        <w:jc w:val="both"/>
      </w:pPr>
      <w:r w:rsidRPr="000F5AA6">
        <w:t xml:space="preserve">stawkę podatku od towarów i usług, która zgodnie z wiedzą Wykonawcy, będzie miała zastosowanie. </w:t>
      </w:r>
    </w:p>
    <w:p w14:paraId="4D046B68" w14:textId="77777777" w:rsidR="00E37DB4" w:rsidRPr="001F5190" w:rsidRDefault="00E37DB4" w:rsidP="00C921E9">
      <w:pPr>
        <w:spacing w:after="0"/>
        <w:jc w:val="both"/>
      </w:pPr>
    </w:p>
    <w:p w14:paraId="3D994421" w14:textId="77777777" w:rsidR="001F5190" w:rsidRPr="001F5190" w:rsidRDefault="001F5190" w:rsidP="00C921E9">
      <w:pPr>
        <w:spacing w:after="0"/>
        <w:jc w:val="both"/>
      </w:pPr>
      <w:r w:rsidRPr="001F5190">
        <w:rPr>
          <w:b/>
          <w:bCs/>
        </w:rPr>
        <w:t xml:space="preserve">ROZDZIAŁ XI. INFORMACJA NA TEMAT MOŻLIWOŚCI ROZLICZANIA SIĘ W WALUTACH OBCYCH </w:t>
      </w:r>
    </w:p>
    <w:p w14:paraId="3BD78D8A" w14:textId="77777777" w:rsidR="001F5190" w:rsidRDefault="001F5190" w:rsidP="00C921E9">
      <w:pPr>
        <w:spacing w:after="0"/>
        <w:jc w:val="both"/>
      </w:pPr>
      <w:r w:rsidRPr="001F5190">
        <w:t xml:space="preserve">Zamawiający będzie rozliczał się z Wykonawcą wyłącznie w walucie polskiej (PLN). </w:t>
      </w:r>
    </w:p>
    <w:p w14:paraId="575DC205" w14:textId="77777777" w:rsidR="00690CAC" w:rsidRPr="001F5190" w:rsidRDefault="00690CAC" w:rsidP="00C921E9">
      <w:pPr>
        <w:spacing w:after="0"/>
        <w:jc w:val="both"/>
      </w:pPr>
    </w:p>
    <w:p w14:paraId="42E92052" w14:textId="77777777" w:rsidR="001F5190" w:rsidRPr="001F5190" w:rsidRDefault="001F5190" w:rsidP="00C921E9">
      <w:pPr>
        <w:spacing w:after="0"/>
        <w:jc w:val="both"/>
      </w:pPr>
      <w:r w:rsidRPr="001F5190">
        <w:rPr>
          <w:b/>
          <w:bCs/>
        </w:rPr>
        <w:lastRenderedPageBreak/>
        <w:t xml:space="preserve">ROZDZIAŁ XII. INFORMACJA O ŚRODKACH KOMUNIKACJI ELEKTRONICZNEJ, PRZY UŻYCIU KTÓRYCH ZAMAWIAJĄCY BĘDZIE KOMUNIKOWAŁ SIĘ Z WYKONAWCAMI </w:t>
      </w:r>
    </w:p>
    <w:p w14:paraId="0489AFDA" w14:textId="77777777" w:rsidR="0030365C" w:rsidRDefault="0030365C" w:rsidP="00E3293F">
      <w:pPr>
        <w:pStyle w:val="Akapitzlist"/>
        <w:numPr>
          <w:ilvl w:val="0"/>
          <w:numId w:val="17"/>
        </w:numPr>
        <w:spacing w:after="0"/>
        <w:ind w:left="284" w:hanging="284"/>
        <w:jc w:val="both"/>
      </w:pPr>
      <w:r>
        <w:t>Komunikacja między Zamawiającym a Wykonawcami odbywa się w przy użyciu środków komunikacji  elektronicznej,  przy  użyciu  Platformy  „ezamowienia.gov.pl”,  zgodnie z informacją zawartą w Rozdziale II ust. 4, z zastrzeżeniem postanowień ust. 4 i 5.</w:t>
      </w:r>
    </w:p>
    <w:p w14:paraId="312BEB4E" w14:textId="77777777" w:rsidR="0030365C" w:rsidRDefault="0030365C" w:rsidP="00E3293F">
      <w:pPr>
        <w:pStyle w:val="Akapitzlist"/>
        <w:numPr>
          <w:ilvl w:val="0"/>
          <w:numId w:val="17"/>
        </w:numPr>
        <w:spacing w:after="0"/>
        <w:ind w:left="284" w:hanging="284"/>
        <w:jc w:val="both"/>
      </w:pPr>
      <w: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7CEED025" w14:textId="77777777" w:rsidR="0030365C" w:rsidRDefault="0030365C" w:rsidP="00E3293F">
      <w:pPr>
        <w:pStyle w:val="Akapitzlist"/>
        <w:numPr>
          <w:ilvl w:val="0"/>
          <w:numId w:val="17"/>
        </w:numPr>
        <w:spacing w:after="0"/>
        <w:ind w:left="284" w:hanging="284"/>
        <w:jc w:val="both"/>
      </w:pPr>
      <w:r>
        <w:t>Przeglądanie i pobieranie publicznej treści dokumentacji postępowania nie wymaga posiadania konta na Platformie e-Zamówienia ani logowania.</w:t>
      </w:r>
    </w:p>
    <w:p w14:paraId="70B42036" w14:textId="77777777" w:rsidR="0030365C" w:rsidRDefault="0030365C" w:rsidP="00E3293F">
      <w:pPr>
        <w:pStyle w:val="Akapitzlist"/>
        <w:numPr>
          <w:ilvl w:val="0"/>
          <w:numId w:val="17"/>
        </w:numPr>
        <w:spacing w:after="0"/>
        <w:ind w:left="284" w:hanging="284"/>
        <w:jc w:val="both"/>
      </w:pPr>
      <w: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4944B2B9" w14:textId="77777777" w:rsidR="0030365C" w:rsidRDefault="0030365C" w:rsidP="00E3293F">
      <w:pPr>
        <w:pStyle w:val="Akapitzlist"/>
        <w:numPr>
          <w:ilvl w:val="0"/>
          <w:numId w:val="17"/>
        </w:numPr>
        <w:spacing w:after="0"/>
        <w:ind w:left="284" w:hanging="284"/>
        <w:jc w:val="both"/>
      </w:pPr>
      <w: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t>Pzp</w:t>
      </w:r>
      <w:proofErr w:type="spellEnd"/>
      <w:r>
        <w:t>, ww. regulacje nie będą miały bezpośredniego zastosowania.</w:t>
      </w:r>
    </w:p>
    <w:p w14:paraId="6B894DD4" w14:textId="77777777" w:rsidR="0030365C" w:rsidRDefault="0030365C" w:rsidP="00E3293F">
      <w:pPr>
        <w:pStyle w:val="Akapitzlist"/>
        <w:numPr>
          <w:ilvl w:val="0"/>
          <w:numId w:val="17"/>
        </w:numPr>
        <w:spacing w:after="0"/>
        <w:ind w:left="284" w:hanging="284"/>
        <w:jc w:val="both"/>
      </w:pPr>
      <w:r>
        <w:t>Informacje, oświadczenia lub dokumenty, inne niż wymienione w § 2 ust. 1 rozporządzenia Prezesa Rady Ministrów w sprawie wymagań dla dokumentów elektronicznych, przekazywane w postępowaniu sporządza się w postaci elektronicznej: a. w formatach danych określonych w przepisach rozporządzenia Rady Ministrów w sprawie Krajowych Ram Interoperacyjności (i przekazuje się jako załącznik), lub b. jako tekst wpisany bezpośrednio do wiadomości przekazywanej przy użyciu środków komunikacji elektronicznej (np. w treści wiadomości e-mail lub w treści „Formularza do komunikacji").</w:t>
      </w:r>
    </w:p>
    <w:p w14:paraId="0D7BAA11" w14:textId="77777777" w:rsidR="0030365C" w:rsidRDefault="0030365C" w:rsidP="00E3293F">
      <w:pPr>
        <w:pStyle w:val="Akapitzlist"/>
        <w:numPr>
          <w:ilvl w:val="0"/>
          <w:numId w:val="17"/>
        </w:numPr>
        <w:spacing w:after="0"/>
        <w:ind w:left="284" w:hanging="284"/>
        <w:jc w:val="both"/>
      </w:pPr>
      <w: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2026r, poz. 85) wykonawca, w celu utrzymania w poufności tych informacji, przekazuje je w wydzielonym i odpowiednio oznaczonym pliku, wraz z jednoczesnym zaznaczeniem w nazwie pliku „Dokument stanowiący tajemnicę przedsiębiorstwa". </w:t>
      </w:r>
    </w:p>
    <w:p w14:paraId="5C37FEF4" w14:textId="77777777" w:rsidR="0030365C" w:rsidRDefault="0030365C" w:rsidP="00E3293F">
      <w:pPr>
        <w:pStyle w:val="Akapitzlist"/>
        <w:numPr>
          <w:ilvl w:val="0"/>
          <w:numId w:val="17"/>
        </w:numPr>
        <w:spacing w:after="0"/>
        <w:ind w:left="284" w:hanging="284"/>
        <w:jc w:val="both"/>
      </w:pPr>
      <w: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t>Pzp</w:t>
      </w:r>
      <w:proofErr w:type="spellEnd"/>
      <w: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w:t>
      </w:r>
      <w:r>
        <w:lastRenderedPageBreak/>
        <w:t xml:space="preserve">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B3CB9FE" w14:textId="77777777" w:rsidR="0030365C" w:rsidRDefault="0030365C" w:rsidP="00E3293F">
      <w:pPr>
        <w:pStyle w:val="Akapitzlist"/>
        <w:numPr>
          <w:ilvl w:val="0"/>
          <w:numId w:val="17"/>
        </w:numPr>
        <w:spacing w:after="0"/>
        <w:ind w:left="284" w:hanging="284"/>
        <w:jc w:val="both"/>
      </w:pPr>
      <w: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zamówienia1 wystarczające jest posiadanie tzw. konta uproszczonego na Platformie e-Zamówienia.</w:t>
      </w:r>
    </w:p>
    <w:p w14:paraId="13B83FEF" w14:textId="77777777" w:rsidR="0030365C" w:rsidRDefault="0030365C" w:rsidP="00E3293F">
      <w:pPr>
        <w:pStyle w:val="Akapitzlist"/>
        <w:numPr>
          <w:ilvl w:val="0"/>
          <w:numId w:val="17"/>
        </w:numPr>
        <w:spacing w:after="0"/>
        <w:ind w:left="284" w:hanging="284"/>
        <w:jc w:val="both"/>
      </w:pPr>
      <w:r>
        <w:t xml:space="preserve">Wszystkie wysłane i odebrane w postępowaniu przez wykonawcę wiadomości widoczne są po zalogowaniu w podglądzie postępowania w zakładce „Komunikacja". </w:t>
      </w:r>
    </w:p>
    <w:p w14:paraId="1E7974A4" w14:textId="77777777" w:rsidR="0030365C" w:rsidRDefault="0030365C" w:rsidP="00E3293F">
      <w:pPr>
        <w:pStyle w:val="Akapitzlist"/>
        <w:numPr>
          <w:ilvl w:val="0"/>
          <w:numId w:val="17"/>
        </w:numPr>
        <w:spacing w:after="0"/>
        <w:ind w:left="284" w:hanging="284"/>
        <w:jc w:val="both"/>
      </w:pPr>
      <w:r>
        <w:t xml:space="preserve">Maksymalny rozmiar plików przesyłanych za pośrednictwem „Formularzy do komunikacji" wynosi 150 MB (wielkość ta dotyczy plików przesyłanych jako załączniki do jednego formularza). </w:t>
      </w:r>
    </w:p>
    <w:p w14:paraId="347C6FA0" w14:textId="77777777" w:rsidR="0030365C" w:rsidRDefault="0030365C" w:rsidP="00E3293F">
      <w:pPr>
        <w:pStyle w:val="Akapitzlist"/>
        <w:numPr>
          <w:ilvl w:val="0"/>
          <w:numId w:val="17"/>
        </w:numPr>
        <w:spacing w:after="0"/>
        <w:ind w:left="284" w:hanging="284"/>
        <w:jc w:val="both"/>
      </w:pPr>
      <w:r>
        <w:t xml:space="preserve">Minimalne wymagania techniczne dotyczące sprzętu używanego w celu korzystania z usług Platformy e-Zamówienia oraz informacje dotyczące specyfikacji połączenia określa Regulamin Platformy e-Zamówienia. </w:t>
      </w:r>
    </w:p>
    <w:p w14:paraId="24D321DF" w14:textId="77777777" w:rsidR="0030365C" w:rsidRDefault="0030365C" w:rsidP="00E3293F">
      <w:pPr>
        <w:pStyle w:val="Akapitzlist"/>
        <w:numPr>
          <w:ilvl w:val="0"/>
          <w:numId w:val="17"/>
        </w:numPr>
        <w:spacing w:after="0"/>
        <w:ind w:left="284" w:hanging="284"/>
        <w:jc w:val="both"/>
      </w:pPr>
      <w:r>
        <w:t xml:space="preserve">W przypadku problemów technicznych i awarii związanych z funkcjonowaniem Platformy e-Zamówienia użytkownicy mogą skorzystać ze wsparcia technicznego dostępnego poprzez formularz udostępniony na stronie internetowej https://ezamowienia.gov.pl w zakładce „Zgłoś problem". </w:t>
      </w:r>
    </w:p>
    <w:p w14:paraId="52C72C32" w14:textId="77777777" w:rsidR="001F5190" w:rsidRPr="001F5190" w:rsidRDefault="0030365C" w:rsidP="00E3293F">
      <w:pPr>
        <w:pStyle w:val="Akapitzlist"/>
        <w:numPr>
          <w:ilvl w:val="0"/>
          <w:numId w:val="17"/>
        </w:numPr>
        <w:spacing w:after="0"/>
        <w:ind w:left="284" w:hanging="284"/>
        <w:jc w:val="both"/>
      </w:pPr>
      <w:r>
        <w:t>W szczególnie uzasadnionych przypadkach uniemożliwiających komunikację Wykonawcy i Zamawiającego za pośrednictwem Platformy e-Zamówienia, Zamawiający dopuszcza komunikację za pomocą poczty elektronicznej na adres e-mail: pamela.janecka@zozleczyca.pl (nie dotyczy składania ofert/wniosków o dopuszczenie do udziału w postępowaniu)</w:t>
      </w:r>
    </w:p>
    <w:p w14:paraId="3DF75F3E" w14:textId="77777777" w:rsidR="001F5190" w:rsidRPr="001F5190" w:rsidRDefault="001F5190" w:rsidP="00144F3E">
      <w:pPr>
        <w:spacing w:after="0"/>
        <w:jc w:val="both"/>
      </w:pPr>
    </w:p>
    <w:p w14:paraId="560DA8A3" w14:textId="77777777" w:rsidR="001F5190" w:rsidRPr="009B14AB" w:rsidRDefault="001F5190" w:rsidP="00144F3E">
      <w:pPr>
        <w:spacing w:after="0"/>
        <w:jc w:val="both"/>
        <w:rPr>
          <w:color w:val="FF0000"/>
        </w:rPr>
      </w:pPr>
      <w:r w:rsidRPr="00DE1B19">
        <w:rPr>
          <w:b/>
          <w:bCs/>
          <w:highlight w:val="yellow"/>
        </w:rPr>
        <w:t>ROZDZIAŁ XIII. INFORMACJE O WYMAGANIACH TECHNICZNYCH I ORGANIZACYJNYCH SPORZĄDZANIA, WYSYŁANIA I ODBIERANIA KORESPONDENCJI ELEKTRONICZNEJ</w:t>
      </w:r>
      <w:r w:rsidRPr="00144F3E">
        <w:rPr>
          <w:b/>
          <w:bCs/>
        </w:rPr>
        <w:t xml:space="preserve"> </w:t>
      </w:r>
    </w:p>
    <w:p w14:paraId="650B4A42" w14:textId="3EC5E1C0" w:rsidR="001F5190" w:rsidRPr="005167AC" w:rsidRDefault="001F5190" w:rsidP="00144F3E">
      <w:pPr>
        <w:pStyle w:val="Akapitzlist"/>
        <w:numPr>
          <w:ilvl w:val="0"/>
          <w:numId w:val="18"/>
        </w:numPr>
        <w:spacing w:after="0"/>
        <w:ind w:left="284" w:hanging="284"/>
        <w:jc w:val="both"/>
      </w:pPr>
      <w:r w:rsidRPr="005167AC">
        <w:t>Wykonawca zamierzający złożyć ofertę (wyłącznie poprzez Platformę przetargową) - zobowiązany jest zapoznać się z instrukcją obsługi platformy przetargowej dla Wykonawców i regulaminem platformy przetargowej – dostępnymi pod adresem: https://</w:t>
      </w:r>
      <w:r w:rsidR="00F9054D" w:rsidRPr="005167AC">
        <w:t>ezamowienia.gov</w:t>
      </w:r>
      <w:r w:rsidRPr="005167AC">
        <w:t>.</w:t>
      </w:r>
      <w:r w:rsidR="00F9054D" w:rsidRPr="005167AC">
        <w:t>pl.</w:t>
      </w:r>
      <w:r w:rsidRPr="005167AC">
        <w:t xml:space="preserve"> </w:t>
      </w:r>
    </w:p>
    <w:p w14:paraId="7D2CA608" w14:textId="77777777" w:rsidR="001F5190" w:rsidRPr="00144F3E" w:rsidRDefault="001F5190" w:rsidP="00144F3E">
      <w:pPr>
        <w:spacing w:after="0"/>
        <w:jc w:val="both"/>
      </w:pPr>
      <w:r w:rsidRPr="00144F3E">
        <w:t xml:space="preserve">2. Złożenie oferty poprzez Platformę przetargową oznacza akceptację regulaminu, o którym mowa w pkt 1 niniejszego rozdziału SWZ. </w:t>
      </w:r>
    </w:p>
    <w:p w14:paraId="34EA7BDD" w14:textId="748C2073" w:rsidR="001F5190" w:rsidRPr="00144F3E" w:rsidRDefault="001F5190" w:rsidP="00144F3E">
      <w:pPr>
        <w:spacing w:after="0"/>
        <w:jc w:val="both"/>
      </w:pPr>
      <w:r w:rsidRPr="00144F3E">
        <w:t xml:space="preserve">3. Wymagania techniczne związane z korzystaniem z Platformy przetargowej – wskazane są na stronie internetowej – pod adresem: </w:t>
      </w:r>
      <w:r w:rsidR="00144F3E">
        <w:t>ezamowienia.gov.pl</w:t>
      </w:r>
    </w:p>
    <w:p w14:paraId="229EA9F9" w14:textId="77777777" w:rsidR="001F5190" w:rsidRPr="00144F3E" w:rsidRDefault="001F5190" w:rsidP="00144F3E">
      <w:pPr>
        <w:spacing w:after="0"/>
        <w:jc w:val="both"/>
      </w:pPr>
      <w:r w:rsidRPr="00144F3E">
        <w:t xml:space="preserve">5. Sposoby złożenia oferty za pośrednictwem Platformy przetargowej oraz potwierdzenia złożenia oferty zostały opisane w instrukcji obsługi platformy przetargowej dla Wykonawców. </w:t>
      </w:r>
    </w:p>
    <w:p w14:paraId="3BEB8362" w14:textId="77777777" w:rsidR="001F5190" w:rsidRPr="00144F3E" w:rsidRDefault="001F5190" w:rsidP="00144F3E">
      <w:pPr>
        <w:spacing w:after="0"/>
        <w:jc w:val="both"/>
      </w:pPr>
      <w:r w:rsidRPr="00144F3E">
        <w:t>6. Oferty,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w:t>
      </w:r>
      <w:proofErr w:type="spellStart"/>
      <w:r w:rsidRPr="00144F3E">
        <w:t>t.j</w:t>
      </w:r>
      <w:proofErr w:type="spellEnd"/>
      <w:r w:rsidRPr="00144F3E">
        <w:t xml:space="preserve">. Dz.U. z 2024 r. poz. 1557), z zastrzeżeniem formatów, o których mowa w art. 66 ust. 1 ustawy, z uwzględnieniem rodzaju przekazywanych danych. </w:t>
      </w:r>
    </w:p>
    <w:p w14:paraId="551C1CD8" w14:textId="77777777" w:rsidR="001F5190" w:rsidRPr="00144F3E" w:rsidRDefault="001F5190" w:rsidP="00144F3E">
      <w:pPr>
        <w:spacing w:after="0"/>
        <w:jc w:val="both"/>
      </w:pPr>
      <w:r w:rsidRPr="00144F3E">
        <w:lastRenderedPageBreak/>
        <w:t xml:space="preserve">7. Informacje, oświadczenia lub dokumenty, inne niż określone w pkt 6 niniejszego rozdziału SWZ, przekazywane w postępowaniu o udzielenie zamówienia,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 w niniejszej SWZ. </w:t>
      </w:r>
    </w:p>
    <w:p w14:paraId="328B66EE" w14:textId="77777777" w:rsidR="001F5190" w:rsidRPr="00144F3E" w:rsidRDefault="001F5190" w:rsidP="00144F3E">
      <w:pPr>
        <w:spacing w:after="0"/>
        <w:jc w:val="both"/>
      </w:pPr>
      <w:r w:rsidRPr="00144F3E">
        <w:t>8. W przypadku, gdy dokumenty elektroniczne w postępowaniu o udzielenie zamówienia, przekazywane przy użyciu środków komunikacji elektronicznej, zawierają informacje stanowiące tajemnice przedsiębiorstwa w rozumieniu przepisów ustawy z dnia 16 kwietnia 1993 r. o zwalczaniu nieuczciwej konkurencji (</w:t>
      </w:r>
      <w:proofErr w:type="spellStart"/>
      <w:r w:rsidRPr="00144F3E">
        <w:t>t.j</w:t>
      </w:r>
      <w:proofErr w:type="spellEnd"/>
      <w:r w:rsidRPr="00144F3E">
        <w:t xml:space="preserve">. Dz. U. z 2022 r. poz. 1233), Wykonawca, w celu utrzymania w poufności tych informacji, przekazuje je w wydzielonym i odpowiednio oznaczonym pliku. </w:t>
      </w:r>
    </w:p>
    <w:p w14:paraId="28F897D9" w14:textId="77777777" w:rsidR="001F5190" w:rsidRPr="00144F3E" w:rsidRDefault="001F5190" w:rsidP="00144F3E">
      <w:pPr>
        <w:spacing w:after="0"/>
        <w:jc w:val="both"/>
      </w:pPr>
      <w:r w:rsidRPr="00144F3E">
        <w:t xml:space="preserve">9. Podmiotowe środki dowodowe, przedmiotowe środki dowodowe oraz inne dokumenty lub oświadczenia, sporządzone w języku obcym przekazuje się wraz z tłumaczeniem na język polski. </w:t>
      </w:r>
    </w:p>
    <w:p w14:paraId="63E61C13" w14:textId="77777777" w:rsidR="001F5190" w:rsidRPr="00144F3E" w:rsidRDefault="001F5190" w:rsidP="00144F3E">
      <w:pPr>
        <w:spacing w:after="0"/>
        <w:jc w:val="both"/>
      </w:pPr>
      <w:r w:rsidRPr="00144F3E">
        <w:t xml:space="preserve">10. 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0DCFE03E" w14:textId="77777777" w:rsidR="001F5190" w:rsidRPr="00144F3E" w:rsidRDefault="001F5190" w:rsidP="00144F3E">
      <w:pPr>
        <w:spacing w:after="0"/>
        <w:jc w:val="both"/>
      </w:pPr>
      <w:r w:rsidRPr="00144F3E">
        <w:t xml:space="preserve">10.1. 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7ADA6E1B" w14:textId="77777777" w:rsidR="001F5190" w:rsidRPr="00144F3E" w:rsidRDefault="001F5190" w:rsidP="00144F3E">
      <w:pPr>
        <w:spacing w:after="0"/>
        <w:jc w:val="both"/>
      </w:pPr>
      <w:r w:rsidRPr="00144F3E">
        <w:t xml:space="preserve">10.2. Poświadczenia zgodności cyfrowego odwzorowania z dokumentem w postaci papierowej, o którym mowa w pkt 10.1. niniejszego rozdziału SWZ, dokonuje w przypadku: </w:t>
      </w:r>
    </w:p>
    <w:p w14:paraId="28BEFBDE" w14:textId="77777777" w:rsidR="001F5190" w:rsidRPr="00144F3E" w:rsidRDefault="001F5190" w:rsidP="00144F3E">
      <w:pPr>
        <w:spacing w:after="0"/>
        <w:jc w:val="both"/>
      </w:pPr>
      <w:r w:rsidRPr="00144F3E">
        <w:t xml:space="preserve">1) podmiotowych środków dowodowych oraz dokumentów potwierdzających umocowanie do reprezentowania – odpowiednio Wykonawca, Wykonawcy wspólnie ubiegający się o udzielenie zamówienia, podmiot udostępniający zasoby lub podwykonawca, w zakresie podmiotowych środków dowodowych lub dokumentów potwierdzających umocowanie do reprezentowania, które każdego z nich dotyczą; </w:t>
      </w:r>
    </w:p>
    <w:p w14:paraId="41D14971" w14:textId="77777777" w:rsidR="001F5190" w:rsidRPr="00144F3E" w:rsidRDefault="001F5190" w:rsidP="00144F3E">
      <w:pPr>
        <w:spacing w:after="0"/>
        <w:jc w:val="both"/>
      </w:pPr>
      <w:r w:rsidRPr="00144F3E">
        <w:t xml:space="preserve">2) przedmiotowych środków dowodowych - odpowiednio Wykonawca lub Wykonawcy wspólnie ubiegający się o udzielenie zamówienia; </w:t>
      </w:r>
    </w:p>
    <w:p w14:paraId="14FB4D12" w14:textId="77777777" w:rsidR="001F5190" w:rsidRPr="00144F3E" w:rsidRDefault="001F5190" w:rsidP="00144F3E">
      <w:pPr>
        <w:spacing w:after="0"/>
        <w:jc w:val="both"/>
      </w:pPr>
      <w:r w:rsidRPr="00144F3E">
        <w:t xml:space="preserve">3) innych dokumentów – odpowiednio Wykonawca lub Wykonawcy wspólnie ubiegający się o udzielenie zamówienia, w zakresie dokumentów, które każdego z nich dotyczą. </w:t>
      </w:r>
    </w:p>
    <w:p w14:paraId="07C856ED" w14:textId="77777777" w:rsidR="001F5190" w:rsidRPr="00144F3E" w:rsidRDefault="001F5190" w:rsidP="00144F3E">
      <w:pPr>
        <w:spacing w:after="0"/>
        <w:jc w:val="both"/>
      </w:pPr>
      <w:r w:rsidRPr="00144F3E">
        <w:t xml:space="preserve">10.3. Poświadczenie zgodności cyfrowego odwzorowania z dokumentem w postaci papierowej, o którym mowa w pkt 10.1. niniejszego rozdziału SWZ, może dokonać również notariusz. </w:t>
      </w:r>
    </w:p>
    <w:p w14:paraId="2BBB7C18" w14:textId="77777777" w:rsidR="001F5190" w:rsidRPr="00144F3E" w:rsidRDefault="001F5190" w:rsidP="00144F3E">
      <w:pPr>
        <w:spacing w:after="0"/>
        <w:jc w:val="both"/>
      </w:pPr>
      <w:r w:rsidRPr="00144F3E">
        <w:t xml:space="preserve">10.4. Poprzez cyfrowe odwzorowanie, o którym mowa wyżej, należy rozumieć dokument elektroniczny będący kopią elektroniczną treści zapisanej w postaci papierowej, umożliwiający zapoznanie się z treścią i jej zrozumienie, bez konieczności bezpośredniego dostępu do oryginału. </w:t>
      </w:r>
    </w:p>
    <w:p w14:paraId="52946ED2" w14:textId="77777777" w:rsidR="001F5190" w:rsidRPr="00144F3E" w:rsidRDefault="001F5190" w:rsidP="00144F3E">
      <w:pPr>
        <w:spacing w:after="0"/>
        <w:jc w:val="both"/>
      </w:pPr>
      <w:r w:rsidRPr="00144F3E">
        <w:lastRenderedPageBreak/>
        <w:t xml:space="preserve">11. 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 </w:t>
      </w:r>
    </w:p>
    <w:p w14:paraId="236C60C8" w14:textId="77777777" w:rsidR="001F5190" w:rsidRPr="00144F3E" w:rsidRDefault="001F5190" w:rsidP="00144F3E">
      <w:pPr>
        <w:spacing w:after="0"/>
        <w:jc w:val="both"/>
      </w:pPr>
      <w:r w:rsidRPr="00144F3E">
        <w:t xml:space="preserve">11.1. W przypadku, gdy podmiotowe środki dowodowe, w tym oświadczenie, o którym mowa w art.117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0FC9A11D" w14:textId="77777777" w:rsidR="001F5190" w:rsidRPr="00144F3E" w:rsidRDefault="001F5190" w:rsidP="00144F3E">
      <w:pPr>
        <w:spacing w:after="0"/>
        <w:jc w:val="both"/>
      </w:pPr>
      <w:r w:rsidRPr="00144F3E">
        <w:t xml:space="preserve">11.2. Poświadczenie zgodności cyfrowego odwzorowania z dokumentem w postaci papierowej, o którym mowa w pkt 11.1. niniejszego rozdziału SWZ, dokonuje w przypadku: </w:t>
      </w:r>
    </w:p>
    <w:p w14:paraId="4536A1D0" w14:textId="77777777" w:rsidR="001F5190" w:rsidRPr="00144F3E" w:rsidRDefault="001F5190" w:rsidP="00144F3E">
      <w:pPr>
        <w:spacing w:after="0"/>
        <w:jc w:val="both"/>
      </w:pPr>
      <w:r w:rsidRPr="00144F3E">
        <w:t xml:space="preserve">1) podmiotowych środków dowodowych – odpowiednio Wykonawca, Wykonawcy wspólnie ubiegający się o udzielenie zamówienia, podmiot udostępniający zasoby lub podwykonawca w zakresie podmiotowych środków dowodowych, które każdego z nich dotyczą; </w:t>
      </w:r>
    </w:p>
    <w:p w14:paraId="5BEA7EF4" w14:textId="77777777" w:rsidR="001F5190" w:rsidRPr="00144F3E" w:rsidRDefault="001F5190" w:rsidP="00144F3E">
      <w:pPr>
        <w:spacing w:after="0"/>
        <w:jc w:val="both"/>
      </w:pPr>
      <w:r w:rsidRPr="00144F3E">
        <w:t xml:space="preserve">2) przedmiotowego środka dowodowego, oświadczenia, o którym mowa w art. 117 ust. 4 ustawy lub zobowiązania podmiotu udostępniającego zasoby – odpowiednio Wykonawca lub Wykonawcy wspólnie ubiegający się o udzielenie zamówienia; </w:t>
      </w:r>
    </w:p>
    <w:p w14:paraId="4E15410A" w14:textId="77777777" w:rsidR="001F5190" w:rsidRPr="00144F3E" w:rsidRDefault="001F5190" w:rsidP="00144F3E">
      <w:pPr>
        <w:spacing w:after="0"/>
        <w:jc w:val="both"/>
      </w:pPr>
      <w:r w:rsidRPr="00144F3E">
        <w:t xml:space="preserve">3) pełnomocnictwo- mocodawca. </w:t>
      </w:r>
    </w:p>
    <w:p w14:paraId="206CF3C7" w14:textId="77777777" w:rsidR="001F5190" w:rsidRPr="00144F3E" w:rsidRDefault="001F5190" w:rsidP="00144F3E">
      <w:pPr>
        <w:spacing w:after="0"/>
        <w:jc w:val="both"/>
      </w:pPr>
      <w:r w:rsidRPr="00144F3E">
        <w:t xml:space="preserve">11.3. Poświadczenia zgodności cyfrowego odwzorowania z dokumentem w postaci papierowej, o którym mowa w pkt 11.1. niniejszego rozdziału SWZ, może dokonać również notariusz. </w:t>
      </w:r>
    </w:p>
    <w:p w14:paraId="0ED0D64A" w14:textId="77777777" w:rsidR="001F5190" w:rsidRPr="00144F3E" w:rsidRDefault="001F5190" w:rsidP="00144F3E">
      <w:pPr>
        <w:spacing w:after="0"/>
        <w:jc w:val="both"/>
      </w:pPr>
    </w:p>
    <w:p w14:paraId="7CB982CF" w14:textId="77777777" w:rsidR="001F5190" w:rsidRPr="00144F3E" w:rsidRDefault="001F5190" w:rsidP="00144F3E">
      <w:pPr>
        <w:spacing w:after="0"/>
        <w:jc w:val="both"/>
      </w:pPr>
      <w:r w:rsidRPr="00144F3E">
        <w:t xml:space="preserve">12.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73DC4CA9" w14:textId="77777777" w:rsidR="001F5190" w:rsidRPr="00144F3E" w:rsidRDefault="001F5190" w:rsidP="00144F3E">
      <w:pPr>
        <w:spacing w:after="0"/>
        <w:jc w:val="both"/>
      </w:pPr>
      <w:r w:rsidRPr="00144F3E">
        <w:t xml:space="preserve">13. Dokumenty elektroniczne w postępowaniu spełniają łącznie następujące wymagania: </w:t>
      </w:r>
    </w:p>
    <w:p w14:paraId="6575ED32" w14:textId="77777777" w:rsidR="001F5190" w:rsidRPr="00144F3E" w:rsidRDefault="001F5190" w:rsidP="00144F3E">
      <w:pPr>
        <w:spacing w:after="0"/>
        <w:jc w:val="both"/>
      </w:pPr>
      <w:r w:rsidRPr="00144F3E">
        <w:t xml:space="preserve">1) są utrwalone w sposób umożliwiający ich wielokrotne odczytanie, zapisanie i powielanie, a także przekazanie przy użyciu środków komunikacji elektronicznej lub na informatycznym nośniku danych; </w:t>
      </w:r>
    </w:p>
    <w:p w14:paraId="78199677" w14:textId="77777777" w:rsidR="001F5190" w:rsidRPr="00144F3E" w:rsidRDefault="001F5190" w:rsidP="00144F3E">
      <w:pPr>
        <w:spacing w:after="0"/>
        <w:jc w:val="both"/>
      </w:pPr>
      <w:r w:rsidRPr="00144F3E">
        <w:t xml:space="preserve">2) umożliwiają prezentację treści w postaci elektronicznej, w szczególności przez wyświetlenie tej treści na monitorze ekranowym; </w:t>
      </w:r>
    </w:p>
    <w:p w14:paraId="08AE4460" w14:textId="77777777" w:rsidR="001F5190" w:rsidRPr="00144F3E" w:rsidRDefault="001F5190" w:rsidP="00144F3E">
      <w:pPr>
        <w:spacing w:after="0"/>
        <w:jc w:val="both"/>
      </w:pPr>
      <w:r w:rsidRPr="00144F3E">
        <w:t xml:space="preserve">3) umożliwiają prezentację treści w postaci papierowej, w szczególności za pomocą wydruku; </w:t>
      </w:r>
    </w:p>
    <w:p w14:paraId="2081D525" w14:textId="77777777" w:rsidR="001F5190" w:rsidRPr="00144F3E" w:rsidRDefault="001F5190" w:rsidP="00144F3E">
      <w:pPr>
        <w:spacing w:after="0"/>
        <w:jc w:val="both"/>
      </w:pPr>
      <w:r w:rsidRPr="00144F3E">
        <w:t xml:space="preserve">4) zawierają dane w układzie niepozostawiającym wątpliwości co do treści i kontekstu zapisanych informacji. </w:t>
      </w:r>
    </w:p>
    <w:p w14:paraId="2FDA9DBF" w14:textId="77777777" w:rsidR="001F5190" w:rsidRPr="00144F3E" w:rsidRDefault="001F5190" w:rsidP="00144F3E">
      <w:pPr>
        <w:spacing w:after="0"/>
        <w:jc w:val="both"/>
      </w:pPr>
      <w:r w:rsidRPr="00144F3E">
        <w:t>14. Zamawiający informuje, iż w przypadku przesłania przez Wykonawcę dokumentów elektronicznych skompresowanych (w tym oferta przetargowa), dopuszczone są jedynie formaty danych wskazanych w Rozporządzeniu Rady Ministrów z dnia 21 maja 2024 r. w sprawie Krajowych Ram Interoperacyjności, minimalnych wymagań dla rejestrów publicznych i wymiany informacji w postaci elektronicznej oraz minimalnych wymagań dla systemów teleinformatycznych (</w:t>
      </w:r>
      <w:proofErr w:type="spellStart"/>
      <w:r w:rsidRPr="00144F3E">
        <w:t>t.j</w:t>
      </w:r>
      <w:proofErr w:type="spellEnd"/>
      <w:r w:rsidRPr="00144F3E">
        <w:t>. Dz.U. z 2024 r. poz. 773). Powyższe oznacza, iż Zamawiający nie dopuszcza przesyłania dokumentów elektronicznych (w tym ofert) skompresowanych np. formatem .</w:t>
      </w:r>
      <w:proofErr w:type="spellStart"/>
      <w:r w:rsidRPr="00144F3E">
        <w:t>rar</w:t>
      </w:r>
      <w:proofErr w:type="spellEnd"/>
      <w:r w:rsidRPr="00144F3E">
        <w:t xml:space="preserve"> </w:t>
      </w:r>
    </w:p>
    <w:p w14:paraId="70E26FCA" w14:textId="77777777" w:rsidR="001F5190" w:rsidRPr="00144F3E" w:rsidRDefault="001F5190" w:rsidP="00144F3E">
      <w:pPr>
        <w:spacing w:after="0"/>
        <w:jc w:val="both"/>
      </w:pPr>
      <w:r w:rsidRPr="00144F3E">
        <w:lastRenderedPageBreak/>
        <w:t xml:space="preserve">15. Zgodnie z § 12 Rozporządzenia Prezesa Rady Ministrów z dnia 30 grudnia 2020 r. w sprawie sposobu sporządzenia i przekazywania informacji oraz wymagań technicznych dla dokumentów elektronicznych oraz środków komunikacji elektronicznej w postępowaniu o udzielenie zamówienia publicznego lub w konkursie (Dz.U. z 2020 r. poz. 2452): </w:t>
      </w:r>
    </w:p>
    <w:p w14:paraId="39E79C8F" w14:textId="77777777" w:rsidR="001F5190" w:rsidRPr="00144F3E" w:rsidRDefault="001F5190" w:rsidP="00144F3E">
      <w:pPr>
        <w:spacing w:after="0"/>
        <w:jc w:val="both"/>
      </w:pPr>
      <w:r w:rsidRPr="00144F3E">
        <w:t xml:space="preserve">„Środki komunikacji elektronicznej w postępowaniu lub konkursie służące do odbioru dokumentów elektronicznych zawierających oświadczenia, o których mowa w art. 125 ust. 1 ustawy, podmiotowe środki dowodowe, w tym oświadczenie, o którym mowa w art. 117 ust. 4 ustawy oraz zobowiązanie podmiotu udostępniającego zasoby, przedmiotowe środki dowodowe, pełnomocnictwo, dokumenty, o których mowa w art. 94 ust. 2 ustawy oraz informacje, oświadczenia lub dokumenty, inne niż określone w § 11 ust. 1, umożliwiają identyfikację podmiotów przekazujących te dokumenty elektroniczne oraz ustalenie dokładnego czasu i daty ich odbioru.” </w:t>
      </w:r>
    </w:p>
    <w:p w14:paraId="056DDD50" w14:textId="77777777" w:rsidR="00184DC8" w:rsidRPr="001F5190" w:rsidRDefault="00184DC8" w:rsidP="001A25B0">
      <w:pPr>
        <w:spacing w:after="0"/>
      </w:pPr>
    </w:p>
    <w:p w14:paraId="62D004DA" w14:textId="77777777" w:rsidR="001F5190" w:rsidRPr="001A25B0" w:rsidRDefault="001F5190" w:rsidP="001A25B0">
      <w:pPr>
        <w:spacing w:after="0"/>
        <w:rPr>
          <w:rFonts w:cstheme="minorHAnsi"/>
        </w:rPr>
      </w:pPr>
      <w:r w:rsidRPr="00356F87">
        <w:rPr>
          <w:b/>
          <w:bCs/>
          <w:highlight w:val="yellow"/>
        </w:rPr>
        <w:t xml:space="preserve">ROZDZIAŁ </w:t>
      </w:r>
      <w:r w:rsidRPr="00356F87">
        <w:rPr>
          <w:rFonts w:cstheme="minorHAnsi"/>
          <w:b/>
          <w:bCs/>
          <w:highlight w:val="yellow"/>
        </w:rPr>
        <w:t>XIV. OPIS SPOSOBU UDZIELANIA WYJAŚNIEŃ DOTYCZĄCYCH SPECYFIKACJI WARUNKÓW ZAMÓWIENIA</w:t>
      </w:r>
      <w:r w:rsidRPr="001A25B0">
        <w:rPr>
          <w:rFonts w:cstheme="minorHAnsi"/>
          <w:b/>
          <w:bCs/>
        </w:rPr>
        <w:t xml:space="preserve"> </w:t>
      </w:r>
    </w:p>
    <w:p w14:paraId="61570146" w14:textId="77777777" w:rsidR="001A25B0" w:rsidRPr="00144F3E" w:rsidRDefault="001A25B0" w:rsidP="00CA3D3A">
      <w:pPr>
        <w:pStyle w:val="Akapitzlist"/>
        <w:numPr>
          <w:ilvl w:val="0"/>
          <w:numId w:val="21"/>
        </w:numPr>
        <w:spacing w:after="0"/>
        <w:ind w:left="284" w:right="92" w:hanging="284"/>
        <w:jc w:val="both"/>
        <w:rPr>
          <w:rFonts w:eastAsia="Times New Roman" w:cstheme="minorHAnsi"/>
          <w:lang w:eastAsia="pl-PL"/>
        </w:rPr>
      </w:pPr>
      <w:r w:rsidRPr="00144F3E">
        <w:rPr>
          <w:rFonts w:eastAsia="Times New Roman" w:cstheme="minorHAnsi"/>
          <w:lang w:eastAsia="pl-PL"/>
        </w:rPr>
        <w:t>Wykonawca może zwrócić się do Zamawiającego z wnioskiem o wyjaśnienie treści SWZ.</w:t>
      </w:r>
    </w:p>
    <w:p w14:paraId="61D8D1B7" w14:textId="77777777" w:rsidR="001A25B0" w:rsidRPr="00144F3E" w:rsidRDefault="001A25B0" w:rsidP="00CA3D3A">
      <w:pPr>
        <w:pStyle w:val="Akapitzlist"/>
        <w:numPr>
          <w:ilvl w:val="0"/>
          <w:numId w:val="21"/>
        </w:numPr>
        <w:spacing w:after="0"/>
        <w:ind w:left="284" w:right="92" w:hanging="284"/>
        <w:jc w:val="both"/>
        <w:rPr>
          <w:rFonts w:eastAsia="Times New Roman" w:cstheme="minorHAnsi"/>
          <w:lang w:eastAsia="pl-PL"/>
        </w:rPr>
      </w:pPr>
      <w:r w:rsidRPr="00144F3E">
        <w:rPr>
          <w:rFonts w:eastAsia="Times New Roman" w:cstheme="minorHAnsi"/>
          <w:lang w:eastAsia="pl-PL"/>
        </w:rPr>
        <w:t xml:space="preserve">Zamawiający udzieli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55F239EA" w14:textId="77777777" w:rsidR="001A25B0" w:rsidRPr="00144F3E" w:rsidRDefault="001A25B0" w:rsidP="00CA3D3A">
      <w:pPr>
        <w:pStyle w:val="Akapitzlist"/>
        <w:numPr>
          <w:ilvl w:val="0"/>
          <w:numId w:val="21"/>
        </w:numPr>
        <w:spacing w:after="0"/>
        <w:ind w:left="284" w:hanging="284"/>
        <w:jc w:val="both"/>
        <w:rPr>
          <w:rFonts w:cstheme="minorHAnsi"/>
        </w:rPr>
      </w:pPr>
      <w:r w:rsidRPr="00144F3E">
        <w:rPr>
          <w:rFonts w:eastAsia="Times New Roman" w:cstheme="minorHAnsi"/>
          <w:lang w:eastAsia="pl-PL"/>
        </w:rPr>
        <w:t>Jeżeli zamawiający nie udzieli wyjaśnień w terminie, o którym mowa w ust. 11,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11, zamawiający nie ma obowiązku udzielania wyjaśnień SWZ oraz obowiązku przedłużenia terminu składania ofert. Przedłużenie terminu składania ofert, o których mowa w ust. 12, nie wpływa na bieg terminu składania wniosku o wyjaśnienie treści SWZ</w:t>
      </w:r>
    </w:p>
    <w:p w14:paraId="48A49714" w14:textId="77777777" w:rsidR="001F5190" w:rsidRPr="001A25B0" w:rsidRDefault="001F5190" w:rsidP="00DE0268">
      <w:pPr>
        <w:spacing w:after="0"/>
        <w:rPr>
          <w:rFonts w:cstheme="minorHAnsi"/>
        </w:rPr>
      </w:pPr>
    </w:p>
    <w:p w14:paraId="6D44C8A2" w14:textId="77777777" w:rsidR="001F5190" w:rsidRPr="001F5190" w:rsidRDefault="001F5190" w:rsidP="000F1F79">
      <w:pPr>
        <w:spacing w:after="0"/>
        <w:jc w:val="both"/>
      </w:pPr>
      <w:r w:rsidRPr="00DE1B19">
        <w:rPr>
          <w:rFonts w:cstheme="minorHAnsi"/>
          <w:b/>
          <w:bCs/>
          <w:highlight w:val="yellow"/>
        </w:rPr>
        <w:t>ROZDZIAŁ XV. OSOBY ZE STRONY ZAMAWIAJĄCEGO UPRAWNIONE</w:t>
      </w:r>
      <w:r w:rsidRPr="00DE1B19">
        <w:rPr>
          <w:b/>
          <w:bCs/>
          <w:highlight w:val="yellow"/>
        </w:rPr>
        <w:t xml:space="preserve"> DO KOMUNIKOWANIA SIĘ Z WYKONAWCAMI</w:t>
      </w:r>
      <w:r w:rsidRPr="001F5190">
        <w:rPr>
          <w:b/>
          <w:bCs/>
        </w:rPr>
        <w:t xml:space="preserve"> </w:t>
      </w:r>
    </w:p>
    <w:p w14:paraId="02D1DE0D" w14:textId="77777777" w:rsidR="001F5190" w:rsidRPr="001F5190" w:rsidRDefault="001F5190" w:rsidP="000F1F79">
      <w:pPr>
        <w:spacing w:after="0"/>
        <w:jc w:val="both"/>
      </w:pPr>
      <w:r w:rsidRPr="001F5190">
        <w:t xml:space="preserve">Zamawiający wyznacza następujące osoby do komunikowania się z Wykonawcami, w sprawach dotyczących niniejszego postępowania: </w:t>
      </w:r>
    </w:p>
    <w:p w14:paraId="48403B1D" w14:textId="76B58D47" w:rsidR="001F5190" w:rsidRDefault="00FC1A8B" w:rsidP="00DE0268">
      <w:pPr>
        <w:spacing w:after="0"/>
        <w:rPr>
          <w:b/>
          <w:bCs/>
        </w:rPr>
      </w:pPr>
      <w:r>
        <w:rPr>
          <w:b/>
          <w:bCs/>
        </w:rPr>
        <w:t xml:space="preserve">Pamela Janecka – </w:t>
      </w:r>
      <w:proofErr w:type="spellStart"/>
      <w:r>
        <w:rPr>
          <w:b/>
          <w:bCs/>
        </w:rPr>
        <w:t>Szlozer</w:t>
      </w:r>
      <w:proofErr w:type="spellEnd"/>
      <w:r w:rsidR="001F5190" w:rsidRPr="001F5190">
        <w:rPr>
          <w:b/>
          <w:bCs/>
        </w:rPr>
        <w:t xml:space="preserve"> </w:t>
      </w:r>
      <w:r w:rsidR="00F72416">
        <w:rPr>
          <w:b/>
          <w:bCs/>
        </w:rPr>
        <w:t>–</w:t>
      </w:r>
      <w:r w:rsidR="001F5190" w:rsidRPr="001F5190">
        <w:rPr>
          <w:b/>
          <w:bCs/>
        </w:rPr>
        <w:t xml:space="preserve"> </w:t>
      </w:r>
      <w:r w:rsidR="00F72416">
        <w:rPr>
          <w:b/>
          <w:bCs/>
        </w:rPr>
        <w:t xml:space="preserve">Kierownik </w:t>
      </w:r>
      <w:r w:rsidR="008E0DCB">
        <w:rPr>
          <w:b/>
          <w:bCs/>
        </w:rPr>
        <w:t xml:space="preserve">Działu </w:t>
      </w:r>
      <w:r w:rsidR="001F5190" w:rsidRPr="001F5190">
        <w:rPr>
          <w:b/>
          <w:bCs/>
        </w:rPr>
        <w:t xml:space="preserve">Zamówień Publicznych </w:t>
      </w:r>
      <w:r w:rsidR="008E0DCB">
        <w:rPr>
          <w:b/>
          <w:bCs/>
        </w:rPr>
        <w:t>i Zaopatrzenia</w:t>
      </w:r>
      <w:r w:rsidR="00CD0986">
        <w:rPr>
          <w:b/>
          <w:bCs/>
        </w:rPr>
        <w:t>,</w:t>
      </w:r>
      <w:r w:rsidR="008E0DCB">
        <w:rPr>
          <w:b/>
          <w:bCs/>
        </w:rPr>
        <w:t xml:space="preserve"> </w:t>
      </w:r>
      <w:r w:rsidR="00CD0986">
        <w:rPr>
          <w:b/>
          <w:bCs/>
        </w:rPr>
        <w:t xml:space="preserve"> </w:t>
      </w:r>
      <w:r w:rsidR="00CD0986">
        <w:rPr>
          <w:rStyle w:val="no-shrink"/>
        </w:rPr>
        <w:t>pamela.janecka@zozleczyca.pl</w:t>
      </w:r>
    </w:p>
    <w:p w14:paraId="6328AFB0" w14:textId="77777777" w:rsidR="00FC1A8B" w:rsidRPr="00CD0986" w:rsidRDefault="00FC1A8B" w:rsidP="00DE0268">
      <w:pPr>
        <w:spacing w:after="0"/>
        <w:rPr>
          <w:bCs/>
        </w:rPr>
      </w:pPr>
      <w:r>
        <w:rPr>
          <w:b/>
          <w:bCs/>
        </w:rPr>
        <w:t>Mateusz Olczak – Specjalista ds. inwestycji i rozwoju</w:t>
      </w:r>
      <w:r w:rsidR="00CD0986">
        <w:rPr>
          <w:b/>
          <w:bCs/>
        </w:rPr>
        <w:t xml:space="preserve"> , </w:t>
      </w:r>
      <w:r w:rsidR="00CD0986">
        <w:rPr>
          <w:bCs/>
        </w:rPr>
        <w:t>molczak@zozleczyca.pl</w:t>
      </w:r>
    </w:p>
    <w:p w14:paraId="2AE8CFDA" w14:textId="77777777" w:rsidR="00FC1A8B" w:rsidRDefault="00FC1A8B" w:rsidP="00DE0268">
      <w:pPr>
        <w:spacing w:after="0"/>
      </w:pPr>
    </w:p>
    <w:p w14:paraId="407A9AAA" w14:textId="77777777" w:rsidR="001E2CCC" w:rsidRDefault="001E2CCC" w:rsidP="001E2CCC">
      <w:pPr>
        <w:spacing w:after="0"/>
      </w:pPr>
      <w:r w:rsidRPr="001F5190">
        <w:rPr>
          <w:b/>
          <w:bCs/>
        </w:rPr>
        <w:t>ROZDZIAŁ XVI</w:t>
      </w:r>
      <w:r>
        <w:rPr>
          <w:b/>
          <w:bCs/>
        </w:rPr>
        <w:t>.</w:t>
      </w:r>
      <w:r>
        <w:t xml:space="preserve">  </w:t>
      </w:r>
      <w:r w:rsidRPr="001E2CCC">
        <w:rPr>
          <w:b/>
        </w:rPr>
        <w:t>TERMIN SKŁADANIA I OTWARCIE OFERT</w:t>
      </w:r>
      <w:r>
        <w:t xml:space="preserve"> </w:t>
      </w:r>
    </w:p>
    <w:p w14:paraId="3A8C35A3" w14:textId="579E2EAC" w:rsidR="001E2CCC" w:rsidRPr="00B31580" w:rsidRDefault="001E2CCC" w:rsidP="002B35EE">
      <w:pPr>
        <w:spacing w:after="0"/>
        <w:jc w:val="both"/>
        <w:rPr>
          <w:b/>
          <w:bCs/>
        </w:rPr>
      </w:pPr>
      <w:r>
        <w:t>1.</w:t>
      </w:r>
      <w:r w:rsidR="002B35EE">
        <w:t xml:space="preserve"> </w:t>
      </w:r>
      <w:r>
        <w:t xml:space="preserve">Termin </w:t>
      </w:r>
      <w:r w:rsidRPr="008E0DCB">
        <w:t xml:space="preserve">składania ofert upływa </w:t>
      </w:r>
      <w:r w:rsidRPr="00B31580">
        <w:rPr>
          <w:b/>
          <w:bCs/>
        </w:rPr>
        <w:t xml:space="preserve">w dniu </w:t>
      </w:r>
      <w:r w:rsidR="00356F87">
        <w:rPr>
          <w:b/>
          <w:bCs/>
        </w:rPr>
        <w:t>15</w:t>
      </w:r>
      <w:r w:rsidR="008E0DCB" w:rsidRPr="00B31580">
        <w:rPr>
          <w:b/>
          <w:bCs/>
        </w:rPr>
        <w:t xml:space="preserve"> września</w:t>
      </w:r>
      <w:r w:rsidRPr="00B31580">
        <w:rPr>
          <w:b/>
          <w:bCs/>
        </w:rPr>
        <w:t xml:space="preserve"> 2026 r., o godzinie </w:t>
      </w:r>
      <w:r w:rsidR="008E0DCB" w:rsidRPr="00B31580">
        <w:rPr>
          <w:b/>
          <w:bCs/>
        </w:rPr>
        <w:t>09</w:t>
      </w:r>
      <w:r w:rsidRPr="00B31580">
        <w:rPr>
          <w:b/>
          <w:bCs/>
        </w:rPr>
        <w:t>:00.</w:t>
      </w:r>
    </w:p>
    <w:p w14:paraId="2FF28BCD" w14:textId="4211E58A" w:rsidR="001E2CCC" w:rsidRDefault="001E2CCC" w:rsidP="002B35EE">
      <w:pPr>
        <w:spacing w:after="0"/>
        <w:jc w:val="both"/>
      </w:pPr>
      <w:r w:rsidRPr="008E0DCB">
        <w:t>2.</w:t>
      </w:r>
      <w:r w:rsidR="002B35EE">
        <w:t xml:space="preserve"> </w:t>
      </w:r>
      <w:r w:rsidRPr="008E0DCB">
        <w:t xml:space="preserve">Otwarcie ofert nastąpi </w:t>
      </w:r>
      <w:r w:rsidRPr="00B31580">
        <w:rPr>
          <w:b/>
          <w:bCs/>
        </w:rPr>
        <w:t xml:space="preserve">w dniu </w:t>
      </w:r>
      <w:r w:rsidR="00356F87">
        <w:rPr>
          <w:b/>
          <w:bCs/>
        </w:rPr>
        <w:t>15</w:t>
      </w:r>
      <w:r w:rsidR="008E0DCB" w:rsidRPr="00B31580">
        <w:rPr>
          <w:b/>
          <w:bCs/>
        </w:rPr>
        <w:t xml:space="preserve"> września</w:t>
      </w:r>
      <w:r w:rsidRPr="00B31580">
        <w:rPr>
          <w:b/>
          <w:bCs/>
        </w:rPr>
        <w:t xml:space="preserve"> 2026 r., o godzinie </w:t>
      </w:r>
      <w:r w:rsidR="008E0DCB" w:rsidRPr="00B31580">
        <w:rPr>
          <w:b/>
          <w:bCs/>
        </w:rPr>
        <w:t>09</w:t>
      </w:r>
      <w:r w:rsidRPr="00B31580">
        <w:rPr>
          <w:b/>
          <w:bCs/>
        </w:rPr>
        <w:t>:30.</w:t>
      </w:r>
    </w:p>
    <w:p w14:paraId="06EA0C4C" w14:textId="444EDA37" w:rsidR="001E2CCC" w:rsidRDefault="001E2CCC" w:rsidP="002B35EE">
      <w:pPr>
        <w:spacing w:after="0"/>
        <w:jc w:val="both"/>
      </w:pPr>
      <w:r>
        <w:t>3.</w:t>
      </w:r>
      <w:r w:rsidR="002B35EE">
        <w:t xml:space="preserve"> </w:t>
      </w:r>
      <w:r>
        <w:t>Otwarcie ofert następuje poprzez automatyczne odszyfrowanie złożonych za pośrednictwem</w:t>
      </w:r>
    </w:p>
    <w:p w14:paraId="5BE66466" w14:textId="77777777" w:rsidR="001E2CCC" w:rsidRDefault="001E2CCC" w:rsidP="002B35EE">
      <w:pPr>
        <w:spacing w:after="0"/>
        <w:jc w:val="both"/>
      </w:pPr>
      <w:r>
        <w:t>Platformy ofert.</w:t>
      </w:r>
    </w:p>
    <w:p w14:paraId="30A67E03" w14:textId="190D02D1" w:rsidR="001E2CCC" w:rsidRPr="00144F3E" w:rsidRDefault="001E2CCC" w:rsidP="002B35EE">
      <w:pPr>
        <w:spacing w:after="0"/>
        <w:jc w:val="both"/>
      </w:pPr>
      <w:r w:rsidRPr="00144F3E">
        <w:t>4.</w:t>
      </w:r>
      <w:r w:rsidR="00E72D80" w:rsidRPr="00144F3E">
        <w:t xml:space="preserve"> </w:t>
      </w:r>
      <w:r w:rsidRPr="00144F3E">
        <w:t>Bezpośrednio przed otwarciem ofert Zamawiający udostępni na stronie internetowej prowadzonego postępowania informację o kwocie, jaką zamierza przeznaczyć na sfinansowanie zamówienia.</w:t>
      </w:r>
    </w:p>
    <w:p w14:paraId="7E3D1493" w14:textId="74FA63D4" w:rsidR="001E2CCC" w:rsidRPr="00144F3E" w:rsidRDefault="001E2CCC" w:rsidP="002B35EE">
      <w:pPr>
        <w:spacing w:after="0"/>
        <w:jc w:val="both"/>
      </w:pPr>
      <w:r w:rsidRPr="00144F3E">
        <w:t>5.</w:t>
      </w:r>
      <w:r w:rsidR="00961FB6" w:rsidRPr="00144F3E">
        <w:t xml:space="preserve"> </w:t>
      </w:r>
      <w:r w:rsidRPr="00144F3E">
        <w:t>Niezwłocznie po otwarciu ofert Zamawiający zamieści na stronie internetowej informacje o:</w:t>
      </w:r>
    </w:p>
    <w:p w14:paraId="084B434B" w14:textId="2EA4B4EB" w:rsidR="001E2CCC" w:rsidRPr="00144F3E" w:rsidRDefault="001E2CCC" w:rsidP="00961FB6">
      <w:pPr>
        <w:spacing w:after="0"/>
        <w:ind w:left="284"/>
        <w:jc w:val="both"/>
      </w:pPr>
      <w:r w:rsidRPr="00144F3E">
        <w:lastRenderedPageBreak/>
        <w:t>1)</w:t>
      </w:r>
      <w:r w:rsidR="00961FB6" w:rsidRPr="00144F3E">
        <w:t xml:space="preserve"> </w:t>
      </w:r>
      <w:r w:rsidRPr="00144F3E">
        <w:t>nazwach albo imionach i nazwiskach oraz siedzibach lub miejscach prowadzonej działalności gospodarczej albo miejscach zamieszkania Wykonawców, których oferty zostały otwarte;</w:t>
      </w:r>
    </w:p>
    <w:p w14:paraId="4A613956" w14:textId="21DC0F14" w:rsidR="001E2CCC" w:rsidRPr="00144F3E" w:rsidRDefault="001E2CCC" w:rsidP="00961FB6">
      <w:pPr>
        <w:spacing w:after="0"/>
        <w:ind w:left="284"/>
        <w:jc w:val="both"/>
      </w:pPr>
      <w:r w:rsidRPr="00144F3E">
        <w:t>2)</w:t>
      </w:r>
      <w:r w:rsidR="00961FB6" w:rsidRPr="00144F3E">
        <w:t xml:space="preserve"> </w:t>
      </w:r>
      <w:r w:rsidRPr="00144F3E">
        <w:t>cenach lub kosztach zawartych w ofertach.</w:t>
      </w:r>
    </w:p>
    <w:p w14:paraId="0EE16EB6" w14:textId="77777777" w:rsidR="001E2CCC" w:rsidRPr="001F5190" w:rsidRDefault="001E2CCC" w:rsidP="00DE0268">
      <w:pPr>
        <w:spacing w:after="0"/>
      </w:pPr>
    </w:p>
    <w:p w14:paraId="7961071E" w14:textId="77777777" w:rsidR="001F5190" w:rsidRPr="00125009" w:rsidRDefault="001F5190" w:rsidP="00DE0268">
      <w:pPr>
        <w:spacing w:after="0"/>
        <w:rPr>
          <w:rFonts w:cstheme="minorHAnsi"/>
        </w:rPr>
      </w:pPr>
      <w:r w:rsidRPr="001F5190">
        <w:rPr>
          <w:b/>
          <w:bCs/>
        </w:rPr>
        <w:t>ROZDZIAŁ XVI</w:t>
      </w:r>
      <w:r w:rsidR="00431CCE">
        <w:rPr>
          <w:b/>
          <w:bCs/>
        </w:rPr>
        <w:t>I</w:t>
      </w:r>
      <w:r w:rsidRPr="001F5190">
        <w:rPr>
          <w:b/>
          <w:bCs/>
        </w:rPr>
        <w:t xml:space="preserve">. </w:t>
      </w:r>
      <w:r w:rsidRPr="00DE1B19">
        <w:rPr>
          <w:b/>
          <w:bCs/>
          <w:highlight w:val="yellow"/>
        </w:rPr>
        <w:t>OPIS SPOSOBU PRZYGOTOWANIA OFERTY</w:t>
      </w:r>
      <w:r w:rsidRPr="001F5190">
        <w:rPr>
          <w:b/>
          <w:bCs/>
        </w:rPr>
        <w:t xml:space="preserve"> </w:t>
      </w:r>
    </w:p>
    <w:p w14:paraId="1A5B0349" w14:textId="77777777" w:rsidR="00125009" w:rsidRPr="00125009" w:rsidRDefault="00125009" w:rsidP="000A4708">
      <w:pPr>
        <w:pStyle w:val="Akapitzlist"/>
        <w:widowControl w:val="0"/>
        <w:numPr>
          <w:ilvl w:val="1"/>
          <w:numId w:val="28"/>
        </w:numPr>
        <w:autoSpaceDE w:val="0"/>
        <w:autoSpaceDN w:val="0"/>
        <w:spacing w:before="1" w:after="0" w:line="240" w:lineRule="auto"/>
        <w:ind w:left="284" w:hanging="284"/>
        <w:contextualSpacing w:val="0"/>
        <w:jc w:val="both"/>
        <w:rPr>
          <w:rFonts w:cstheme="minorHAnsi"/>
        </w:rPr>
      </w:pPr>
      <w:r w:rsidRPr="00125009">
        <w:rPr>
          <w:rFonts w:cstheme="minorHAnsi"/>
        </w:rPr>
        <w:t>Wykonawca</w:t>
      </w:r>
      <w:r w:rsidRPr="00125009">
        <w:rPr>
          <w:rFonts w:cstheme="minorHAnsi"/>
          <w:spacing w:val="72"/>
        </w:rPr>
        <w:t xml:space="preserve"> </w:t>
      </w:r>
      <w:r w:rsidRPr="00125009">
        <w:rPr>
          <w:rFonts w:cstheme="minorHAnsi"/>
        </w:rPr>
        <w:t>może</w:t>
      </w:r>
      <w:r w:rsidRPr="00125009">
        <w:rPr>
          <w:rFonts w:cstheme="minorHAnsi"/>
          <w:spacing w:val="75"/>
        </w:rPr>
        <w:t xml:space="preserve"> </w:t>
      </w:r>
      <w:r w:rsidRPr="00125009">
        <w:rPr>
          <w:rFonts w:cstheme="minorHAnsi"/>
        </w:rPr>
        <w:t>złożyć</w:t>
      </w:r>
      <w:r w:rsidRPr="00125009">
        <w:rPr>
          <w:rFonts w:cstheme="minorHAnsi"/>
          <w:spacing w:val="74"/>
        </w:rPr>
        <w:t xml:space="preserve"> </w:t>
      </w:r>
      <w:r w:rsidRPr="00125009">
        <w:rPr>
          <w:rFonts w:cstheme="minorHAnsi"/>
        </w:rPr>
        <w:t>tylko</w:t>
      </w:r>
      <w:r w:rsidRPr="00125009">
        <w:rPr>
          <w:rFonts w:cstheme="minorHAnsi"/>
          <w:spacing w:val="75"/>
        </w:rPr>
        <w:t xml:space="preserve"> </w:t>
      </w:r>
      <w:r w:rsidRPr="00125009">
        <w:rPr>
          <w:rFonts w:cstheme="minorHAnsi"/>
        </w:rPr>
        <w:t>jedną</w:t>
      </w:r>
      <w:r w:rsidRPr="00125009">
        <w:rPr>
          <w:rFonts w:cstheme="minorHAnsi"/>
          <w:spacing w:val="74"/>
        </w:rPr>
        <w:t xml:space="preserve"> </w:t>
      </w:r>
      <w:r w:rsidRPr="00125009">
        <w:rPr>
          <w:rFonts w:cstheme="minorHAnsi"/>
        </w:rPr>
        <w:t>ofertę.</w:t>
      </w:r>
      <w:r w:rsidRPr="00125009">
        <w:rPr>
          <w:rFonts w:cstheme="minorHAnsi"/>
          <w:spacing w:val="76"/>
        </w:rPr>
        <w:t xml:space="preserve"> </w:t>
      </w:r>
      <w:r w:rsidRPr="00125009">
        <w:rPr>
          <w:rFonts w:cstheme="minorHAnsi"/>
        </w:rPr>
        <w:t>Wykonawca</w:t>
      </w:r>
      <w:r w:rsidRPr="00125009">
        <w:rPr>
          <w:rFonts w:cstheme="minorHAnsi"/>
          <w:spacing w:val="74"/>
        </w:rPr>
        <w:t xml:space="preserve"> </w:t>
      </w:r>
      <w:r w:rsidRPr="00125009">
        <w:rPr>
          <w:rFonts w:cstheme="minorHAnsi"/>
        </w:rPr>
        <w:t>składa</w:t>
      </w:r>
      <w:r w:rsidRPr="00125009">
        <w:rPr>
          <w:rFonts w:cstheme="minorHAnsi"/>
          <w:spacing w:val="74"/>
        </w:rPr>
        <w:t xml:space="preserve"> </w:t>
      </w:r>
      <w:r w:rsidRPr="00125009">
        <w:rPr>
          <w:rFonts w:cstheme="minorHAnsi"/>
        </w:rPr>
        <w:t>ofertę</w:t>
      </w:r>
      <w:r w:rsidRPr="00125009">
        <w:rPr>
          <w:rFonts w:cstheme="minorHAnsi"/>
          <w:spacing w:val="76"/>
        </w:rPr>
        <w:t xml:space="preserve"> </w:t>
      </w:r>
      <w:r w:rsidRPr="00125009">
        <w:rPr>
          <w:rFonts w:cstheme="minorHAnsi"/>
        </w:rPr>
        <w:t>za</w:t>
      </w:r>
      <w:r w:rsidRPr="00125009">
        <w:rPr>
          <w:rFonts w:cstheme="minorHAnsi"/>
          <w:spacing w:val="72"/>
        </w:rPr>
        <w:t xml:space="preserve"> </w:t>
      </w:r>
      <w:r w:rsidRPr="00125009">
        <w:rPr>
          <w:rFonts w:cstheme="minorHAnsi"/>
          <w:spacing w:val="-2"/>
        </w:rPr>
        <w:t>pośrednictwem</w:t>
      </w:r>
    </w:p>
    <w:p w14:paraId="3099C4E3" w14:textId="77777777" w:rsidR="00125009" w:rsidRPr="00125009" w:rsidRDefault="00125009" w:rsidP="000A4708">
      <w:pPr>
        <w:pStyle w:val="Tekstpodstawowy"/>
        <w:ind w:left="284"/>
        <w:rPr>
          <w:rFonts w:asciiTheme="minorHAnsi" w:hAnsiTheme="minorHAnsi" w:cstheme="minorHAnsi"/>
        </w:rPr>
      </w:pPr>
      <w:r w:rsidRPr="00125009">
        <w:rPr>
          <w:rFonts w:asciiTheme="minorHAnsi" w:hAnsiTheme="minorHAnsi" w:cstheme="minorHAnsi"/>
          <w:spacing w:val="-2"/>
        </w:rPr>
        <w:t xml:space="preserve">Platformy. </w:t>
      </w:r>
      <w:r w:rsidRPr="00125009">
        <w:rPr>
          <w:rFonts w:asciiTheme="minorHAnsi" w:hAnsiTheme="minorHAnsi" w:cstheme="minorHAnsi"/>
        </w:rPr>
        <w:t xml:space="preserve">Ofertę należy sporządzić na formularzu oferty stanowiącym </w:t>
      </w:r>
      <w:r w:rsidRPr="00125009">
        <w:rPr>
          <w:rFonts w:asciiTheme="minorHAnsi" w:hAnsiTheme="minorHAnsi" w:cstheme="minorHAnsi"/>
          <w:b/>
          <w:bCs/>
        </w:rPr>
        <w:t xml:space="preserve">załącznik nr 1 </w:t>
      </w:r>
      <w:r w:rsidRPr="00125009">
        <w:rPr>
          <w:rFonts w:asciiTheme="minorHAnsi" w:hAnsiTheme="minorHAnsi" w:cstheme="minorHAnsi"/>
        </w:rPr>
        <w:t>do SWZ.</w:t>
      </w:r>
    </w:p>
    <w:p w14:paraId="1623093E" w14:textId="77777777" w:rsidR="00125009" w:rsidRPr="00125009" w:rsidRDefault="00125009" w:rsidP="000A4708">
      <w:pPr>
        <w:pStyle w:val="Akapitzlist"/>
        <w:widowControl w:val="0"/>
        <w:numPr>
          <w:ilvl w:val="1"/>
          <w:numId w:val="28"/>
        </w:numPr>
        <w:autoSpaceDE w:val="0"/>
        <w:autoSpaceDN w:val="0"/>
        <w:spacing w:after="0" w:line="240" w:lineRule="auto"/>
        <w:ind w:left="284" w:hanging="284"/>
        <w:contextualSpacing w:val="0"/>
        <w:jc w:val="both"/>
        <w:rPr>
          <w:rFonts w:cstheme="minorHAnsi"/>
        </w:rPr>
      </w:pPr>
      <w:r w:rsidRPr="00125009">
        <w:rPr>
          <w:rFonts w:cstheme="minorHAnsi"/>
        </w:rPr>
        <w:t>Oferta</w:t>
      </w:r>
      <w:r w:rsidRPr="00125009">
        <w:rPr>
          <w:rFonts w:cstheme="minorHAnsi"/>
          <w:spacing w:val="-4"/>
        </w:rPr>
        <w:t xml:space="preserve"> </w:t>
      </w:r>
      <w:r w:rsidRPr="00125009">
        <w:rPr>
          <w:rFonts w:cstheme="minorHAnsi"/>
        </w:rPr>
        <w:t>powinna</w:t>
      </w:r>
      <w:r w:rsidRPr="00125009">
        <w:rPr>
          <w:rFonts w:cstheme="minorHAnsi"/>
          <w:spacing w:val="-3"/>
        </w:rPr>
        <w:t xml:space="preserve"> </w:t>
      </w:r>
      <w:r w:rsidRPr="00125009">
        <w:rPr>
          <w:rFonts w:cstheme="minorHAnsi"/>
        </w:rPr>
        <w:t>być</w:t>
      </w:r>
      <w:r w:rsidRPr="00125009">
        <w:rPr>
          <w:rFonts w:cstheme="minorHAnsi"/>
          <w:spacing w:val="-5"/>
        </w:rPr>
        <w:t xml:space="preserve"> </w:t>
      </w:r>
      <w:r w:rsidRPr="00125009">
        <w:rPr>
          <w:rFonts w:cstheme="minorHAnsi"/>
        </w:rPr>
        <w:t>sporządzona</w:t>
      </w:r>
      <w:r w:rsidRPr="00125009">
        <w:rPr>
          <w:rFonts w:cstheme="minorHAnsi"/>
          <w:spacing w:val="-3"/>
        </w:rPr>
        <w:t xml:space="preserve"> </w:t>
      </w:r>
      <w:r w:rsidRPr="00125009">
        <w:rPr>
          <w:rFonts w:cstheme="minorHAnsi"/>
        </w:rPr>
        <w:t>w</w:t>
      </w:r>
      <w:r w:rsidRPr="00125009">
        <w:rPr>
          <w:rFonts w:cstheme="minorHAnsi"/>
          <w:spacing w:val="-4"/>
        </w:rPr>
        <w:t xml:space="preserve"> </w:t>
      </w:r>
      <w:r w:rsidRPr="00125009">
        <w:rPr>
          <w:rFonts w:cstheme="minorHAnsi"/>
        </w:rPr>
        <w:t>języku</w:t>
      </w:r>
      <w:r w:rsidRPr="00125009">
        <w:rPr>
          <w:rFonts w:cstheme="minorHAnsi"/>
          <w:spacing w:val="-4"/>
        </w:rPr>
        <w:t xml:space="preserve"> </w:t>
      </w:r>
      <w:r w:rsidRPr="00125009">
        <w:rPr>
          <w:rFonts w:cstheme="minorHAnsi"/>
          <w:spacing w:val="-2"/>
        </w:rPr>
        <w:t>polskim.</w:t>
      </w:r>
    </w:p>
    <w:p w14:paraId="59263BA8" w14:textId="77777777" w:rsidR="00125009" w:rsidRPr="00125009" w:rsidRDefault="000A4708" w:rsidP="000A4708">
      <w:pPr>
        <w:pStyle w:val="Akapitzlist"/>
        <w:widowControl w:val="0"/>
        <w:numPr>
          <w:ilvl w:val="1"/>
          <w:numId w:val="28"/>
        </w:numPr>
        <w:autoSpaceDE w:val="0"/>
        <w:autoSpaceDN w:val="0"/>
        <w:spacing w:after="0" w:line="240" w:lineRule="auto"/>
        <w:ind w:left="284" w:hanging="284"/>
        <w:contextualSpacing w:val="0"/>
        <w:jc w:val="both"/>
        <w:rPr>
          <w:rFonts w:cstheme="minorHAnsi"/>
        </w:rPr>
      </w:pPr>
      <w:r w:rsidRPr="00125009">
        <w:rPr>
          <w:rFonts w:cstheme="minorHAnsi"/>
        </w:rPr>
        <w:t>Ofertę należy złożyć pod rygorem niew</w:t>
      </w:r>
      <w:r>
        <w:rPr>
          <w:rFonts w:cstheme="minorHAnsi"/>
        </w:rPr>
        <w:t>ażności w formie elektronicznej</w:t>
      </w:r>
      <w:r w:rsidR="00125009" w:rsidRPr="00125009">
        <w:rPr>
          <w:rFonts w:cstheme="minorHAnsi"/>
        </w:rPr>
        <w:t xml:space="preserve"> w formie elektronicznej, opatrzonej kwalifikowanym podpisem elektronicznym lub w postaci elektronicznej opatrzonej podpisem zaufanym lub podpisem </w:t>
      </w:r>
      <w:r w:rsidR="00125009" w:rsidRPr="00125009">
        <w:rPr>
          <w:rFonts w:cstheme="minorHAnsi"/>
          <w:spacing w:val="-2"/>
        </w:rPr>
        <w:t>osobistym.</w:t>
      </w:r>
    </w:p>
    <w:p w14:paraId="2ACB7559" w14:textId="77777777" w:rsidR="00125009" w:rsidRPr="00125009" w:rsidRDefault="00125009" w:rsidP="00811A52">
      <w:pPr>
        <w:pStyle w:val="Akapitzlist"/>
        <w:widowControl w:val="0"/>
        <w:numPr>
          <w:ilvl w:val="1"/>
          <w:numId w:val="28"/>
        </w:numPr>
        <w:autoSpaceDE w:val="0"/>
        <w:autoSpaceDN w:val="0"/>
        <w:spacing w:after="0" w:line="267" w:lineRule="exact"/>
        <w:ind w:left="284" w:hanging="284"/>
        <w:contextualSpacing w:val="0"/>
        <w:jc w:val="both"/>
        <w:rPr>
          <w:rFonts w:cstheme="minorHAnsi"/>
        </w:rPr>
      </w:pPr>
      <w:r w:rsidRPr="00125009">
        <w:rPr>
          <w:rFonts w:cstheme="minorHAnsi"/>
        </w:rPr>
        <w:t>Oferta</w:t>
      </w:r>
      <w:r w:rsidRPr="00125009">
        <w:rPr>
          <w:rFonts w:cstheme="minorHAnsi"/>
          <w:spacing w:val="-8"/>
        </w:rPr>
        <w:t xml:space="preserve"> </w:t>
      </w:r>
      <w:r w:rsidRPr="00125009">
        <w:rPr>
          <w:rFonts w:cstheme="minorHAnsi"/>
        </w:rPr>
        <w:t>powinna</w:t>
      </w:r>
      <w:r w:rsidRPr="00125009">
        <w:rPr>
          <w:rFonts w:cstheme="minorHAnsi"/>
          <w:spacing w:val="-4"/>
        </w:rPr>
        <w:t xml:space="preserve"> </w:t>
      </w:r>
      <w:r w:rsidRPr="00125009">
        <w:rPr>
          <w:rFonts w:cstheme="minorHAnsi"/>
        </w:rPr>
        <w:t>być</w:t>
      </w:r>
      <w:r w:rsidRPr="00125009">
        <w:rPr>
          <w:rFonts w:cstheme="minorHAnsi"/>
          <w:spacing w:val="-4"/>
        </w:rPr>
        <w:t xml:space="preserve"> </w:t>
      </w:r>
      <w:r w:rsidRPr="00125009">
        <w:rPr>
          <w:rFonts w:cstheme="minorHAnsi"/>
        </w:rPr>
        <w:t>podpisana</w:t>
      </w:r>
      <w:r w:rsidRPr="00125009">
        <w:rPr>
          <w:rFonts w:cstheme="minorHAnsi"/>
          <w:spacing w:val="-4"/>
        </w:rPr>
        <w:t xml:space="preserve"> </w:t>
      </w:r>
      <w:r w:rsidRPr="00125009">
        <w:rPr>
          <w:rFonts w:cstheme="minorHAnsi"/>
        </w:rPr>
        <w:t>przez</w:t>
      </w:r>
      <w:r w:rsidRPr="00125009">
        <w:rPr>
          <w:rFonts w:cstheme="minorHAnsi"/>
          <w:spacing w:val="-4"/>
        </w:rPr>
        <w:t xml:space="preserve"> </w:t>
      </w:r>
      <w:r w:rsidRPr="00125009">
        <w:rPr>
          <w:rFonts w:cstheme="minorHAnsi"/>
        </w:rPr>
        <w:t>osoby</w:t>
      </w:r>
      <w:r w:rsidRPr="00125009">
        <w:rPr>
          <w:rFonts w:cstheme="minorHAnsi"/>
          <w:spacing w:val="-3"/>
        </w:rPr>
        <w:t xml:space="preserve"> </w:t>
      </w:r>
      <w:r w:rsidRPr="00125009">
        <w:rPr>
          <w:rFonts w:cstheme="minorHAnsi"/>
        </w:rPr>
        <w:t>upoważnione</w:t>
      </w:r>
      <w:r w:rsidRPr="00125009">
        <w:rPr>
          <w:rFonts w:cstheme="minorHAnsi"/>
          <w:spacing w:val="-5"/>
        </w:rPr>
        <w:t xml:space="preserve"> </w:t>
      </w:r>
      <w:r w:rsidRPr="00125009">
        <w:rPr>
          <w:rFonts w:cstheme="minorHAnsi"/>
        </w:rPr>
        <w:t>do</w:t>
      </w:r>
      <w:r w:rsidRPr="00125009">
        <w:rPr>
          <w:rFonts w:cstheme="minorHAnsi"/>
          <w:spacing w:val="-6"/>
        </w:rPr>
        <w:t xml:space="preserve"> </w:t>
      </w:r>
      <w:r w:rsidRPr="00125009">
        <w:rPr>
          <w:rFonts w:cstheme="minorHAnsi"/>
        </w:rPr>
        <w:t>podpisania</w:t>
      </w:r>
      <w:r w:rsidRPr="00125009">
        <w:rPr>
          <w:rFonts w:cstheme="minorHAnsi"/>
          <w:spacing w:val="-5"/>
        </w:rPr>
        <w:t xml:space="preserve"> </w:t>
      </w:r>
      <w:r w:rsidRPr="00125009">
        <w:rPr>
          <w:rFonts w:cstheme="minorHAnsi"/>
          <w:spacing w:val="-2"/>
        </w:rPr>
        <w:t>oferty.</w:t>
      </w:r>
    </w:p>
    <w:p w14:paraId="5A619E96" w14:textId="77777777" w:rsidR="00125009" w:rsidRPr="00125009" w:rsidRDefault="00125009" w:rsidP="00811A52">
      <w:pPr>
        <w:pStyle w:val="Akapitzlist"/>
        <w:widowControl w:val="0"/>
        <w:numPr>
          <w:ilvl w:val="1"/>
          <w:numId w:val="28"/>
        </w:numPr>
        <w:autoSpaceDE w:val="0"/>
        <w:autoSpaceDN w:val="0"/>
        <w:spacing w:before="1" w:after="0" w:line="240" w:lineRule="auto"/>
        <w:ind w:left="284" w:right="553" w:hanging="284"/>
        <w:contextualSpacing w:val="0"/>
        <w:jc w:val="both"/>
        <w:rPr>
          <w:rFonts w:cstheme="minorHAnsi"/>
        </w:rPr>
      </w:pPr>
      <w:r w:rsidRPr="00125009">
        <w:rPr>
          <w:rFonts w:cstheme="minorHAnsi"/>
        </w:rPr>
        <w:t>Pełnomocnictwo</w:t>
      </w:r>
      <w:r w:rsidRPr="00125009">
        <w:rPr>
          <w:rFonts w:cstheme="minorHAnsi"/>
          <w:spacing w:val="40"/>
        </w:rPr>
        <w:t xml:space="preserve"> </w:t>
      </w:r>
      <w:r w:rsidRPr="00125009">
        <w:rPr>
          <w:rFonts w:cstheme="minorHAnsi"/>
        </w:rPr>
        <w:t>do</w:t>
      </w:r>
      <w:r w:rsidRPr="00125009">
        <w:rPr>
          <w:rFonts w:cstheme="minorHAnsi"/>
          <w:spacing w:val="40"/>
        </w:rPr>
        <w:t xml:space="preserve"> </w:t>
      </w:r>
      <w:r w:rsidRPr="00125009">
        <w:rPr>
          <w:rFonts w:cstheme="minorHAnsi"/>
        </w:rPr>
        <w:t>podpisania</w:t>
      </w:r>
      <w:r w:rsidRPr="00125009">
        <w:rPr>
          <w:rFonts w:cstheme="minorHAnsi"/>
          <w:spacing w:val="52"/>
        </w:rPr>
        <w:t xml:space="preserve"> </w:t>
      </w:r>
      <w:r w:rsidRPr="00125009">
        <w:rPr>
          <w:rFonts w:cstheme="minorHAnsi"/>
        </w:rPr>
        <w:t>oferty</w:t>
      </w:r>
      <w:r w:rsidRPr="00125009">
        <w:rPr>
          <w:rFonts w:cstheme="minorHAnsi"/>
          <w:spacing w:val="52"/>
        </w:rPr>
        <w:t xml:space="preserve"> </w:t>
      </w:r>
      <w:r w:rsidRPr="00125009">
        <w:rPr>
          <w:rFonts w:cstheme="minorHAnsi"/>
        </w:rPr>
        <w:t>winno</w:t>
      </w:r>
      <w:r w:rsidRPr="00125009">
        <w:rPr>
          <w:rFonts w:cstheme="minorHAnsi"/>
          <w:spacing w:val="40"/>
        </w:rPr>
        <w:t xml:space="preserve"> </w:t>
      </w:r>
      <w:r w:rsidRPr="00125009">
        <w:rPr>
          <w:rFonts w:cstheme="minorHAnsi"/>
        </w:rPr>
        <w:t>być</w:t>
      </w:r>
      <w:r w:rsidRPr="00125009">
        <w:rPr>
          <w:rFonts w:cstheme="minorHAnsi"/>
          <w:spacing w:val="53"/>
        </w:rPr>
        <w:t xml:space="preserve"> </w:t>
      </w:r>
      <w:r w:rsidRPr="00125009">
        <w:rPr>
          <w:rFonts w:cstheme="minorHAnsi"/>
        </w:rPr>
        <w:t>załączone</w:t>
      </w:r>
      <w:r w:rsidRPr="00125009">
        <w:rPr>
          <w:rFonts w:cstheme="minorHAnsi"/>
          <w:spacing w:val="53"/>
        </w:rPr>
        <w:t xml:space="preserve"> </w:t>
      </w:r>
      <w:r w:rsidRPr="00125009">
        <w:rPr>
          <w:rFonts w:cstheme="minorHAnsi"/>
        </w:rPr>
        <w:t>do</w:t>
      </w:r>
      <w:r w:rsidRPr="00125009">
        <w:rPr>
          <w:rFonts w:cstheme="minorHAnsi"/>
          <w:spacing w:val="40"/>
        </w:rPr>
        <w:t xml:space="preserve"> </w:t>
      </w:r>
      <w:r w:rsidRPr="00125009">
        <w:rPr>
          <w:rFonts w:cstheme="minorHAnsi"/>
        </w:rPr>
        <w:t>oferty,</w:t>
      </w:r>
      <w:r w:rsidRPr="00125009">
        <w:rPr>
          <w:rFonts w:cstheme="minorHAnsi"/>
          <w:spacing w:val="54"/>
        </w:rPr>
        <w:t xml:space="preserve"> </w:t>
      </w:r>
      <w:r w:rsidRPr="00125009">
        <w:rPr>
          <w:rFonts w:cstheme="minorHAnsi"/>
        </w:rPr>
        <w:t>o</w:t>
      </w:r>
      <w:r w:rsidRPr="00125009">
        <w:rPr>
          <w:rFonts w:cstheme="minorHAnsi"/>
          <w:spacing w:val="40"/>
        </w:rPr>
        <w:t xml:space="preserve"> </w:t>
      </w:r>
      <w:r w:rsidRPr="00125009">
        <w:rPr>
          <w:rFonts w:cstheme="minorHAnsi"/>
        </w:rPr>
        <w:t>ile</w:t>
      </w:r>
      <w:r w:rsidRPr="00125009">
        <w:rPr>
          <w:rFonts w:cstheme="minorHAnsi"/>
          <w:spacing w:val="52"/>
        </w:rPr>
        <w:t xml:space="preserve"> </w:t>
      </w:r>
      <w:r w:rsidRPr="00125009">
        <w:rPr>
          <w:rFonts w:cstheme="minorHAnsi"/>
        </w:rPr>
        <w:t>nie</w:t>
      </w:r>
      <w:r w:rsidRPr="00125009">
        <w:rPr>
          <w:rFonts w:cstheme="minorHAnsi"/>
          <w:spacing w:val="54"/>
        </w:rPr>
        <w:t xml:space="preserve"> </w:t>
      </w:r>
      <w:r w:rsidRPr="00125009">
        <w:rPr>
          <w:rFonts w:cstheme="minorHAnsi"/>
        </w:rPr>
        <w:t>wynika</w:t>
      </w:r>
      <w:r w:rsidRPr="00125009">
        <w:rPr>
          <w:rFonts w:cstheme="minorHAnsi"/>
          <w:spacing w:val="40"/>
        </w:rPr>
        <w:t xml:space="preserve"> </w:t>
      </w:r>
      <w:r w:rsidRPr="00125009">
        <w:rPr>
          <w:rFonts w:cstheme="minorHAnsi"/>
        </w:rPr>
        <w:t>ono</w:t>
      </w:r>
      <w:r w:rsidRPr="00125009">
        <w:rPr>
          <w:rFonts w:cstheme="minorHAnsi"/>
          <w:spacing w:val="40"/>
        </w:rPr>
        <w:t xml:space="preserve"> </w:t>
      </w:r>
      <w:r w:rsidRPr="00125009">
        <w:rPr>
          <w:rFonts w:cstheme="minorHAnsi"/>
        </w:rPr>
        <w:t>z</w:t>
      </w:r>
      <w:r w:rsidRPr="00125009">
        <w:rPr>
          <w:rFonts w:cstheme="minorHAnsi"/>
          <w:spacing w:val="-5"/>
        </w:rPr>
        <w:t xml:space="preserve"> </w:t>
      </w:r>
      <w:r w:rsidRPr="00125009">
        <w:rPr>
          <w:rFonts w:cstheme="minorHAnsi"/>
        </w:rPr>
        <w:t>innych</w:t>
      </w:r>
      <w:r w:rsidRPr="00125009">
        <w:rPr>
          <w:rFonts w:cstheme="minorHAnsi"/>
          <w:spacing w:val="-6"/>
        </w:rPr>
        <w:t xml:space="preserve"> </w:t>
      </w:r>
      <w:r w:rsidRPr="00125009">
        <w:rPr>
          <w:rFonts w:cstheme="minorHAnsi"/>
        </w:rPr>
        <w:t>dokumentów</w:t>
      </w:r>
      <w:r w:rsidRPr="00125009">
        <w:rPr>
          <w:rFonts w:cstheme="minorHAnsi"/>
          <w:spacing w:val="-7"/>
        </w:rPr>
        <w:t xml:space="preserve"> </w:t>
      </w:r>
      <w:r w:rsidRPr="00125009">
        <w:rPr>
          <w:rFonts w:cstheme="minorHAnsi"/>
        </w:rPr>
        <w:t>dołączonych</w:t>
      </w:r>
      <w:r w:rsidRPr="00125009">
        <w:rPr>
          <w:rFonts w:cstheme="minorHAnsi"/>
          <w:spacing w:val="-6"/>
        </w:rPr>
        <w:t xml:space="preserve"> </w:t>
      </w:r>
      <w:r w:rsidRPr="00125009">
        <w:rPr>
          <w:rFonts w:cstheme="minorHAnsi"/>
        </w:rPr>
        <w:t>do</w:t>
      </w:r>
      <w:r w:rsidRPr="00125009">
        <w:rPr>
          <w:rFonts w:cstheme="minorHAnsi"/>
          <w:spacing w:val="-4"/>
        </w:rPr>
        <w:t xml:space="preserve"> </w:t>
      </w:r>
      <w:r w:rsidRPr="00125009">
        <w:rPr>
          <w:rFonts w:cstheme="minorHAnsi"/>
        </w:rPr>
        <w:t>oferty</w:t>
      </w:r>
      <w:r w:rsidRPr="00125009">
        <w:rPr>
          <w:rFonts w:cstheme="minorHAnsi"/>
          <w:spacing w:val="-3"/>
        </w:rPr>
        <w:t xml:space="preserve"> </w:t>
      </w:r>
      <w:r w:rsidRPr="00125009">
        <w:rPr>
          <w:rFonts w:cstheme="minorHAnsi"/>
        </w:rPr>
        <w:t>lub</w:t>
      </w:r>
      <w:r w:rsidRPr="00125009">
        <w:rPr>
          <w:rFonts w:cstheme="minorHAnsi"/>
          <w:spacing w:val="-4"/>
        </w:rPr>
        <w:t xml:space="preserve"> </w:t>
      </w:r>
      <w:r w:rsidRPr="00125009">
        <w:rPr>
          <w:rFonts w:cstheme="minorHAnsi"/>
        </w:rPr>
        <w:t>z</w:t>
      </w:r>
      <w:r w:rsidRPr="00125009">
        <w:rPr>
          <w:rFonts w:cstheme="minorHAnsi"/>
          <w:spacing w:val="-5"/>
        </w:rPr>
        <w:t xml:space="preserve"> </w:t>
      </w:r>
      <w:r w:rsidRPr="00125009">
        <w:rPr>
          <w:rFonts w:cstheme="minorHAnsi"/>
        </w:rPr>
        <w:t>dokumentów,</w:t>
      </w:r>
      <w:r w:rsidRPr="00125009">
        <w:rPr>
          <w:rFonts w:cstheme="minorHAnsi"/>
          <w:spacing w:val="-3"/>
        </w:rPr>
        <w:t xml:space="preserve"> </w:t>
      </w:r>
      <w:r w:rsidRPr="00125009">
        <w:rPr>
          <w:rFonts w:cstheme="minorHAnsi"/>
        </w:rPr>
        <w:t>które</w:t>
      </w:r>
      <w:r w:rsidRPr="00125009">
        <w:rPr>
          <w:rFonts w:cstheme="minorHAnsi"/>
          <w:spacing w:val="-5"/>
        </w:rPr>
        <w:t xml:space="preserve"> </w:t>
      </w:r>
      <w:r w:rsidRPr="00125009">
        <w:rPr>
          <w:rFonts w:cstheme="minorHAnsi"/>
        </w:rPr>
        <w:t>Zamawiający</w:t>
      </w:r>
      <w:r w:rsidRPr="00125009">
        <w:rPr>
          <w:rFonts w:cstheme="minorHAnsi"/>
          <w:spacing w:val="-4"/>
        </w:rPr>
        <w:t xml:space="preserve"> </w:t>
      </w:r>
      <w:r w:rsidRPr="00125009">
        <w:rPr>
          <w:rFonts w:cstheme="minorHAnsi"/>
        </w:rPr>
        <w:t>może</w:t>
      </w:r>
      <w:r w:rsidRPr="00125009">
        <w:rPr>
          <w:rFonts w:cstheme="minorHAnsi"/>
          <w:spacing w:val="-3"/>
        </w:rPr>
        <w:t xml:space="preserve"> </w:t>
      </w:r>
      <w:r w:rsidRPr="00125009">
        <w:rPr>
          <w:rFonts w:cstheme="minorHAnsi"/>
        </w:rPr>
        <w:t>uzyskać za</w:t>
      </w:r>
      <w:r w:rsidRPr="00125009">
        <w:rPr>
          <w:rFonts w:cstheme="minorHAnsi"/>
          <w:spacing w:val="40"/>
        </w:rPr>
        <w:t xml:space="preserve"> </w:t>
      </w:r>
      <w:r w:rsidRPr="00125009">
        <w:rPr>
          <w:rFonts w:cstheme="minorHAnsi"/>
        </w:rPr>
        <w:t>pomocą</w:t>
      </w:r>
      <w:r w:rsidRPr="00125009">
        <w:rPr>
          <w:rFonts w:cstheme="minorHAnsi"/>
          <w:spacing w:val="40"/>
        </w:rPr>
        <w:t xml:space="preserve"> </w:t>
      </w:r>
      <w:r w:rsidRPr="00125009">
        <w:rPr>
          <w:rFonts w:cstheme="minorHAnsi"/>
        </w:rPr>
        <w:t>bezpłatnych</w:t>
      </w:r>
      <w:r w:rsidRPr="00125009">
        <w:rPr>
          <w:rFonts w:cstheme="minorHAnsi"/>
          <w:spacing w:val="40"/>
        </w:rPr>
        <w:t xml:space="preserve"> </w:t>
      </w:r>
      <w:r w:rsidRPr="00125009">
        <w:rPr>
          <w:rFonts w:cstheme="minorHAnsi"/>
        </w:rPr>
        <w:t>i</w:t>
      </w:r>
      <w:r w:rsidRPr="00125009">
        <w:rPr>
          <w:rFonts w:cstheme="minorHAnsi"/>
          <w:spacing w:val="40"/>
        </w:rPr>
        <w:t xml:space="preserve"> </w:t>
      </w:r>
      <w:r w:rsidRPr="00125009">
        <w:rPr>
          <w:rFonts w:cstheme="minorHAnsi"/>
        </w:rPr>
        <w:t>ogólnodostępnych</w:t>
      </w:r>
      <w:r w:rsidRPr="00125009">
        <w:rPr>
          <w:rFonts w:cstheme="minorHAnsi"/>
          <w:spacing w:val="40"/>
        </w:rPr>
        <w:t xml:space="preserve"> </w:t>
      </w:r>
      <w:r w:rsidRPr="00125009">
        <w:rPr>
          <w:rFonts w:cstheme="minorHAnsi"/>
        </w:rPr>
        <w:t>baz</w:t>
      </w:r>
      <w:r w:rsidRPr="00125009">
        <w:rPr>
          <w:rFonts w:cstheme="minorHAnsi"/>
          <w:spacing w:val="40"/>
        </w:rPr>
        <w:t xml:space="preserve"> </w:t>
      </w:r>
      <w:r w:rsidRPr="00125009">
        <w:rPr>
          <w:rFonts w:cstheme="minorHAnsi"/>
        </w:rPr>
        <w:t>danych.</w:t>
      </w:r>
      <w:r w:rsidRPr="00125009">
        <w:rPr>
          <w:rFonts w:cstheme="minorHAnsi"/>
          <w:spacing w:val="40"/>
        </w:rPr>
        <w:t xml:space="preserve"> </w:t>
      </w:r>
      <w:r w:rsidRPr="00125009">
        <w:rPr>
          <w:rFonts w:cstheme="minorHAnsi"/>
        </w:rPr>
        <w:t>Pełnomocnictwo</w:t>
      </w:r>
      <w:r w:rsidRPr="00125009">
        <w:rPr>
          <w:rFonts w:cstheme="minorHAnsi"/>
          <w:spacing w:val="40"/>
        </w:rPr>
        <w:t xml:space="preserve"> </w:t>
      </w:r>
      <w:r w:rsidRPr="00125009">
        <w:rPr>
          <w:rFonts w:cstheme="minorHAnsi"/>
        </w:rPr>
        <w:t>winno</w:t>
      </w:r>
      <w:r w:rsidRPr="00125009">
        <w:rPr>
          <w:rFonts w:cstheme="minorHAnsi"/>
          <w:spacing w:val="40"/>
        </w:rPr>
        <w:t xml:space="preserve"> </w:t>
      </w:r>
      <w:r w:rsidRPr="00125009">
        <w:rPr>
          <w:rFonts w:cstheme="minorHAnsi"/>
        </w:rPr>
        <w:t>być</w:t>
      </w:r>
      <w:r w:rsidRPr="00125009">
        <w:rPr>
          <w:rFonts w:cstheme="minorHAnsi"/>
          <w:spacing w:val="40"/>
        </w:rPr>
        <w:t xml:space="preserve"> </w:t>
      </w:r>
      <w:r w:rsidRPr="00125009">
        <w:rPr>
          <w:rFonts w:cstheme="minorHAnsi"/>
        </w:rPr>
        <w:t>złożone w formie elektronicznej opatrzonej kwalifikowanym podpisem elektronicznym lub w postaci elektronicznej opatrzonej podpisem zaufanym lub podpisem osobistym.</w:t>
      </w:r>
    </w:p>
    <w:p w14:paraId="6E0DD6BA" w14:textId="77777777" w:rsidR="00125009" w:rsidRPr="00125009" w:rsidRDefault="00125009" w:rsidP="00811A52">
      <w:pPr>
        <w:pStyle w:val="Akapitzlist"/>
        <w:widowControl w:val="0"/>
        <w:numPr>
          <w:ilvl w:val="1"/>
          <w:numId w:val="28"/>
        </w:numPr>
        <w:autoSpaceDE w:val="0"/>
        <w:autoSpaceDN w:val="0"/>
        <w:spacing w:before="1" w:after="0" w:line="240" w:lineRule="auto"/>
        <w:ind w:left="284" w:hanging="284"/>
        <w:contextualSpacing w:val="0"/>
        <w:jc w:val="both"/>
        <w:rPr>
          <w:rFonts w:cstheme="minorHAnsi"/>
        </w:rPr>
      </w:pPr>
      <w:r w:rsidRPr="00125009">
        <w:rPr>
          <w:rFonts w:cstheme="minorHAnsi"/>
        </w:rPr>
        <w:t>Na</w:t>
      </w:r>
      <w:r w:rsidRPr="00125009">
        <w:rPr>
          <w:rFonts w:cstheme="minorHAnsi"/>
          <w:spacing w:val="-4"/>
        </w:rPr>
        <w:t xml:space="preserve"> </w:t>
      </w:r>
      <w:r w:rsidRPr="00125009">
        <w:rPr>
          <w:rFonts w:cstheme="minorHAnsi"/>
        </w:rPr>
        <w:t>ofertę</w:t>
      </w:r>
      <w:r w:rsidRPr="00125009">
        <w:rPr>
          <w:rFonts w:cstheme="minorHAnsi"/>
          <w:spacing w:val="-4"/>
        </w:rPr>
        <w:t xml:space="preserve"> </w:t>
      </w:r>
      <w:r w:rsidRPr="00125009">
        <w:rPr>
          <w:rFonts w:cstheme="minorHAnsi"/>
        </w:rPr>
        <w:t>składa</w:t>
      </w:r>
      <w:r w:rsidRPr="00125009">
        <w:rPr>
          <w:rFonts w:cstheme="minorHAnsi"/>
          <w:spacing w:val="-3"/>
        </w:rPr>
        <w:t xml:space="preserve"> </w:t>
      </w:r>
      <w:r w:rsidRPr="00125009">
        <w:rPr>
          <w:rFonts w:cstheme="minorHAnsi"/>
          <w:spacing w:val="-4"/>
        </w:rPr>
        <w:t>się:</w:t>
      </w:r>
    </w:p>
    <w:p w14:paraId="23F38F8A" w14:textId="77777777" w:rsidR="00125009" w:rsidRPr="00125009" w:rsidRDefault="00125009" w:rsidP="00811A52">
      <w:pPr>
        <w:pStyle w:val="Akapitzlist"/>
        <w:widowControl w:val="0"/>
        <w:numPr>
          <w:ilvl w:val="0"/>
          <w:numId w:val="27"/>
        </w:numPr>
        <w:autoSpaceDE w:val="0"/>
        <w:autoSpaceDN w:val="0"/>
        <w:spacing w:before="1" w:after="0" w:line="240" w:lineRule="auto"/>
        <w:ind w:left="567" w:right="551" w:hanging="283"/>
        <w:contextualSpacing w:val="0"/>
        <w:jc w:val="both"/>
        <w:rPr>
          <w:rFonts w:cstheme="minorHAnsi"/>
        </w:rPr>
      </w:pPr>
      <w:r w:rsidRPr="00125009">
        <w:rPr>
          <w:rFonts w:cstheme="minorHAnsi"/>
        </w:rPr>
        <w:t>Załącznik nr 1 do SWZ – Formularz ofertowy opatrzony kwalifikowanym podpisem elektronicznym lub podpisem zaufanym lub osobistym, zamieszczony na</w:t>
      </w:r>
      <w:r w:rsidRPr="00125009">
        <w:rPr>
          <w:rFonts w:cstheme="minorHAnsi"/>
          <w:spacing w:val="-1"/>
        </w:rPr>
        <w:t xml:space="preserve"> </w:t>
      </w:r>
      <w:r w:rsidRPr="00125009">
        <w:rPr>
          <w:rFonts w:cstheme="minorHAnsi"/>
        </w:rPr>
        <w:t>Platformie w</w:t>
      </w:r>
      <w:r w:rsidRPr="00125009">
        <w:rPr>
          <w:rFonts w:cstheme="minorHAnsi"/>
          <w:spacing w:val="-1"/>
        </w:rPr>
        <w:t xml:space="preserve"> </w:t>
      </w:r>
      <w:r w:rsidRPr="00125009">
        <w:rPr>
          <w:rFonts w:cstheme="minorHAnsi"/>
        </w:rPr>
        <w:t xml:space="preserve">formie </w:t>
      </w:r>
      <w:r w:rsidRPr="00125009">
        <w:rPr>
          <w:rFonts w:cstheme="minorHAnsi"/>
          <w:spacing w:val="-2"/>
        </w:rPr>
        <w:t>załącznika,</w:t>
      </w:r>
    </w:p>
    <w:p w14:paraId="51D65F3F" w14:textId="77777777" w:rsidR="00125009" w:rsidRPr="00125009" w:rsidRDefault="00125009" w:rsidP="00125009">
      <w:pPr>
        <w:pStyle w:val="Tekstpodstawowy"/>
        <w:ind w:left="284" w:hanging="284"/>
        <w:rPr>
          <w:rFonts w:asciiTheme="minorHAnsi" w:hAnsiTheme="minorHAnsi" w:cstheme="minorHAnsi"/>
        </w:rPr>
      </w:pPr>
      <w:r w:rsidRPr="00125009">
        <w:rPr>
          <w:rFonts w:asciiTheme="minorHAnsi" w:hAnsiTheme="minorHAnsi" w:cstheme="minorHAnsi"/>
        </w:rPr>
        <w:t>ponadto,</w:t>
      </w:r>
      <w:r w:rsidRPr="00125009">
        <w:rPr>
          <w:rFonts w:asciiTheme="minorHAnsi" w:hAnsiTheme="minorHAnsi" w:cstheme="minorHAnsi"/>
          <w:spacing w:val="-3"/>
        </w:rPr>
        <w:t xml:space="preserve"> </w:t>
      </w:r>
      <w:r w:rsidRPr="00125009">
        <w:rPr>
          <w:rFonts w:asciiTheme="minorHAnsi" w:hAnsiTheme="minorHAnsi" w:cstheme="minorHAnsi"/>
        </w:rPr>
        <w:t>do</w:t>
      </w:r>
      <w:r w:rsidRPr="00125009">
        <w:rPr>
          <w:rFonts w:asciiTheme="minorHAnsi" w:hAnsiTheme="minorHAnsi" w:cstheme="minorHAnsi"/>
          <w:spacing w:val="-5"/>
        </w:rPr>
        <w:t xml:space="preserve"> </w:t>
      </w:r>
      <w:r w:rsidRPr="00125009">
        <w:rPr>
          <w:rFonts w:asciiTheme="minorHAnsi" w:hAnsiTheme="minorHAnsi" w:cstheme="minorHAnsi"/>
        </w:rPr>
        <w:t>oferty</w:t>
      </w:r>
      <w:r w:rsidRPr="00125009">
        <w:rPr>
          <w:rFonts w:asciiTheme="minorHAnsi" w:hAnsiTheme="minorHAnsi" w:cstheme="minorHAnsi"/>
          <w:spacing w:val="-6"/>
        </w:rPr>
        <w:t xml:space="preserve"> </w:t>
      </w:r>
      <w:r w:rsidRPr="00125009">
        <w:rPr>
          <w:rFonts w:asciiTheme="minorHAnsi" w:hAnsiTheme="minorHAnsi" w:cstheme="minorHAnsi"/>
        </w:rPr>
        <w:t>należy</w:t>
      </w:r>
      <w:r w:rsidRPr="00125009">
        <w:rPr>
          <w:rFonts w:asciiTheme="minorHAnsi" w:hAnsiTheme="minorHAnsi" w:cstheme="minorHAnsi"/>
          <w:spacing w:val="-3"/>
        </w:rPr>
        <w:t xml:space="preserve"> </w:t>
      </w:r>
      <w:r w:rsidRPr="00125009">
        <w:rPr>
          <w:rFonts w:asciiTheme="minorHAnsi" w:hAnsiTheme="minorHAnsi" w:cstheme="minorHAnsi"/>
          <w:spacing w:val="-2"/>
        </w:rPr>
        <w:t>dołączyć:</w:t>
      </w:r>
    </w:p>
    <w:p w14:paraId="2810E3FB" w14:textId="487253E6" w:rsidR="00125009" w:rsidRPr="00144F3E" w:rsidRDefault="00125009" w:rsidP="00125009">
      <w:pPr>
        <w:pStyle w:val="Akapitzlist"/>
        <w:widowControl w:val="0"/>
        <w:numPr>
          <w:ilvl w:val="0"/>
          <w:numId w:val="27"/>
        </w:numPr>
        <w:autoSpaceDE w:val="0"/>
        <w:autoSpaceDN w:val="0"/>
        <w:spacing w:after="0" w:line="240" w:lineRule="auto"/>
        <w:ind w:left="284" w:hanging="284"/>
        <w:contextualSpacing w:val="0"/>
        <w:jc w:val="both"/>
        <w:rPr>
          <w:rFonts w:cstheme="minorHAnsi"/>
        </w:rPr>
      </w:pPr>
      <w:r w:rsidRPr="00144F3E">
        <w:rPr>
          <w:rFonts w:cstheme="minorHAnsi"/>
        </w:rPr>
        <w:t>Oświadczenie,</w:t>
      </w:r>
      <w:r w:rsidRPr="00144F3E">
        <w:rPr>
          <w:rFonts w:cstheme="minorHAnsi"/>
          <w:spacing w:val="-2"/>
        </w:rPr>
        <w:t xml:space="preserve"> </w:t>
      </w:r>
      <w:r w:rsidRPr="00144F3E">
        <w:rPr>
          <w:rFonts w:cstheme="minorHAnsi"/>
        </w:rPr>
        <w:t>stanowiące</w:t>
      </w:r>
      <w:r w:rsidRPr="00144F3E">
        <w:rPr>
          <w:rFonts w:cstheme="minorHAnsi"/>
          <w:spacing w:val="-4"/>
        </w:rPr>
        <w:t xml:space="preserve"> </w:t>
      </w:r>
      <w:r w:rsidRPr="00144F3E">
        <w:rPr>
          <w:rFonts w:cstheme="minorHAnsi"/>
        </w:rPr>
        <w:t>Załącznik</w:t>
      </w:r>
      <w:r w:rsidRPr="00144F3E">
        <w:rPr>
          <w:rFonts w:cstheme="minorHAnsi"/>
          <w:spacing w:val="-1"/>
        </w:rPr>
        <w:t xml:space="preserve"> </w:t>
      </w:r>
      <w:r w:rsidRPr="00144F3E">
        <w:rPr>
          <w:rFonts w:cstheme="minorHAnsi"/>
        </w:rPr>
        <w:t>nr</w:t>
      </w:r>
      <w:r w:rsidRPr="00144F3E">
        <w:rPr>
          <w:rFonts w:cstheme="minorHAnsi"/>
          <w:spacing w:val="-2"/>
        </w:rPr>
        <w:t xml:space="preserve"> </w:t>
      </w:r>
      <w:r w:rsidRPr="00144F3E">
        <w:rPr>
          <w:rFonts w:cstheme="minorHAnsi"/>
        </w:rPr>
        <w:t>3</w:t>
      </w:r>
      <w:r w:rsidRPr="00144F3E">
        <w:rPr>
          <w:rFonts w:cstheme="minorHAnsi"/>
          <w:spacing w:val="-5"/>
        </w:rPr>
        <w:t xml:space="preserve"> </w:t>
      </w:r>
      <w:r w:rsidRPr="00144F3E">
        <w:rPr>
          <w:rFonts w:cstheme="minorHAnsi"/>
        </w:rPr>
        <w:t>do</w:t>
      </w:r>
      <w:r w:rsidRPr="00144F3E">
        <w:rPr>
          <w:rFonts w:cstheme="minorHAnsi"/>
          <w:spacing w:val="-2"/>
        </w:rPr>
        <w:t xml:space="preserve"> </w:t>
      </w:r>
      <w:r w:rsidRPr="00144F3E">
        <w:rPr>
          <w:rFonts w:cstheme="minorHAnsi"/>
          <w:spacing w:val="-4"/>
        </w:rPr>
        <w:t>SWZ;</w:t>
      </w:r>
    </w:p>
    <w:p w14:paraId="2B06E3D5" w14:textId="6CB59A5C" w:rsidR="00125009" w:rsidRPr="00144F3E" w:rsidRDefault="00125009" w:rsidP="00125009">
      <w:pPr>
        <w:pStyle w:val="Akapitzlist"/>
        <w:widowControl w:val="0"/>
        <w:numPr>
          <w:ilvl w:val="0"/>
          <w:numId w:val="27"/>
        </w:numPr>
        <w:autoSpaceDE w:val="0"/>
        <w:autoSpaceDN w:val="0"/>
        <w:spacing w:after="0" w:line="240" w:lineRule="auto"/>
        <w:ind w:left="284" w:right="555" w:hanging="284"/>
        <w:contextualSpacing w:val="0"/>
        <w:jc w:val="both"/>
        <w:rPr>
          <w:rFonts w:cstheme="minorHAnsi"/>
        </w:rPr>
      </w:pPr>
      <w:r w:rsidRPr="00144F3E">
        <w:rPr>
          <w:rFonts w:cstheme="minorHAnsi"/>
        </w:rPr>
        <w:t>Oświadczenie, w</w:t>
      </w:r>
      <w:r w:rsidRPr="00144F3E">
        <w:rPr>
          <w:rFonts w:cstheme="minorHAnsi"/>
          <w:spacing w:val="-2"/>
        </w:rPr>
        <w:t xml:space="preserve"> </w:t>
      </w:r>
      <w:r w:rsidRPr="00144F3E">
        <w:rPr>
          <w:rFonts w:cstheme="minorHAnsi"/>
        </w:rPr>
        <w:t>przypadku</w:t>
      </w:r>
      <w:r w:rsidRPr="00144F3E">
        <w:rPr>
          <w:rFonts w:cstheme="minorHAnsi"/>
          <w:spacing w:val="-1"/>
        </w:rPr>
        <w:t xml:space="preserve"> </w:t>
      </w:r>
      <w:r w:rsidRPr="00144F3E">
        <w:rPr>
          <w:rFonts w:cstheme="minorHAnsi"/>
        </w:rPr>
        <w:t>Wykonawców wspólnie ubiegających się o udzielenie zamówienia, stanowiące Załącznik nr 6 do SWZ,</w:t>
      </w:r>
    </w:p>
    <w:p w14:paraId="5B119C74" w14:textId="7143D1D6" w:rsidR="00125009" w:rsidRPr="00144F3E" w:rsidRDefault="00125009" w:rsidP="00144F3E">
      <w:pPr>
        <w:pStyle w:val="Akapitzlist"/>
        <w:widowControl w:val="0"/>
        <w:numPr>
          <w:ilvl w:val="0"/>
          <w:numId w:val="27"/>
        </w:numPr>
        <w:autoSpaceDE w:val="0"/>
        <w:autoSpaceDN w:val="0"/>
        <w:spacing w:after="0" w:line="267" w:lineRule="exact"/>
        <w:ind w:left="284" w:hanging="284"/>
        <w:contextualSpacing w:val="0"/>
        <w:jc w:val="both"/>
        <w:rPr>
          <w:rFonts w:cstheme="minorHAnsi"/>
        </w:rPr>
      </w:pPr>
      <w:r w:rsidRPr="00144F3E">
        <w:rPr>
          <w:rFonts w:cstheme="minorHAnsi"/>
        </w:rPr>
        <w:t>Zobowiązanie,</w:t>
      </w:r>
      <w:r w:rsidRPr="00144F3E">
        <w:rPr>
          <w:rFonts w:cstheme="minorHAnsi"/>
          <w:spacing w:val="-15"/>
        </w:rPr>
        <w:t xml:space="preserve"> </w:t>
      </w:r>
      <w:r w:rsidRPr="00144F3E">
        <w:rPr>
          <w:rFonts w:cstheme="minorHAnsi"/>
        </w:rPr>
        <w:t>jeżeli</w:t>
      </w:r>
      <w:r w:rsidRPr="00144F3E">
        <w:rPr>
          <w:rFonts w:cstheme="minorHAnsi"/>
          <w:spacing w:val="-13"/>
        </w:rPr>
        <w:t xml:space="preserve"> </w:t>
      </w:r>
      <w:r w:rsidRPr="00144F3E">
        <w:rPr>
          <w:rFonts w:cstheme="minorHAnsi"/>
        </w:rPr>
        <w:t>Wykonawca</w:t>
      </w:r>
      <w:r w:rsidRPr="00144F3E">
        <w:rPr>
          <w:rFonts w:cstheme="minorHAnsi"/>
          <w:spacing w:val="-12"/>
        </w:rPr>
        <w:t xml:space="preserve"> </w:t>
      </w:r>
      <w:r w:rsidRPr="00144F3E">
        <w:rPr>
          <w:rFonts w:cstheme="minorHAnsi"/>
        </w:rPr>
        <w:t>polega</w:t>
      </w:r>
      <w:r w:rsidRPr="00144F3E">
        <w:rPr>
          <w:rFonts w:cstheme="minorHAnsi"/>
          <w:spacing w:val="-12"/>
        </w:rPr>
        <w:t xml:space="preserve"> </w:t>
      </w:r>
      <w:r w:rsidRPr="00144F3E">
        <w:rPr>
          <w:rFonts w:cstheme="minorHAnsi"/>
        </w:rPr>
        <w:t>na</w:t>
      </w:r>
      <w:r w:rsidRPr="00144F3E">
        <w:rPr>
          <w:rFonts w:cstheme="minorHAnsi"/>
          <w:spacing w:val="-11"/>
        </w:rPr>
        <w:t xml:space="preserve"> </w:t>
      </w:r>
      <w:r w:rsidRPr="00144F3E">
        <w:rPr>
          <w:rFonts w:cstheme="minorHAnsi"/>
          <w:spacing w:val="-2"/>
        </w:rPr>
        <w:t>zasobach</w:t>
      </w:r>
      <w:r w:rsidR="00144F3E" w:rsidRPr="00144F3E">
        <w:rPr>
          <w:rFonts w:cstheme="minorHAnsi"/>
          <w:spacing w:val="-2"/>
        </w:rPr>
        <w:t xml:space="preserve"> </w:t>
      </w:r>
      <w:r w:rsidRPr="00144F3E">
        <w:rPr>
          <w:rFonts w:cstheme="minorHAnsi"/>
        </w:rPr>
        <w:t>innego</w:t>
      </w:r>
      <w:r w:rsidRPr="00144F3E">
        <w:rPr>
          <w:rFonts w:cstheme="minorHAnsi"/>
          <w:spacing w:val="-6"/>
        </w:rPr>
        <w:t xml:space="preserve"> </w:t>
      </w:r>
      <w:r w:rsidRPr="00144F3E">
        <w:rPr>
          <w:rFonts w:cstheme="minorHAnsi"/>
          <w:spacing w:val="-2"/>
        </w:rPr>
        <w:t>podmiotu</w:t>
      </w:r>
    </w:p>
    <w:p w14:paraId="590EA169" w14:textId="05A65F21" w:rsidR="00125009" w:rsidRDefault="00125009" w:rsidP="00144F3E">
      <w:pPr>
        <w:pStyle w:val="Akapitzlist"/>
        <w:widowControl w:val="0"/>
        <w:numPr>
          <w:ilvl w:val="0"/>
          <w:numId w:val="27"/>
        </w:numPr>
        <w:autoSpaceDE w:val="0"/>
        <w:autoSpaceDN w:val="0"/>
        <w:spacing w:after="0" w:line="267" w:lineRule="exact"/>
        <w:ind w:left="284" w:hanging="284"/>
        <w:contextualSpacing w:val="0"/>
        <w:jc w:val="both"/>
        <w:rPr>
          <w:rFonts w:cstheme="minorHAnsi"/>
        </w:rPr>
      </w:pPr>
      <w:r w:rsidRPr="00144F3E">
        <w:rPr>
          <w:rFonts w:cstheme="minorHAnsi"/>
        </w:rPr>
        <w:t>Podmiotowe</w:t>
      </w:r>
      <w:r w:rsidRPr="00144F3E">
        <w:rPr>
          <w:rFonts w:cstheme="minorHAnsi"/>
          <w:spacing w:val="80"/>
        </w:rPr>
        <w:t xml:space="preserve"> </w:t>
      </w:r>
      <w:r w:rsidRPr="00144F3E">
        <w:rPr>
          <w:rFonts w:cstheme="minorHAnsi"/>
        </w:rPr>
        <w:t>środki</w:t>
      </w:r>
      <w:r w:rsidRPr="00144F3E">
        <w:rPr>
          <w:rFonts w:cstheme="minorHAnsi"/>
          <w:spacing w:val="80"/>
        </w:rPr>
        <w:t xml:space="preserve"> </w:t>
      </w:r>
      <w:r w:rsidRPr="00144F3E">
        <w:rPr>
          <w:rFonts w:cstheme="minorHAnsi"/>
        </w:rPr>
        <w:t>dowodowe</w:t>
      </w:r>
      <w:r w:rsidRPr="00144F3E">
        <w:rPr>
          <w:rFonts w:cstheme="minorHAnsi"/>
          <w:spacing w:val="80"/>
        </w:rPr>
        <w:t xml:space="preserve"> </w:t>
      </w:r>
      <w:r w:rsidRPr="00144F3E">
        <w:rPr>
          <w:rFonts w:cstheme="minorHAnsi"/>
        </w:rPr>
        <w:t>oraz</w:t>
      </w:r>
      <w:r w:rsidRPr="00144F3E">
        <w:rPr>
          <w:rFonts w:cstheme="minorHAnsi"/>
          <w:spacing w:val="80"/>
        </w:rPr>
        <w:t xml:space="preserve"> </w:t>
      </w:r>
      <w:r w:rsidRPr="00144F3E">
        <w:rPr>
          <w:rFonts w:cstheme="minorHAnsi"/>
        </w:rPr>
        <w:t>inne</w:t>
      </w:r>
      <w:r w:rsidRPr="00144F3E">
        <w:rPr>
          <w:rFonts w:cstheme="minorHAnsi"/>
          <w:spacing w:val="80"/>
        </w:rPr>
        <w:t xml:space="preserve"> </w:t>
      </w:r>
      <w:r w:rsidRPr="00144F3E">
        <w:rPr>
          <w:rFonts w:cstheme="minorHAnsi"/>
        </w:rPr>
        <w:t>dokumenty</w:t>
      </w:r>
      <w:r w:rsidRPr="00144F3E">
        <w:rPr>
          <w:rFonts w:cstheme="minorHAnsi"/>
          <w:spacing w:val="80"/>
        </w:rPr>
        <w:t xml:space="preserve"> </w:t>
      </w:r>
      <w:r w:rsidRPr="00144F3E">
        <w:rPr>
          <w:rFonts w:cstheme="minorHAnsi"/>
        </w:rPr>
        <w:t>lub</w:t>
      </w:r>
      <w:r w:rsidRPr="00144F3E">
        <w:rPr>
          <w:rFonts w:cstheme="minorHAnsi"/>
          <w:spacing w:val="80"/>
        </w:rPr>
        <w:t xml:space="preserve"> </w:t>
      </w:r>
      <w:r w:rsidRPr="00144F3E">
        <w:rPr>
          <w:rFonts w:cstheme="minorHAnsi"/>
        </w:rPr>
        <w:t>oświadczenia,</w:t>
      </w:r>
      <w:r w:rsidRPr="00144F3E">
        <w:rPr>
          <w:rFonts w:cstheme="minorHAnsi"/>
          <w:spacing w:val="80"/>
        </w:rPr>
        <w:t xml:space="preserve"> </w:t>
      </w:r>
      <w:r w:rsidRPr="00144F3E">
        <w:rPr>
          <w:rFonts w:cstheme="minorHAnsi"/>
        </w:rPr>
        <w:t>o</w:t>
      </w:r>
      <w:r w:rsidRPr="00144F3E">
        <w:rPr>
          <w:rFonts w:cstheme="minorHAnsi"/>
          <w:spacing w:val="80"/>
        </w:rPr>
        <w:t xml:space="preserve"> </w:t>
      </w:r>
      <w:r w:rsidRPr="00144F3E">
        <w:rPr>
          <w:rFonts w:cstheme="minorHAnsi"/>
        </w:rPr>
        <w:t>których</w:t>
      </w:r>
      <w:r w:rsidRPr="00144F3E">
        <w:rPr>
          <w:rFonts w:cstheme="minorHAnsi"/>
          <w:spacing w:val="80"/>
        </w:rPr>
        <w:t xml:space="preserve"> </w:t>
      </w:r>
      <w:r w:rsidRPr="00144F3E">
        <w:rPr>
          <w:rFonts w:cstheme="minorHAnsi"/>
        </w:rPr>
        <w:t>mowa w Rozporządzeniu Ministra Rozwoju, Pracy i Technologii z dnia 23 grudnia 2020 r. w sprawie podmiotowych</w:t>
      </w:r>
      <w:r w:rsidRPr="00144F3E">
        <w:rPr>
          <w:rFonts w:cstheme="minorHAnsi"/>
          <w:spacing w:val="-13"/>
        </w:rPr>
        <w:t xml:space="preserve"> </w:t>
      </w:r>
      <w:r w:rsidRPr="00144F3E">
        <w:rPr>
          <w:rFonts w:cstheme="minorHAnsi"/>
        </w:rPr>
        <w:t>środków</w:t>
      </w:r>
      <w:r w:rsidRPr="00144F3E">
        <w:rPr>
          <w:rFonts w:cstheme="minorHAnsi"/>
          <w:spacing w:val="-12"/>
        </w:rPr>
        <w:t xml:space="preserve"> </w:t>
      </w:r>
      <w:r w:rsidRPr="00144F3E">
        <w:rPr>
          <w:rFonts w:cstheme="minorHAnsi"/>
        </w:rPr>
        <w:t>dowodowych</w:t>
      </w:r>
      <w:r w:rsidRPr="00144F3E">
        <w:rPr>
          <w:rFonts w:cstheme="minorHAnsi"/>
          <w:spacing w:val="-13"/>
        </w:rPr>
        <w:t xml:space="preserve"> </w:t>
      </w:r>
      <w:r w:rsidRPr="00144F3E">
        <w:rPr>
          <w:rFonts w:cstheme="minorHAnsi"/>
        </w:rPr>
        <w:t>oraz</w:t>
      </w:r>
      <w:r w:rsidRPr="00144F3E">
        <w:rPr>
          <w:rFonts w:cstheme="minorHAnsi"/>
          <w:spacing w:val="-12"/>
        </w:rPr>
        <w:t xml:space="preserve"> </w:t>
      </w:r>
      <w:r w:rsidRPr="00144F3E">
        <w:rPr>
          <w:rFonts w:cstheme="minorHAnsi"/>
        </w:rPr>
        <w:t>innych</w:t>
      </w:r>
      <w:r w:rsidRPr="00144F3E">
        <w:rPr>
          <w:rFonts w:cstheme="minorHAnsi"/>
          <w:spacing w:val="-13"/>
        </w:rPr>
        <w:t xml:space="preserve"> </w:t>
      </w:r>
      <w:r w:rsidRPr="00144F3E">
        <w:rPr>
          <w:rFonts w:cstheme="minorHAnsi"/>
        </w:rPr>
        <w:t>dokumentów</w:t>
      </w:r>
      <w:r w:rsidRPr="00144F3E">
        <w:rPr>
          <w:rFonts w:cstheme="minorHAnsi"/>
          <w:spacing w:val="-12"/>
        </w:rPr>
        <w:t xml:space="preserve"> </w:t>
      </w:r>
      <w:r w:rsidRPr="00144F3E">
        <w:rPr>
          <w:rFonts w:cstheme="minorHAnsi"/>
        </w:rPr>
        <w:t>lub</w:t>
      </w:r>
      <w:r w:rsidRPr="00144F3E">
        <w:rPr>
          <w:rFonts w:cstheme="minorHAnsi"/>
          <w:spacing w:val="-13"/>
        </w:rPr>
        <w:t xml:space="preserve"> </w:t>
      </w:r>
      <w:r w:rsidRPr="00144F3E">
        <w:rPr>
          <w:rFonts w:cstheme="minorHAnsi"/>
        </w:rPr>
        <w:t>oświadczeń,</w:t>
      </w:r>
      <w:r w:rsidRPr="00144F3E">
        <w:rPr>
          <w:rFonts w:cstheme="minorHAnsi"/>
          <w:spacing w:val="-12"/>
        </w:rPr>
        <w:t xml:space="preserve"> </w:t>
      </w:r>
      <w:r w:rsidRPr="00144F3E">
        <w:rPr>
          <w:rFonts w:cstheme="minorHAnsi"/>
        </w:rPr>
        <w:t>jakich</w:t>
      </w:r>
      <w:r w:rsidRPr="00144F3E">
        <w:rPr>
          <w:rFonts w:cstheme="minorHAnsi"/>
          <w:spacing w:val="-12"/>
        </w:rPr>
        <w:t xml:space="preserve"> </w:t>
      </w:r>
      <w:r w:rsidRPr="00144F3E">
        <w:rPr>
          <w:rFonts w:cstheme="minorHAnsi"/>
        </w:rPr>
        <w:t>może</w:t>
      </w:r>
      <w:r w:rsidRPr="00144F3E">
        <w:rPr>
          <w:rFonts w:cstheme="minorHAnsi"/>
          <w:spacing w:val="-13"/>
        </w:rPr>
        <w:t xml:space="preserve"> </w:t>
      </w:r>
      <w:r w:rsidRPr="00144F3E">
        <w:rPr>
          <w:rFonts w:cstheme="minorHAnsi"/>
        </w:rPr>
        <w:t xml:space="preserve">żądać zamawiający od Wykonawcy, składa się w formie elektronicznej opatrzonej kwalifikowanym podpisem elektronicznym lub w postaci elektronicznej opatrzonej podpisem zaufanym lub podpisem osobistym, w formie pisemnej lub w formie dokumentowej, w zakresie i w sposób określony w przepisach wydanych na podstawie art. 70 ustawy </w:t>
      </w:r>
      <w:proofErr w:type="spellStart"/>
      <w:r w:rsidRPr="00144F3E">
        <w:rPr>
          <w:rFonts w:cstheme="minorHAnsi"/>
        </w:rPr>
        <w:t>Pzp</w:t>
      </w:r>
      <w:proofErr w:type="spellEnd"/>
      <w:r w:rsidRPr="00144F3E">
        <w:rPr>
          <w:rFonts w:cstheme="minorHAnsi"/>
        </w:rPr>
        <w:t>.</w:t>
      </w:r>
    </w:p>
    <w:p w14:paraId="21532D49" w14:textId="77777777" w:rsidR="00125009" w:rsidRDefault="00125009" w:rsidP="00144F3E">
      <w:pPr>
        <w:pStyle w:val="Akapitzlist"/>
        <w:widowControl w:val="0"/>
        <w:numPr>
          <w:ilvl w:val="0"/>
          <w:numId w:val="27"/>
        </w:numPr>
        <w:autoSpaceDE w:val="0"/>
        <w:autoSpaceDN w:val="0"/>
        <w:spacing w:after="0" w:line="267" w:lineRule="exact"/>
        <w:ind w:left="284" w:hanging="284"/>
        <w:contextualSpacing w:val="0"/>
        <w:jc w:val="both"/>
        <w:rPr>
          <w:rFonts w:cstheme="minorHAnsi"/>
        </w:rPr>
      </w:pPr>
      <w:r w:rsidRPr="00144F3E">
        <w:rPr>
          <w:rFonts w:cstheme="minorHAnsi"/>
        </w:rPr>
        <w:t>Podmiotowe środki dowodowe, przedmiotowe środki dowodowe oraz inne dokumenty lub oświadczenia, sporządzone w języku obcym przekazuje się wraz z tłumaczeniem na język polski.</w:t>
      </w:r>
    </w:p>
    <w:p w14:paraId="0EFD11D4" w14:textId="77777777" w:rsidR="00125009" w:rsidRPr="00144F3E" w:rsidRDefault="00125009" w:rsidP="00144F3E">
      <w:pPr>
        <w:pStyle w:val="Akapitzlist"/>
        <w:widowControl w:val="0"/>
        <w:numPr>
          <w:ilvl w:val="0"/>
          <w:numId w:val="27"/>
        </w:numPr>
        <w:autoSpaceDE w:val="0"/>
        <w:autoSpaceDN w:val="0"/>
        <w:spacing w:after="0" w:line="267" w:lineRule="exact"/>
        <w:ind w:left="284" w:hanging="284"/>
        <w:contextualSpacing w:val="0"/>
        <w:jc w:val="both"/>
        <w:rPr>
          <w:rFonts w:cstheme="minorHAnsi"/>
        </w:rPr>
      </w:pPr>
      <w:r w:rsidRPr="00144F3E">
        <w:rPr>
          <w:rFonts w:cstheme="minorHAnsi"/>
        </w:rPr>
        <w:t>Ze względu na nałożony na Zamawiającego obowiązek udostępnienia do wglądu uczestnikom postępowania</w:t>
      </w:r>
      <w:r w:rsidRPr="00144F3E">
        <w:rPr>
          <w:rFonts w:cstheme="minorHAnsi"/>
          <w:spacing w:val="32"/>
        </w:rPr>
        <w:t xml:space="preserve"> </w:t>
      </w:r>
      <w:r w:rsidRPr="00144F3E">
        <w:rPr>
          <w:rFonts w:cstheme="minorHAnsi"/>
        </w:rPr>
        <w:t>ofert</w:t>
      </w:r>
      <w:r w:rsidRPr="00144F3E">
        <w:rPr>
          <w:rFonts w:cstheme="minorHAnsi"/>
          <w:spacing w:val="33"/>
        </w:rPr>
        <w:t xml:space="preserve"> </w:t>
      </w:r>
      <w:r w:rsidRPr="00144F3E">
        <w:rPr>
          <w:rFonts w:cstheme="minorHAnsi"/>
        </w:rPr>
        <w:t>składanych</w:t>
      </w:r>
      <w:r w:rsidRPr="00144F3E">
        <w:rPr>
          <w:rFonts w:cstheme="minorHAnsi"/>
          <w:spacing w:val="33"/>
        </w:rPr>
        <w:t xml:space="preserve"> </w:t>
      </w:r>
      <w:r w:rsidRPr="00144F3E">
        <w:rPr>
          <w:rFonts w:cstheme="minorHAnsi"/>
        </w:rPr>
        <w:t>w</w:t>
      </w:r>
      <w:r w:rsidRPr="00144F3E">
        <w:rPr>
          <w:rFonts w:cstheme="minorHAnsi"/>
          <w:spacing w:val="33"/>
        </w:rPr>
        <w:t xml:space="preserve"> </w:t>
      </w:r>
      <w:r w:rsidRPr="00144F3E">
        <w:rPr>
          <w:rFonts w:cstheme="minorHAnsi"/>
        </w:rPr>
        <w:t>postępowaniu</w:t>
      </w:r>
      <w:r w:rsidRPr="00144F3E">
        <w:rPr>
          <w:rFonts w:cstheme="minorHAnsi"/>
          <w:spacing w:val="36"/>
        </w:rPr>
        <w:t xml:space="preserve"> </w:t>
      </w:r>
      <w:r w:rsidRPr="00144F3E">
        <w:rPr>
          <w:rFonts w:cstheme="minorHAnsi"/>
        </w:rPr>
        <w:t>–</w:t>
      </w:r>
      <w:r w:rsidRPr="00144F3E">
        <w:rPr>
          <w:rFonts w:cstheme="minorHAnsi"/>
          <w:spacing w:val="34"/>
        </w:rPr>
        <w:t xml:space="preserve"> </w:t>
      </w:r>
      <w:r w:rsidRPr="00144F3E">
        <w:rPr>
          <w:rFonts w:cstheme="minorHAnsi"/>
        </w:rPr>
        <w:t>z</w:t>
      </w:r>
      <w:r w:rsidRPr="00144F3E">
        <w:rPr>
          <w:rFonts w:cstheme="minorHAnsi"/>
          <w:spacing w:val="33"/>
        </w:rPr>
        <w:t xml:space="preserve"> </w:t>
      </w:r>
      <w:r w:rsidRPr="00144F3E">
        <w:rPr>
          <w:rFonts w:cstheme="minorHAnsi"/>
        </w:rPr>
        <w:t>wyjątkiem</w:t>
      </w:r>
      <w:r w:rsidRPr="00144F3E">
        <w:rPr>
          <w:rFonts w:cstheme="minorHAnsi"/>
          <w:spacing w:val="34"/>
        </w:rPr>
        <w:t xml:space="preserve"> </w:t>
      </w:r>
      <w:r w:rsidRPr="00144F3E">
        <w:rPr>
          <w:rFonts w:cstheme="minorHAnsi"/>
        </w:rPr>
        <w:t>części</w:t>
      </w:r>
      <w:r w:rsidRPr="00144F3E">
        <w:rPr>
          <w:rFonts w:cstheme="minorHAnsi"/>
          <w:spacing w:val="32"/>
        </w:rPr>
        <w:t xml:space="preserve"> </w:t>
      </w:r>
      <w:r w:rsidRPr="00144F3E">
        <w:rPr>
          <w:rFonts w:cstheme="minorHAnsi"/>
        </w:rPr>
        <w:t>informacji</w:t>
      </w:r>
      <w:r w:rsidRPr="00144F3E">
        <w:rPr>
          <w:rFonts w:cstheme="minorHAnsi"/>
          <w:spacing w:val="34"/>
        </w:rPr>
        <w:t xml:space="preserve"> </w:t>
      </w:r>
      <w:r w:rsidRPr="00144F3E">
        <w:rPr>
          <w:rFonts w:cstheme="minorHAnsi"/>
        </w:rPr>
        <w:t>stanowiących tajemnicę przedsiębiorstwa – Wykonawca nie później niż w terminie przekazania informacji zobowiązany</w:t>
      </w:r>
      <w:r w:rsidRPr="00144F3E">
        <w:rPr>
          <w:rFonts w:cstheme="minorHAnsi"/>
          <w:spacing w:val="77"/>
        </w:rPr>
        <w:t xml:space="preserve"> </w:t>
      </w:r>
      <w:r w:rsidRPr="00144F3E">
        <w:rPr>
          <w:rFonts w:cstheme="minorHAnsi"/>
        </w:rPr>
        <w:t>jest</w:t>
      </w:r>
      <w:r w:rsidRPr="00144F3E">
        <w:rPr>
          <w:rFonts w:cstheme="minorHAnsi"/>
          <w:spacing w:val="75"/>
        </w:rPr>
        <w:t xml:space="preserve"> </w:t>
      </w:r>
      <w:r w:rsidRPr="00144F3E">
        <w:rPr>
          <w:rFonts w:cstheme="minorHAnsi"/>
        </w:rPr>
        <w:t>wykazać,</w:t>
      </w:r>
      <w:r w:rsidRPr="00144F3E">
        <w:rPr>
          <w:rFonts w:cstheme="minorHAnsi"/>
          <w:spacing w:val="79"/>
        </w:rPr>
        <w:t xml:space="preserve"> </w:t>
      </w:r>
      <w:r w:rsidRPr="00144F3E">
        <w:rPr>
          <w:rFonts w:cstheme="minorHAnsi"/>
        </w:rPr>
        <w:t>iż</w:t>
      </w:r>
      <w:r w:rsidRPr="00144F3E">
        <w:rPr>
          <w:rFonts w:cstheme="minorHAnsi"/>
          <w:spacing w:val="75"/>
        </w:rPr>
        <w:t xml:space="preserve"> </w:t>
      </w:r>
      <w:r w:rsidRPr="00144F3E">
        <w:rPr>
          <w:rFonts w:cstheme="minorHAnsi"/>
        </w:rPr>
        <w:t>zastrzeżone</w:t>
      </w:r>
      <w:r w:rsidRPr="00144F3E">
        <w:rPr>
          <w:rFonts w:cstheme="minorHAnsi"/>
          <w:spacing w:val="77"/>
        </w:rPr>
        <w:t xml:space="preserve"> </w:t>
      </w:r>
      <w:r w:rsidRPr="00144F3E">
        <w:rPr>
          <w:rFonts w:cstheme="minorHAnsi"/>
        </w:rPr>
        <w:t>informacje</w:t>
      </w:r>
      <w:r w:rsidRPr="00144F3E">
        <w:rPr>
          <w:rFonts w:cstheme="minorHAnsi"/>
          <w:spacing w:val="76"/>
        </w:rPr>
        <w:t xml:space="preserve"> </w:t>
      </w:r>
      <w:r w:rsidRPr="00144F3E">
        <w:rPr>
          <w:rFonts w:cstheme="minorHAnsi"/>
        </w:rPr>
        <w:t>stanowią</w:t>
      </w:r>
      <w:r w:rsidRPr="00144F3E">
        <w:rPr>
          <w:rFonts w:cstheme="minorHAnsi"/>
          <w:spacing w:val="75"/>
        </w:rPr>
        <w:t xml:space="preserve"> </w:t>
      </w:r>
      <w:r w:rsidRPr="00144F3E">
        <w:rPr>
          <w:rFonts w:cstheme="minorHAnsi"/>
        </w:rPr>
        <w:t>tajemnicę</w:t>
      </w:r>
      <w:r w:rsidRPr="00144F3E">
        <w:rPr>
          <w:rFonts w:cstheme="minorHAnsi"/>
          <w:spacing w:val="76"/>
        </w:rPr>
        <w:t xml:space="preserve"> </w:t>
      </w:r>
      <w:r w:rsidRPr="00144F3E">
        <w:rPr>
          <w:rFonts w:cstheme="minorHAnsi"/>
        </w:rPr>
        <w:t>przedsiębiorstwa, w rozumieniu przepisów ustawy z dnia 16 kwietnia 1993r. o zwalczaniu nieuczciwej konkurencji oraz zobowiązany jest do jednoznacznego oznaczenia tej części oferty, która stanowi tajemnicę przedsiębiorstwa. Brak stosownego zastrzeżenia będzie traktowany jako wyrażenie zgody na ujawnienie całości dokumentów na zasadach określonych w ustawie.</w:t>
      </w:r>
    </w:p>
    <w:p w14:paraId="1779661E" w14:textId="274F4176" w:rsidR="00A169E3" w:rsidRDefault="00125009" w:rsidP="00A169E3">
      <w:pPr>
        <w:pStyle w:val="Tekstpodstawowy"/>
        <w:spacing w:before="1"/>
        <w:ind w:left="284" w:right="554"/>
        <w:rPr>
          <w:rFonts w:asciiTheme="minorHAnsi" w:hAnsiTheme="minorHAnsi" w:cstheme="minorHAnsi"/>
        </w:rPr>
      </w:pPr>
      <w:r w:rsidRPr="00144F3E">
        <w:rPr>
          <w:rFonts w:asciiTheme="minorHAnsi" w:hAnsiTheme="minorHAnsi" w:cstheme="minorHAnsi"/>
        </w:rPr>
        <w:t>Uwaga!</w:t>
      </w:r>
      <w:r w:rsidRPr="00144F3E">
        <w:rPr>
          <w:rFonts w:asciiTheme="minorHAnsi" w:hAnsiTheme="minorHAnsi" w:cstheme="minorHAnsi"/>
          <w:spacing w:val="-12"/>
        </w:rPr>
        <w:t xml:space="preserve"> </w:t>
      </w:r>
      <w:r w:rsidRPr="00144F3E">
        <w:rPr>
          <w:rFonts w:asciiTheme="minorHAnsi" w:hAnsiTheme="minorHAnsi" w:cstheme="minorHAnsi"/>
        </w:rPr>
        <w:t>Tajemnicy</w:t>
      </w:r>
      <w:r w:rsidRPr="00144F3E">
        <w:rPr>
          <w:rFonts w:asciiTheme="minorHAnsi" w:hAnsiTheme="minorHAnsi" w:cstheme="minorHAnsi"/>
          <w:spacing w:val="-11"/>
        </w:rPr>
        <w:t xml:space="preserve"> </w:t>
      </w:r>
      <w:r w:rsidRPr="00144F3E">
        <w:rPr>
          <w:rFonts w:asciiTheme="minorHAnsi" w:hAnsiTheme="minorHAnsi" w:cstheme="minorHAnsi"/>
        </w:rPr>
        <w:t>przedsiębiorstwa</w:t>
      </w:r>
      <w:r w:rsidRPr="00144F3E">
        <w:rPr>
          <w:rFonts w:asciiTheme="minorHAnsi" w:hAnsiTheme="minorHAnsi" w:cstheme="minorHAnsi"/>
          <w:spacing w:val="-13"/>
        </w:rPr>
        <w:t xml:space="preserve"> </w:t>
      </w:r>
      <w:r w:rsidRPr="00144F3E">
        <w:rPr>
          <w:rFonts w:asciiTheme="minorHAnsi" w:hAnsiTheme="minorHAnsi" w:cstheme="minorHAnsi"/>
        </w:rPr>
        <w:t>nie</w:t>
      </w:r>
      <w:r w:rsidRPr="00144F3E">
        <w:rPr>
          <w:rFonts w:asciiTheme="minorHAnsi" w:hAnsiTheme="minorHAnsi" w:cstheme="minorHAnsi"/>
          <w:spacing w:val="-12"/>
        </w:rPr>
        <w:t xml:space="preserve"> </w:t>
      </w:r>
      <w:r w:rsidRPr="00144F3E">
        <w:rPr>
          <w:rFonts w:asciiTheme="minorHAnsi" w:hAnsiTheme="minorHAnsi" w:cstheme="minorHAnsi"/>
        </w:rPr>
        <w:t>mogą</w:t>
      </w:r>
      <w:r w:rsidRPr="00144F3E">
        <w:rPr>
          <w:rFonts w:asciiTheme="minorHAnsi" w:hAnsiTheme="minorHAnsi" w:cstheme="minorHAnsi"/>
          <w:spacing w:val="-12"/>
        </w:rPr>
        <w:t xml:space="preserve"> </w:t>
      </w:r>
      <w:r w:rsidRPr="00144F3E">
        <w:rPr>
          <w:rFonts w:asciiTheme="minorHAnsi" w:hAnsiTheme="minorHAnsi" w:cstheme="minorHAnsi"/>
        </w:rPr>
        <w:t>stanowić</w:t>
      </w:r>
      <w:r w:rsidRPr="00144F3E">
        <w:rPr>
          <w:rFonts w:asciiTheme="minorHAnsi" w:hAnsiTheme="minorHAnsi" w:cstheme="minorHAnsi"/>
          <w:spacing w:val="-13"/>
        </w:rPr>
        <w:t xml:space="preserve"> </w:t>
      </w:r>
      <w:r w:rsidRPr="00144F3E">
        <w:rPr>
          <w:rFonts w:asciiTheme="minorHAnsi" w:hAnsiTheme="minorHAnsi" w:cstheme="minorHAnsi"/>
        </w:rPr>
        <w:t>informacje</w:t>
      </w:r>
      <w:r w:rsidRPr="00144F3E">
        <w:rPr>
          <w:rFonts w:asciiTheme="minorHAnsi" w:hAnsiTheme="minorHAnsi" w:cstheme="minorHAnsi"/>
          <w:spacing w:val="-10"/>
        </w:rPr>
        <w:t xml:space="preserve"> </w:t>
      </w:r>
      <w:r w:rsidRPr="00144F3E">
        <w:rPr>
          <w:rFonts w:asciiTheme="minorHAnsi" w:hAnsiTheme="minorHAnsi" w:cstheme="minorHAnsi"/>
        </w:rPr>
        <w:t>jawne</w:t>
      </w:r>
      <w:r w:rsidRPr="00144F3E">
        <w:rPr>
          <w:rFonts w:asciiTheme="minorHAnsi" w:hAnsiTheme="minorHAnsi" w:cstheme="minorHAnsi"/>
          <w:spacing w:val="-11"/>
        </w:rPr>
        <w:t xml:space="preserve"> </w:t>
      </w:r>
      <w:r w:rsidRPr="00144F3E">
        <w:rPr>
          <w:rFonts w:asciiTheme="minorHAnsi" w:hAnsiTheme="minorHAnsi" w:cstheme="minorHAnsi"/>
        </w:rPr>
        <w:t>na</w:t>
      </w:r>
      <w:r w:rsidRPr="00144F3E">
        <w:rPr>
          <w:rFonts w:asciiTheme="minorHAnsi" w:hAnsiTheme="minorHAnsi" w:cstheme="minorHAnsi"/>
          <w:spacing w:val="-13"/>
        </w:rPr>
        <w:t xml:space="preserve"> </w:t>
      </w:r>
      <w:r w:rsidRPr="00144F3E">
        <w:rPr>
          <w:rFonts w:asciiTheme="minorHAnsi" w:hAnsiTheme="minorHAnsi" w:cstheme="minorHAnsi"/>
        </w:rPr>
        <w:t>podstawie</w:t>
      </w:r>
      <w:r w:rsidRPr="00144F3E">
        <w:rPr>
          <w:rFonts w:asciiTheme="minorHAnsi" w:hAnsiTheme="minorHAnsi" w:cstheme="minorHAnsi"/>
          <w:spacing w:val="-8"/>
        </w:rPr>
        <w:t xml:space="preserve"> </w:t>
      </w:r>
      <w:r w:rsidRPr="00144F3E">
        <w:rPr>
          <w:rFonts w:asciiTheme="minorHAnsi" w:hAnsiTheme="minorHAnsi" w:cstheme="minorHAnsi"/>
        </w:rPr>
        <w:t>ustawy</w:t>
      </w:r>
      <w:r w:rsidRPr="00144F3E">
        <w:rPr>
          <w:rFonts w:asciiTheme="minorHAnsi" w:hAnsiTheme="minorHAnsi" w:cstheme="minorHAnsi"/>
          <w:spacing w:val="-11"/>
        </w:rPr>
        <w:t xml:space="preserve"> </w:t>
      </w:r>
      <w:proofErr w:type="spellStart"/>
      <w:r w:rsidRPr="00144F3E">
        <w:rPr>
          <w:rFonts w:asciiTheme="minorHAnsi" w:hAnsiTheme="minorHAnsi" w:cstheme="minorHAnsi"/>
        </w:rPr>
        <w:t>Pzp</w:t>
      </w:r>
      <w:proofErr w:type="spellEnd"/>
      <w:r w:rsidRPr="00144F3E">
        <w:rPr>
          <w:rFonts w:asciiTheme="minorHAnsi" w:hAnsiTheme="minorHAnsi" w:cstheme="minorHAnsi"/>
        </w:rPr>
        <w:t xml:space="preserve"> i innych obowiązujących przepisów prawa.</w:t>
      </w:r>
    </w:p>
    <w:p w14:paraId="088E68CF" w14:textId="77777777" w:rsidR="00A169E3" w:rsidRPr="00216CC0" w:rsidRDefault="00A169E3" w:rsidP="00A169E3">
      <w:pPr>
        <w:spacing w:after="0"/>
        <w:jc w:val="both"/>
        <w:rPr>
          <w:color w:val="FF0000"/>
        </w:rPr>
      </w:pPr>
      <w:r>
        <w:rPr>
          <w:rFonts w:cstheme="minorHAnsi"/>
        </w:rPr>
        <w:t xml:space="preserve">8) </w:t>
      </w:r>
      <w:r w:rsidRPr="00A169E3">
        <w:rPr>
          <w:b/>
          <w:bCs/>
        </w:rPr>
        <w:t>Pełnomocnictwo ustanowione do reprezentowania Wykonawcy/ów ubiegającego/</w:t>
      </w:r>
      <w:proofErr w:type="spellStart"/>
      <w:r w:rsidRPr="00A169E3">
        <w:rPr>
          <w:b/>
          <w:bCs/>
        </w:rPr>
        <w:t>ych</w:t>
      </w:r>
      <w:proofErr w:type="spellEnd"/>
      <w:r w:rsidRPr="00A169E3">
        <w:rPr>
          <w:b/>
          <w:bCs/>
        </w:rPr>
        <w:t xml:space="preserve"> się o udzielenie zamówienia publicznego. </w:t>
      </w:r>
      <w:r w:rsidRPr="00A169E3">
        <w:t xml:space="preserve">Pełnomocnictwo przekazuje się w postaci elektronicznej i opatruje kwalifikowanym podpisem elektronicznym, podpisem zaufanym lub podpisem osobistym. W przypadku, gdy pełnomocnictwo zostało wystawione w postaci papierowej i opatrzone </w:t>
      </w:r>
      <w:r w:rsidRPr="00A169E3">
        <w:lastRenderedPageBreak/>
        <w:t xml:space="preserve">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 </w:t>
      </w:r>
    </w:p>
    <w:p w14:paraId="5C31F7A9" w14:textId="5A5788C4" w:rsidR="00A169E3" w:rsidRPr="00144F3E" w:rsidRDefault="00A169E3" w:rsidP="00A169E3">
      <w:pPr>
        <w:pStyle w:val="Tekstpodstawowy"/>
        <w:spacing w:before="1"/>
        <w:ind w:left="284" w:right="554"/>
        <w:rPr>
          <w:rFonts w:asciiTheme="minorHAnsi" w:hAnsiTheme="minorHAnsi" w:cstheme="minorHAnsi"/>
        </w:rPr>
      </w:pPr>
    </w:p>
    <w:p w14:paraId="5EF771B1" w14:textId="77777777" w:rsidR="00125009" w:rsidRPr="00A169E3" w:rsidRDefault="00125009" w:rsidP="00125009">
      <w:pPr>
        <w:pStyle w:val="Akapitzlist"/>
        <w:widowControl w:val="0"/>
        <w:numPr>
          <w:ilvl w:val="1"/>
          <w:numId w:val="28"/>
        </w:numPr>
        <w:autoSpaceDE w:val="0"/>
        <w:autoSpaceDN w:val="0"/>
        <w:spacing w:after="0" w:line="267" w:lineRule="exact"/>
        <w:ind w:left="284" w:hanging="284"/>
        <w:contextualSpacing w:val="0"/>
        <w:jc w:val="both"/>
        <w:rPr>
          <w:rFonts w:cstheme="minorHAnsi"/>
        </w:rPr>
      </w:pPr>
      <w:r w:rsidRPr="00A169E3">
        <w:rPr>
          <w:rFonts w:cstheme="minorHAnsi"/>
        </w:rPr>
        <w:t>Sposób</w:t>
      </w:r>
      <w:r w:rsidRPr="00A169E3">
        <w:rPr>
          <w:rFonts w:cstheme="minorHAnsi"/>
          <w:spacing w:val="-6"/>
        </w:rPr>
        <w:t xml:space="preserve"> </w:t>
      </w:r>
      <w:r w:rsidRPr="00A169E3">
        <w:rPr>
          <w:rFonts w:cstheme="minorHAnsi"/>
        </w:rPr>
        <w:t>przekazania</w:t>
      </w:r>
      <w:r w:rsidRPr="00A169E3">
        <w:rPr>
          <w:rFonts w:cstheme="minorHAnsi"/>
          <w:spacing w:val="-7"/>
        </w:rPr>
        <w:t xml:space="preserve"> </w:t>
      </w:r>
      <w:r w:rsidRPr="00A169E3">
        <w:rPr>
          <w:rFonts w:cstheme="minorHAnsi"/>
        </w:rPr>
        <w:t>dokumentów</w:t>
      </w:r>
      <w:r w:rsidRPr="00A169E3">
        <w:rPr>
          <w:rFonts w:cstheme="minorHAnsi"/>
          <w:spacing w:val="-5"/>
        </w:rPr>
        <w:t xml:space="preserve"> </w:t>
      </w:r>
      <w:r w:rsidRPr="00A169E3">
        <w:rPr>
          <w:rFonts w:cstheme="minorHAnsi"/>
        </w:rPr>
        <w:t>za</w:t>
      </w:r>
      <w:r w:rsidRPr="00A169E3">
        <w:rPr>
          <w:rFonts w:cstheme="minorHAnsi"/>
          <w:spacing w:val="-7"/>
        </w:rPr>
        <w:t xml:space="preserve"> </w:t>
      </w:r>
      <w:r w:rsidRPr="00A169E3">
        <w:rPr>
          <w:rFonts w:cstheme="minorHAnsi"/>
        </w:rPr>
        <w:t>pośrednictwem</w:t>
      </w:r>
      <w:r w:rsidRPr="00A169E3">
        <w:rPr>
          <w:rFonts w:cstheme="minorHAnsi"/>
          <w:spacing w:val="-5"/>
        </w:rPr>
        <w:t xml:space="preserve"> </w:t>
      </w:r>
      <w:r w:rsidRPr="00A169E3">
        <w:rPr>
          <w:rFonts w:cstheme="minorHAnsi"/>
          <w:spacing w:val="-2"/>
        </w:rPr>
        <w:t>Platformy:</w:t>
      </w:r>
    </w:p>
    <w:p w14:paraId="55D17CF3" w14:textId="77777777" w:rsidR="00125009" w:rsidRPr="00A169E3" w:rsidRDefault="00125009" w:rsidP="00125009">
      <w:pPr>
        <w:pStyle w:val="Akapitzlist"/>
        <w:widowControl w:val="0"/>
        <w:numPr>
          <w:ilvl w:val="0"/>
          <w:numId w:val="26"/>
        </w:numPr>
        <w:autoSpaceDE w:val="0"/>
        <w:autoSpaceDN w:val="0"/>
        <w:spacing w:before="1" w:after="0" w:line="240" w:lineRule="auto"/>
        <w:ind w:left="284" w:right="555" w:hanging="284"/>
        <w:contextualSpacing w:val="0"/>
        <w:jc w:val="both"/>
        <w:rPr>
          <w:rFonts w:cstheme="minorHAnsi"/>
        </w:rPr>
      </w:pPr>
      <w:r w:rsidRPr="00A169E3">
        <w:rPr>
          <w:rFonts w:cstheme="minorHAnsi"/>
        </w:rPr>
        <w:t>Dokumenty stanowiące treść oferty opatrzone kwalifikowanym podpisem elektronicznym lub podpisem zaufanym lub podpisem osobistym, tj. Formularz ofertowy (Załącznik nr 1 do SWZ)</w:t>
      </w:r>
      <w:r w:rsidRPr="00A169E3">
        <w:rPr>
          <w:rFonts w:cstheme="minorHAnsi"/>
          <w:spacing w:val="80"/>
          <w:w w:val="150"/>
        </w:rPr>
        <w:t xml:space="preserve"> </w:t>
      </w:r>
      <w:r w:rsidRPr="00A169E3">
        <w:rPr>
          <w:rFonts w:cstheme="minorHAnsi"/>
        </w:rPr>
        <w:t>a</w:t>
      </w:r>
      <w:r w:rsidRPr="00A169E3">
        <w:rPr>
          <w:rFonts w:cstheme="minorHAnsi"/>
          <w:spacing w:val="-13"/>
        </w:rPr>
        <w:t xml:space="preserve"> </w:t>
      </w:r>
      <w:r w:rsidRPr="00A169E3">
        <w:rPr>
          <w:rFonts w:cstheme="minorHAnsi"/>
        </w:rPr>
        <w:t>także</w:t>
      </w:r>
      <w:r w:rsidRPr="00A169E3">
        <w:rPr>
          <w:rFonts w:cstheme="minorHAnsi"/>
          <w:spacing w:val="-12"/>
        </w:rPr>
        <w:t xml:space="preserve"> </w:t>
      </w:r>
      <w:r w:rsidRPr="00A169E3">
        <w:rPr>
          <w:rFonts w:cstheme="minorHAnsi"/>
        </w:rPr>
        <w:t>pozostałe</w:t>
      </w:r>
      <w:r w:rsidRPr="00A169E3">
        <w:rPr>
          <w:rFonts w:cstheme="minorHAnsi"/>
          <w:spacing w:val="-13"/>
        </w:rPr>
        <w:t xml:space="preserve"> </w:t>
      </w:r>
      <w:r w:rsidRPr="00A169E3">
        <w:rPr>
          <w:rFonts w:cstheme="minorHAnsi"/>
        </w:rPr>
        <w:t>dokumenty,</w:t>
      </w:r>
      <w:r w:rsidRPr="00A169E3">
        <w:rPr>
          <w:rFonts w:cstheme="minorHAnsi"/>
          <w:spacing w:val="-12"/>
        </w:rPr>
        <w:t xml:space="preserve"> </w:t>
      </w:r>
      <w:r w:rsidRPr="00A169E3">
        <w:rPr>
          <w:rFonts w:cstheme="minorHAnsi"/>
        </w:rPr>
        <w:t>wymagane</w:t>
      </w:r>
      <w:r w:rsidRPr="00A169E3">
        <w:rPr>
          <w:rFonts w:cstheme="minorHAnsi"/>
          <w:spacing w:val="-13"/>
        </w:rPr>
        <w:t xml:space="preserve"> </w:t>
      </w:r>
      <w:r w:rsidRPr="00A169E3">
        <w:rPr>
          <w:rFonts w:cstheme="minorHAnsi"/>
        </w:rPr>
        <w:t>do</w:t>
      </w:r>
      <w:r w:rsidRPr="00A169E3">
        <w:rPr>
          <w:rFonts w:cstheme="minorHAnsi"/>
          <w:spacing w:val="-12"/>
        </w:rPr>
        <w:t xml:space="preserve"> </w:t>
      </w:r>
      <w:r w:rsidRPr="00A169E3">
        <w:rPr>
          <w:rFonts w:cstheme="minorHAnsi"/>
        </w:rPr>
        <w:t>złożenia</w:t>
      </w:r>
      <w:r w:rsidRPr="00A169E3">
        <w:rPr>
          <w:rFonts w:cstheme="minorHAnsi"/>
          <w:spacing w:val="-13"/>
        </w:rPr>
        <w:t xml:space="preserve"> </w:t>
      </w:r>
      <w:r w:rsidRPr="00A169E3">
        <w:rPr>
          <w:rFonts w:cstheme="minorHAnsi"/>
        </w:rPr>
        <w:t>wraz</w:t>
      </w:r>
      <w:r w:rsidRPr="00A169E3">
        <w:rPr>
          <w:rFonts w:cstheme="minorHAnsi"/>
          <w:spacing w:val="-12"/>
        </w:rPr>
        <w:t xml:space="preserve"> </w:t>
      </w:r>
      <w:r w:rsidRPr="00A169E3">
        <w:rPr>
          <w:rFonts w:cstheme="minorHAnsi"/>
        </w:rPr>
        <w:t>z</w:t>
      </w:r>
      <w:r w:rsidRPr="00A169E3">
        <w:rPr>
          <w:rFonts w:cstheme="minorHAnsi"/>
          <w:spacing w:val="-12"/>
        </w:rPr>
        <w:t xml:space="preserve"> </w:t>
      </w:r>
      <w:r w:rsidRPr="00A169E3">
        <w:rPr>
          <w:rFonts w:cstheme="minorHAnsi"/>
        </w:rPr>
        <w:t>ofertą,</w:t>
      </w:r>
      <w:r w:rsidRPr="00A169E3">
        <w:rPr>
          <w:rFonts w:cstheme="minorHAnsi"/>
          <w:spacing w:val="-13"/>
        </w:rPr>
        <w:t xml:space="preserve"> </w:t>
      </w:r>
      <w:r w:rsidRPr="00A169E3">
        <w:rPr>
          <w:rFonts w:cstheme="minorHAnsi"/>
        </w:rPr>
        <w:t>należy</w:t>
      </w:r>
      <w:r w:rsidRPr="00A169E3">
        <w:rPr>
          <w:rFonts w:cstheme="minorHAnsi"/>
          <w:spacing w:val="-12"/>
        </w:rPr>
        <w:t xml:space="preserve"> </w:t>
      </w:r>
      <w:r w:rsidRPr="00A169E3">
        <w:rPr>
          <w:rFonts w:cstheme="minorHAnsi"/>
        </w:rPr>
        <w:t>załączyć</w:t>
      </w:r>
      <w:r w:rsidRPr="00A169E3">
        <w:rPr>
          <w:rFonts w:cstheme="minorHAnsi"/>
          <w:spacing w:val="-13"/>
        </w:rPr>
        <w:t xml:space="preserve"> </w:t>
      </w:r>
      <w:r w:rsidRPr="00A169E3">
        <w:rPr>
          <w:rFonts w:cstheme="minorHAnsi"/>
        </w:rPr>
        <w:t>do</w:t>
      </w:r>
      <w:r w:rsidRPr="00A169E3">
        <w:rPr>
          <w:rFonts w:cstheme="minorHAnsi"/>
          <w:spacing w:val="-12"/>
        </w:rPr>
        <w:t xml:space="preserve"> </w:t>
      </w:r>
      <w:r w:rsidRPr="00A169E3">
        <w:rPr>
          <w:rFonts w:cstheme="minorHAnsi"/>
        </w:rPr>
        <w:t>Platformy poprzez kliknięcie przycisku „Dodaj dokument”.</w:t>
      </w:r>
    </w:p>
    <w:p w14:paraId="60B35476" w14:textId="77777777" w:rsidR="00125009" w:rsidRPr="00A169E3" w:rsidRDefault="00125009" w:rsidP="00125009">
      <w:pPr>
        <w:pStyle w:val="Akapitzlist"/>
        <w:widowControl w:val="0"/>
        <w:numPr>
          <w:ilvl w:val="0"/>
          <w:numId w:val="26"/>
        </w:numPr>
        <w:autoSpaceDE w:val="0"/>
        <w:autoSpaceDN w:val="0"/>
        <w:spacing w:before="1" w:after="0" w:line="240" w:lineRule="auto"/>
        <w:ind w:left="284" w:right="559" w:hanging="284"/>
        <w:contextualSpacing w:val="0"/>
        <w:jc w:val="both"/>
        <w:rPr>
          <w:rFonts w:cstheme="minorHAnsi"/>
        </w:rPr>
      </w:pPr>
      <w:r w:rsidRPr="00A169E3">
        <w:rPr>
          <w:rFonts w:cstheme="minorHAnsi"/>
        </w:rPr>
        <w:t>Wszelkie informacje stanowiące tajemnicę przedsiębiorstwa w rozumieniu ustawy z dnia 16 kwietnia 1993 r. o zwalczaniu nieuczciwej konkurencji, które Wykonawca zastrzeże jako tajemnicę przedsiębiorstwa, powinny zostać złożone poprzez kliknięcie przycisku „Dodaj dokument” wskazując typ dokumentu: „Tajemnica przedsiębiorstwa”;</w:t>
      </w:r>
    </w:p>
    <w:p w14:paraId="5ABC1911" w14:textId="77777777" w:rsidR="00125009" w:rsidRPr="00A169E3" w:rsidRDefault="00125009" w:rsidP="00125009">
      <w:pPr>
        <w:pStyle w:val="Akapitzlist"/>
        <w:widowControl w:val="0"/>
        <w:numPr>
          <w:ilvl w:val="0"/>
          <w:numId w:val="26"/>
        </w:numPr>
        <w:autoSpaceDE w:val="0"/>
        <w:autoSpaceDN w:val="0"/>
        <w:spacing w:before="3" w:after="0" w:line="237" w:lineRule="auto"/>
        <w:ind w:left="284" w:right="562" w:hanging="284"/>
        <w:contextualSpacing w:val="0"/>
        <w:jc w:val="both"/>
        <w:rPr>
          <w:rFonts w:cstheme="minorHAnsi"/>
        </w:rPr>
      </w:pPr>
      <w:r w:rsidRPr="00A169E3">
        <w:rPr>
          <w:rFonts w:cstheme="minorHAnsi"/>
        </w:rPr>
        <w:t>Pozostałe dokumenty, oświadczenia składane lub uzupełniane na wezwanie Zamawiającego powinny zostać złożone poprzez klikniecie przycisku „Korespondencja”.</w:t>
      </w:r>
    </w:p>
    <w:p w14:paraId="7D1A9815" w14:textId="77777777" w:rsidR="00125009" w:rsidRPr="00125009" w:rsidRDefault="00125009" w:rsidP="00A169E3">
      <w:pPr>
        <w:pStyle w:val="Akapitzlist"/>
        <w:widowControl w:val="0"/>
        <w:numPr>
          <w:ilvl w:val="0"/>
          <w:numId w:val="29"/>
        </w:numPr>
        <w:autoSpaceDE w:val="0"/>
        <w:autoSpaceDN w:val="0"/>
        <w:spacing w:before="2" w:after="0" w:line="240" w:lineRule="auto"/>
        <w:ind w:left="284" w:right="551" w:hanging="284"/>
        <w:contextualSpacing w:val="0"/>
        <w:jc w:val="both"/>
        <w:rPr>
          <w:rFonts w:cstheme="minorHAnsi"/>
        </w:rPr>
      </w:pPr>
      <w:r w:rsidRPr="00A169E3">
        <w:rPr>
          <w:rFonts w:cstheme="minorHAnsi"/>
        </w:rPr>
        <w:t>Wykonawca może przed upływem terminu do składania ofert zmienić lub wycofać ofertę za pośrednictwem Platformy poprzez zakładkę odpowiednio „Modyfikuj ofertę” lub „Wycofaj”. Sposób</w:t>
      </w:r>
      <w:r w:rsidRPr="00A169E3">
        <w:rPr>
          <w:rFonts w:cstheme="minorHAnsi"/>
          <w:spacing w:val="-5"/>
        </w:rPr>
        <w:t xml:space="preserve"> </w:t>
      </w:r>
      <w:r w:rsidRPr="00A169E3">
        <w:rPr>
          <w:rFonts w:cstheme="minorHAnsi"/>
        </w:rPr>
        <w:t>zmiany</w:t>
      </w:r>
      <w:r w:rsidRPr="00A169E3">
        <w:rPr>
          <w:rFonts w:cstheme="minorHAnsi"/>
          <w:spacing w:val="-4"/>
        </w:rPr>
        <w:t xml:space="preserve"> </w:t>
      </w:r>
      <w:r w:rsidRPr="00A169E3">
        <w:rPr>
          <w:rFonts w:cstheme="minorHAnsi"/>
        </w:rPr>
        <w:t>i</w:t>
      </w:r>
      <w:r w:rsidRPr="00A169E3">
        <w:rPr>
          <w:rFonts w:cstheme="minorHAnsi"/>
          <w:spacing w:val="-6"/>
        </w:rPr>
        <w:t xml:space="preserve"> </w:t>
      </w:r>
      <w:r w:rsidRPr="00A169E3">
        <w:rPr>
          <w:rFonts w:cstheme="minorHAnsi"/>
        </w:rPr>
        <w:t>wycofania</w:t>
      </w:r>
      <w:r w:rsidRPr="00A169E3">
        <w:rPr>
          <w:rFonts w:cstheme="minorHAnsi"/>
          <w:spacing w:val="-6"/>
        </w:rPr>
        <w:t xml:space="preserve"> </w:t>
      </w:r>
      <w:r w:rsidRPr="00A169E3">
        <w:rPr>
          <w:rFonts w:cstheme="minorHAnsi"/>
        </w:rPr>
        <w:t>oferty</w:t>
      </w:r>
      <w:r w:rsidRPr="00A169E3">
        <w:rPr>
          <w:rFonts w:cstheme="minorHAnsi"/>
          <w:spacing w:val="-4"/>
        </w:rPr>
        <w:t xml:space="preserve"> </w:t>
      </w:r>
      <w:r w:rsidRPr="00A169E3">
        <w:rPr>
          <w:rFonts w:cstheme="minorHAnsi"/>
        </w:rPr>
        <w:t>został</w:t>
      </w:r>
      <w:r w:rsidRPr="00A169E3">
        <w:rPr>
          <w:rFonts w:cstheme="minorHAnsi"/>
          <w:spacing w:val="-5"/>
        </w:rPr>
        <w:t xml:space="preserve"> </w:t>
      </w:r>
      <w:r w:rsidRPr="00A169E3">
        <w:rPr>
          <w:rFonts w:cstheme="minorHAnsi"/>
        </w:rPr>
        <w:t>opisany</w:t>
      </w:r>
      <w:r w:rsidRPr="00A169E3">
        <w:rPr>
          <w:rFonts w:cstheme="minorHAnsi"/>
          <w:spacing w:val="-4"/>
        </w:rPr>
        <w:t xml:space="preserve"> </w:t>
      </w:r>
      <w:r w:rsidRPr="00A169E3">
        <w:rPr>
          <w:rFonts w:cstheme="minorHAnsi"/>
        </w:rPr>
        <w:t>w</w:t>
      </w:r>
      <w:r w:rsidRPr="00A169E3">
        <w:rPr>
          <w:rFonts w:cstheme="minorHAnsi"/>
          <w:spacing w:val="-6"/>
        </w:rPr>
        <w:t xml:space="preserve"> </w:t>
      </w:r>
      <w:r w:rsidRPr="00A169E3">
        <w:rPr>
          <w:rFonts w:cstheme="minorHAnsi"/>
        </w:rPr>
        <w:t>instrukcji</w:t>
      </w:r>
      <w:r w:rsidRPr="00A169E3">
        <w:rPr>
          <w:rFonts w:cstheme="minorHAnsi"/>
          <w:spacing w:val="-5"/>
        </w:rPr>
        <w:t xml:space="preserve"> </w:t>
      </w:r>
      <w:r w:rsidRPr="00A169E3">
        <w:rPr>
          <w:rFonts w:cstheme="minorHAnsi"/>
        </w:rPr>
        <w:t>„Wykonawca-Instrukcja</w:t>
      </w:r>
      <w:r w:rsidRPr="00A169E3">
        <w:rPr>
          <w:rFonts w:cstheme="minorHAnsi"/>
          <w:spacing w:val="-7"/>
        </w:rPr>
        <w:t xml:space="preserve"> </w:t>
      </w:r>
      <w:r w:rsidRPr="00125009">
        <w:rPr>
          <w:rFonts w:cstheme="minorHAnsi"/>
        </w:rPr>
        <w:t>użytkownika” dostępnej w zakładce „Regulacje i procedury procesu zakupowego”.</w:t>
      </w:r>
    </w:p>
    <w:p w14:paraId="004967F3" w14:textId="77777777" w:rsidR="00125009" w:rsidRPr="00125009" w:rsidRDefault="00125009" w:rsidP="00A169E3">
      <w:pPr>
        <w:pStyle w:val="Akapitzlist"/>
        <w:widowControl w:val="0"/>
        <w:numPr>
          <w:ilvl w:val="0"/>
          <w:numId w:val="29"/>
        </w:numPr>
        <w:autoSpaceDE w:val="0"/>
        <w:autoSpaceDN w:val="0"/>
        <w:spacing w:before="1" w:after="0" w:line="240" w:lineRule="auto"/>
        <w:ind w:left="284" w:hanging="284"/>
        <w:contextualSpacing w:val="0"/>
        <w:jc w:val="both"/>
        <w:rPr>
          <w:rFonts w:cstheme="minorHAnsi"/>
        </w:rPr>
      </w:pPr>
      <w:r w:rsidRPr="00125009">
        <w:rPr>
          <w:rFonts w:cstheme="minorHAnsi"/>
        </w:rPr>
        <w:t>Wykonawca</w:t>
      </w:r>
      <w:r w:rsidRPr="00125009">
        <w:rPr>
          <w:rFonts w:cstheme="minorHAnsi"/>
          <w:spacing w:val="70"/>
        </w:rPr>
        <w:t xml:space="preserve"> </w:t>
      </w:r>
      <w:r w:rsidRPr="00125009">
        <w:rPr>
          <w:rFonts w:cstheme="minorHAnsi"/>
        </w:rPr>
        <w:t>po</w:t>
      </w:r>
      <w:r w:rsidRPr="00125009">
        <w:rPr>
          <w:rFonts w:cstheme="minorHAnsi"/>
          <w:spacing w:val="70"/>
        </w:rPr>
        <w:t xml:space="preserve"> </w:t>
      </w:r>
      <w:r w:rsidRPr="00125009">
        <w:rPr>
          <w:rFonts w:cstheme="minorHAnsi"/>
        </w:rPr>
        <w:t>upływie</w:t>
      </w:r>
      <w:r w:rsidRPr="00125009">
        <w:rPr>
          <w:rFonts w:cstheme="minorHAnsi"/>
          <w:spacing w:val="73"/>
        </w:rPr>
        <w:t xml:space="preserve"> </w:t>
      </w:r>
      <w:r w:rsidRPr="00125009">
        <w:rPr>
          <w:rFonts w:cstheme="minorHAnsi"/>
        </w:rPr>
        <w:t>terminu</w:t>
      </w:r>
      <w:r w:rsidRPr="00125009">
        <w:rPr>
          <w:rFonts w:cstheme="minorHAnsi"/>
          <w:spacing w:val="73"/>
        </w:rPr>
        <w:t xml:space="preserve"> </w:t>
      </w:r>
      <w:r w:rsidRPr="00125009">
        <w:rPr>
          <w:rFonts w:cstheme="minorHAnsi"/>
        </w:rPr>
        <w:t>do</w:t>
      </w:r>
      <w:r w:rsidRPr="00125009">
        <w:rPr>
          <w:rFonts w:cstheme="minorHAnsi"/>
          <w:spacing w:val="72"/>
        </w:rPr>
        <w:t xml:space="preserve"> </w:t>
      </w:r>
      <w:r w:rsidRPr="00125009">
        <w:rPr>
          <w:rFonts w:cstheme="minorHAnsi"/>
        </w:rPr>
        <w:t>składania</w:t>
      </w:r>
      <w:r w:rsidRPr="00125009">
        <w:rPr>
          <w:rFonts w:cstheme="minorHAnsi"/>
          <w:spacing w:val="71"/>
        </w:rPr>
        <w:t xml:space="preserve"> </w:t>
      </w:r>
      <w:r w:rsidRPr="00125009">
        <w:rPr>
          <w:rFonts w:cstheme="minorHAnsi"/>
        </w:rPr>
        <w:t>ofert</w:t>
      </w:r>
      <w:r w:rsidRPr="00125009">
        <w:rPr>
          <w:rFonts w:cstheme="minorHAnsi"/>
          <w:spacing w:val="72"/>
        </w:rPr>
        <w:t xml:space="preserve"> </w:t>
      </w:r>
      <w:r w:rsidRPr="00125009">
        <w:rPr>
          <w:rFonts w:cstheme="minorHAnsi"/>
        </w:rPr>
        <w:t>nie</w:t>
      </w:r>
      <w:r w:rsidRPr="00125009">
        <w:rPr>
          <w:rFonts w:cstheme="minorHAnsi"/>
          <w:spacing w:val="73"/>
        </w:rPr>
        <w:t xml:space="preserve"> </w:t>
      </w:r>
      <w:r w:rsidRPr="00125009">
        <w:rPr>
          <w:rFonts w:cstheme="minorHAnsi"/>
        </w:rPr>
        <w:t>może</w:t>
      </w:r>
      <w:r w:rsidRPr="00125009">
        <w:rPr>
          <w:rFonts w:cstheme="minorHAnsi"/>
          <w:spacing w:val="71"/>
        </w:rPr>
        <w:t xml:space="preserve"> </w:t>
      </w:r>
      <w:r w:rsidRPr="00125009">
        <w:rPr>
          <w:rFonts w:cstheme="minorHAnsi"/>
        </w:rPr>
        <w:t>skutecznie</w:t>
      </w:r>
      <w:r w:rsidRPr="00125009">
        <w:rPr>
          <w:rFonts w:cstheme="minorHAnsi"/>
          <w:spacing w:val="73"/>
        </w:rPr>
        <w:t xml:space="preserve"> </w:t>
      </w:r>
      <w:r w:rsidRPr="00125009">
        <w:rPr>
          <w:rFonts w:cstheme="minorHAnsi"/>
        </w:rPr>
        <w:t>dokonać</w:t>
      </w:r>
      <w:r w:rsidRPr="00125009">
        <w:rPr>
          <w:rFonts w:cstheme="minorHAnsi"/>
          <w:spacing w:val="72"/>
        </w:rPr>
        <w:t xml:space="preserve"> </w:t>
      </w:r>
      <w:r w:rsidRPr="00125009">
        <w:rPr>
          <w:rFonts w:cstheme="minorHAnsi"/>
          <w:spacing w:val="-2"/>
        </w:rPr>
        <w:t>zmiany</w:t>
      </w:r>
    </w:p>
    <w:p w14:paraId="1B2594BF" w14:textId="77777777" w:rsidR="00125009" w:rsidRPr="00125009" w:rsidRDefault="00125009" w:rsidP="00A169E3">
      <w:pPr>
        <w:pStyle w:val="Tekstpodstawowy"/>
        <w:ind w:left="426" w:hanging="426"/>
        <w:rPr>
          <w:rFonts w:asciiTheme="minorHAnsi" w:hAnsiTheme="minorHAnsi" w:cstheme="minorHAnsi"/>
        </w:rPr>
      </w:pPr>
      <w:r w:rsidRPr="00125009">
        <w:rPr>
          <w:rFonts w:asciiTheme="minorHAnsi" w:hAnsiTheme="minorHAnsi" w:cstheme="minorHAnsi"/>
        </w:rPr>
        <w:t>ani</w:t>
      </w:r>
      <w:r w:rsidRPr="00125009">
        <w:rPr>
          <w:rFonts w:asciiTheme="minorHAnsi" w:hAnsiTheme="minorHAnsi" w:cstheme="minorHAnsi"/>
          <w:spacing w:val="-4"/>
        </w:rPr>
        <w:t xml:space="preserve"> </w:t>
      </w:r>
      <w:r w:rsidRPr="00125009">
        <w:rPr>
          <w:rFonts w:asciiTheme="minorHAnsi" w:hAnsiTheme="minorHAnsi" w:cstheme="minorHAnsi"/>
        </w:rPr>
        <w:t>wycofać</w:t>
      </w:r>
      <w:r w:rsidRPr="00125009">
        <w:rPr>
          <w:rFonts w:asciiTheme="minorHAnsi" w:hAnsiTheme="minorHAnsi" w:cstheme="minorHAnsi"/>
          <w:spacing w:val="-3"/>
        </w:rPr>
        <w:t xml:space="preserve"> </w:t>
      </w:r>
      <w:r w:rsidRPr="00125009">
        <w:rPr>
          <w:rFonts w:asciiTheme="minorHAnsi" w:hAnsiTheme="minorHAnsi" w:cstheme="minorHAnsi"/>
        </w:rPr>
        <w:t>złożonej</w:t>
      </w:r>
      <w:r w:rsidRPr="00125009">
        <w:rPr>
          <w:rFonts w:asciiTheme="minorHAnsi" w:hAnsiTheme="minorHAnsi" w:cstheme="minorHAnsi"/>
          <w:spacing w:val="-5"/>
        </w:rPr>
        <w:t xml:space="preserve"> </w:t>
      </w:r>
      <w:r w:rsidRPr="00125009">
        <w:rPr>
          <w:rFonts w:asciiTheme="minorHAnsi" w:hAnsiTheme="minorHAnsi" w:cstheme="minorHAnsi"/>
          <w:spacing w:val="-2"/>
        </w:rPr>
        <w:t>oferty.</w:t>
      </w:r>
    </w:p>
    <w:p w14:paraId="0BC81119" w14:textId="77777777" w:rsidR="00125009" w:rsidRPr="00125009" w:rsidRDefault="00125009" w:rsidP="00A169E3">
      <w:pPr>
        <w:pStyle w:val="Akapitzlist"/>
        <w:widowControl w:val="0"/>
        <w:numPr>
          <w:ilvl w:val="0"/>
          <w:numId w:val="29"/>
        </w:numPr>
        <w:autoSpaceDE w:val="0"/>
        <w:autoSpaceDN w:val="0"/>
        <w:spacing w:after="0" w:line="240" w:lineRule="auto"/>
        <w:ind w:left="284" w:hanging="284"/>
        <w:contextualSpacing w:val="0"/>
        <w:jc w:val="both"/>
        <w:rPr>
          <w:rFonts w:cstheme="minorHAnsi"/>
        </w:rPr>
      </w:pPr>
      <w:r w:rsidRPr="00125009">
        <w:rPr>
          <w:rFonts w:cstheme="minorHAnsi"/>
        </w:rPr>
        <w:t>Platforma</w:t>
      </w:r>
      <w:r w:rsidRPr="00125009">
        <w:rPr>
          <w:rFonts w:cstheme="minorHAnsi"/>
          <w:spacing w:val="-4"/>
        </w:rPr>
        <w:t xml:space="preserve"> </w:t>
      </w:r>
      <w:r w:rsidRPr="00125009">
        <w:rPr>
          <w:rFonts w:cstheme="minorHAnsi"/>
        </w:rPr>
        <w:t>nie</w:t>
      </w:r>
      <w:r w:rsidRPr="00125009">
        <w:rPr>
          <w:rFonts w:cstheme="minorHAnsi"/>
          <w:spacing w:val="-3"/>
        </w:rPr>
        <w:t xml:space="preserve"> </w:t>
      </w:r>
      <w:r w:rsidRPr="00125009">
        <w:rPr>
          <w:rFonts w:cstheme="minorHAnsi"/>
        </w:rPr>
        <w:t>dopuszcza</w:t>
      </w:r>
      <w:r w:rsidRPr="00125009">
        <w:rPr>
          <w:rFonts w:cstheme="minorHAnsi"/>
          <w:spacing w:val="-6"/>
        </w:rPr>
        <w:t xml:space="preserve"> </w:t>
      </w:r>
      <w:r w:rsidRPr="00125009">
        <w:rPr>
          <w:rFonts w:cstheme="minorHAnsi"/>
        </w:rPr>
        <w:t>złożenia</w:t>
      </w:r>
      <w:r w:rsidRPr="00125009">
        <w:rPr>
          <w:rFonts w:cstheme="minorHAnsi"/>
          <w:spacing w:val="-5"/>
        </w:rPr>
        <w:t xml:space="preserve"> </w:t>
      </w:r>
      <w:r w:rsidRPr="00125009">
        <w:rPr>
          <w:rFonts w:cstheme="minorHAnsi"/>
        </w:rPr>
        <w:t>oferty</w:t>
      </w:r>
      <w:r w:rsidRPr="00125009">
        <w:rPr>
          <w:rFonts w:cstheme="minorHAnsi"/>
          <w:spacing w:val="-6"/>
        </w:rPr>
        <w:t xml:space="preserve"> </w:t>
      </w:r>
      <w:r w:rsidRPr="00125009">
        <w:rPr>
          <w:rFonts w:cstheme="minorHAnsi"/>
        </w:rPr>
        <w:t>po</w:t>
      </w:r>
      <w:r w:rsidRPr="00125009">
        <w:rPr>
          <w:rFonts w:cstheme="minorHAnsi"/>
          <w:spacing w:val="-6"/>
        </w:rPr>
        <w:t xml:space="preserve"> </w:t>
      </w:r>
      <w:r w:rsidRPr="00125009">
        <w:rPr>
          <w:rFonts w:cstheme="minorHAnsi"/>
          <w:spacing w:val="-2"/>
        </w:rPr>
        <w:t>terminie.</w:t>
      </w:r>
    </w:p>
    <w:p w14:paraId="1544A64E" w14:textId="77777777" w:rsidR="00125009" w:rsidRPr="00125009" w:rsidRDefault="00125009" w:rsidP="00C90A4B">
      <w:pPr>
        <w:spacing w:after="0"/>
        <w:jc w:val="both"/>
        <w:rPr>
          <w:rFonts w:cstheme="minorHAnsi"/>
          <w:color w:val="FF0000"/>
        </w:rPr>
      </w:pPr>
    </w:p>
    <w:p w14:paraId="05ACB6FC" w14:textId="77777777" w:rsidR="00125009" w:rsidRDefault="00125009" w:rsidP="00C90A4B">
      <w:pPr>
        <w:spacing w:after="0"/>
        <w:jc w:val="both"/>
        <w:rPr>
          <w:color w:val="FF0000"/>
        </w:rPr>
      </w:pPr>
    </w:p>
    <w:p w14:paraId="4DF4A14F" w14:textId="77777777" w:rsidR="00125009" w:rsidRPr="00C90A4B" w:rsidRDefault="00125009" w:rsidP="00C90A4B">
      <w:pPr>
        <w:spacing w:after="0"/>
        <w:jc w:val="both"/>
        <w:rPr>
          <w:color w:val="FF0000"/>
        </w:rPr>
      </w:pPr>
    </w:p>
    <w:p w14:paraId="3CDD43A5" w14:textId="7D20E2F3" w:rsidR="001F5190" w:rsidRPr="00A169E3" w:rsidRDefault="001F5190" w:rsidP="00C90A4B">
      <w:pPr>
        <w:spacing w:after="0"/>
        <w:jc w:val="both"/>
        <w:rPr>
          <w:b/>
          <w:bCs/>
        </w:rPr>
      </w:pPr>
      <w:r w:rsidRPr="00A169E3">
        <w:rPr>
          <w:b/>
          <w:bCs/>
        </w:rPr>
        <w:t xml:space="preserve">Oferta wraz załącznikami musi być złożona za pośrednictwem Platformy przetargowej. Zamawiający zaleca, aby oferta była utworzona w formacie .pdf oraz podpisana wewnętrznym kwalifikowanym podpisem elektronicznym. W przypadku zastosowania podpisu zewnętrznego należy pamiętać o obowiązku dołączenia do pliku stanowiącego ofertę także pliku podpisującego, który generuje się automatycznie podczas złożenia podpisu. </w:t>
      </w:r>
    </w:p>
    <w:p w14:paraId="0F338F2A" w14:textId="1EDDC4F4" w:rsidR="001F5190" w:rsidRPr="00A169E3" w:rsidRDefault="001F5190" w:rsidP="00C90A4B">
      <w:pPr>
        <w:spacing w:after="0"/>
        <w:jc w:val="both"/>
      </w:pPr>
      <w:r w:rsidRPr="00A169E3">
        <w:rPr>
          <w:b/>
          <w:bCs/>
        </w:rPr>
        <w:t xml:space="preserve">Przedmiotowe środki dowodowe (jeżeli dotyczy). </w:t>
      </w:r>
      <w:r w:rsidRPr="00A169E3">
        <w:t xml:space="preserve">Jeśli wymagane przedmiotowe środki dowodowe zostały wystawione w formie papierowej, przekazuje się cyfrowe odwzorowanie tego dokumentu, opatrzone kwalifikowanym podpisem elektronicznym, podpisem zaufanym lub podpisem osobistym, poświadczającym zgodność cyfrowego odwzorowania z dokumentem postaci papierowej. </w:t>
      </w:r>
    </w:p>
    <w:p w14:paraId="48080849" w14:textId="601C8DD8" w:rsidR="001F5190" w:rsidRPr="00A169E3" w:rsidRDefault="001F5190" w:rsidP="00C90A4B">
      <w:pPr>
        <w:spacing w:after="0"/>
        <w:jc w:val="both"/>
      </w:pPr>
      <w:r w:rsidRPr="00A169E3">
        <w:rPr>
          <w:b/>
          <w:bCs/>
        </w:rPr>
        <w:t>Zobowiązanie podmiotu udostępniającego Wykonawcy zasoby</w:t>
      </w:r>
      <w:r w:rsidRPr="00A169E3">
        <w:t xml:space="preserve">,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 </w:t>
      </w:r>
    </w:p>
    <w:p w14:paraId="7732C40A" w14:textId="77777777" w:rsidR="001F5190" w:rsidRPr="00216CC0" w:rsidRDefault="001F5190" w:rsidP="00C90A4B">
      <w:pPr>
        <w:spacing w:after="0"/>
        <w:jc w:val="both"/>
        <w:rPr>
          <w:color w:val="FF0000"/>
        </w:rPr>
      </w:pPr>
    </w:p>
    <w:p w14:paraId="61DE2174" w14:textId="30BBADA2" w:rsidR="001F5190" w:rsidRPr="00A169E3" w:rsidRDefault="001F5190" w:rsidP="00C90A4B">
      <w:pPr>
        <w:spacing w:after="0"/>
        <w:jc w:val="both"/>
      </w:pPr>
      <w:r w:rsidRPr="00A169E3">
        <w:rPr>
          <w:b/>
          <w:bCs/>
        </w:rPr>
        <w:t xml:space="preserve">Oświadczenie, że Wykonawca oraz podmioty udostępniające Wykonawcy zasoby </w:t>
      </w:r>
      <w:r w:rsidRPr="00A169E3">
        <w:t xml:space="preserve">na potrzeby realizacji zamówienia nie podlegają wykluczeniu z uwagi na przesłanki wskazane w: </w:t>
      </w:r>
    </w:p>
    <w:p w14:paraId="21B64711" w14:textId="77777777" w:rsidR="001F5190" w:rsidRPr="00A169E3" w:rsidRDefault="001F5190" w:rsidP="00C90A4B">
      <w:pPr>
        <w:spacing w:after="0"/>
        <w:jc w:val="both"/>
      </w:pPr>
    </w:p>
    <w:p w14:paraId="68D12E8A" w14:textId="77777777" w:rsidR="001F5190" w:rsidRPr="00A169E3" w:rsidRDefault="001F5190" w:rsidP="00C90A4B">
      <w:pPr>
        <w:spacing w:after="0"/>
        <w:jc w:val="both"/>
      </w:pPr>
      <w:r w:rsidRPr="00A169E3">
        <w:lastRenderedPageBreak/>
        <w:t>a) w art. 7 ust. 1 ustawy z dnia 13 kwietnia 2022 r. o szczególnych rozwiązaniach w zakresie przeciwdziałania wspieraniu agresji na Ukrainę oraz służących ochronie bezpieczeństwa narodowego (</w:t>
      </w:r>
      <w:proofErr w:type="spellStart"/>
      <w:r w:rsidRPr="00A169E3">
        <w:t>t.j</w:t>
      </w:r>
      <w:proofErr w:type="spellEnd"/>
      <w:r w:rsidRPr="00A169E3">
        <w:t xml:space="preserve">. Dz. U. z 2025 r. poz. 514 </w:t>
      </w:r>
      <w:proofErr w:type="spellStart"/>
      <w:r w:rsidRPr="00A169E3">
        <w:t>t.j</w:t>
      </w:r>
      <w:proofErr w:type="spellEnd"/>
      <w:r w:rsidRPr="00A169E3">
        <w:t xml:space="preserve">.). </w:t>
      </w:r>
    </w:p>
    <w:p w14:paraId="3BF35C65" w14:textId="71AB3C28" w:rsidR="001F5190" w:rsidRDefault="001F5190" w:rsidP="00C90A4B">
      <w:pPr>
        <w:spacing w:after="0"/>
        <w:jc w:val="both"/>
      </w:pPr>
      <w:r w:rsidRPr="00A169E3">
        <w:t xml:space="preserve">b)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w:t>
      </w:r>
    </w:p>
    <w:p w14:paraId="35BF201F" w14:textId="77777777" w:rsidR="00A169E3" w:rsidRPr="00A169E3" w:rsidRDefault="00A169E3" w:rsidP="00C90A4B">
      <w:pPr>
        <w:spacing w:after="0"/>
        <w:jc w:val="both"/>
      </w:pPr>
    </w:p>
    <w:p w14:paraId="7A03F9FC" w14:textId="56F5F8F3" w:rsidR="001F5190" w:rsidRDefault="001F5190" w:rsidP="00C90A4B">
      <w:pPr>
        <w:spacing w:after="0"/>
        <w:jc w:val="both"/>
      </w:pPr>
      <w:r w:rsidRPr="00A169E3">
        <w:t xml:space="preserve">Każdy Wykonawca może złożyć tylko jedną ofertę. Ofertę należy sporządzić zgodnie z wymaganiami SWZ. </w:t>
      </w:r>
    </w:p>
    <w:p w14:paraId="78437079" w14:textId="77777777" w:rsidR="00A169E3" w:rsidRPr="00A169E3" w:rsidRDefault="00A169E3" w:rsidP="00C90A4B">
      <w:pPr>
        <w:spacing w:after="0"/>
        <w:jc w:val="both"/>
      </w:pPr>
    </w:p>
    <w:p w14:paraId="059A2BCB" w14:textId="6EC4AA5E" w:rsidR="001F5190" w:rsidRDefault="001F5190" w:rsidP="00C90A4B">
      <w:pPr>
        <w:spacing w:after="0"/>
        <w:jc w:val="both"/>
      </w:pPr>
      <w:r w:rsidRPr="00A169E3">
        <w:t xml:space="preserve">Oferta musi być sporządzona pod rygorem nieważności w formie elektronicznej (w postaci elektronicznej opatrzonej kwalifikowanym podpisem elektronicznym) albo w postaci elektronicznej opatrzonej podpisem zaufanym lub podpisem osobistym, w języku polskim. </w:t>
      </w:r>
    </w:p>
    <w:p w14:paraId="714ABBE3" w14:textId="77777777" w:rsidR="00A169E3" w:rsidRPr="00A169E3" w:rsidRDefault="00A169E3" w:rsidP="00C90A4B">
      <w:pPr>
        <w:spacing w:after="0"/>
        <w:jc w:val="both"/>
      </w:pPr>
    </w:p>
    <w:p w14:paraId="2CF0A4B5" w14:textId="7566BB0C" w:rsidR="001F5190" w:rsidRDefault="001F5190" w:rsidP="00C90A4B">
      <w:pPr>
        <w:spacing w:after="0"/>
        <w:jc w:val="both"/>
      </w:pPr>
      <w:r w:rsidRPr="00A169E3">
        <w:t xml:space="preserve"> Oferta musi być podpisana przez osobę/y upoważnioną/e do reprezentowania Wykonawcy. </w:t>
      </w:r>
    </w:p>
    <w:p w14:paraId="18BD0DD2" w14:textId="77777777" w:rsidR="00A169E3" w:rsidRPr="00A169E3" w:rsidRDefault="00A169E3" w:rsidP="00C90A4B">
      <w:pPr>
        <w:spacing w:after="0"/>
        <w:jc w:val="both"/>
      </w:pPr>
    </w:p>
    <w:p w14:paraId="26EB8A99" w14:textId="25E30AA9" w:rsidR="001F5190" w:rsidRPr="00A169E3" w:rsidRDefault="001F5190" w:rsidP="00C90A4B">
      <w:pPr>
        <w:spacing w:after="0"/>
        <w:jc w:val="both"/>
      </w:pPr>
      <w:r w:rsidRPr="00A169E3">
        <w:t xml:space="preserve">Upoważnienie (pełnomocnictwo) do podpisania oferty, do poświadczenia dokumentów za zgodność z oryginałem należy dołączyć do oferty, o ile nie wynika ono z dokumentów rejestrowych Wykonawcy, jeżeli Zamawiający może je uzyskać za pomocą bezpłatnych i ogólnodostępnych baz danych. </w:t>
      </w:r>
    </w:p>
    <w:p w14:paraId="3530D711" w14:textId="1BAD420C" w:rsidR="001F5190" w:rsidRDefault="001F5190" w:rsidP="00C90A4B">
      <w:pPr>
        <w:spacing w:after="0"/>
        <w:jc w:val="both"/>
      </w:pPr>
      <w:r w:rsidRPr="00A169E3">
        <w:t xml:space="preserve">W przypadku, gdy w opatrzonej kwalifikowanym podpisem elektronicznym, podpisem zaufanym lub podpisem osobistym ofercie lub oświadczeniu Wykonawcy, zostały naniesione zmiany, oferta/oświadczenie Wykonawcy </w:t>
      </w:r>
      <w:r w:rsidRPr="00A169E3">
        <w:rPr>
          <w:b/>
          <w:bCs/>
        </w:rPr>
        <w:t xml:space="preserve">muszą być ponownie </w:t>
      </w:r>
      <w:r w:rsidRPr="00A169E3">
        <w:t>podpisane kwalifikowanym podpisem elektronicznym lub podpisem zaufanym lub podpisem osobistym, przez Wykonawcę lub osobę/y upoważnioną/e do reprezentowania Wykonawcy/ów wspólnie ubiegających się o udzielenie zamówienia publicznego.</w:t>
      </w:r>
    </w:p>
    <w:p w14:paraId="7BE237D2" w14:textId="77777777" w:rsidR="00A169E3" w:rsidRPr="00A169E3" w:rsidRDefault="00A169E3" w:rsidP="00C90A4B">
      <w:pPr>
        <w:spacing w:after="0"/>
        <w:jc w:val="both"/>
      </w:pPr>
    </w:p>
    <w:p w14:paraId="2DB76598" w14:textId="408EC144" w:rsidR="001F5190" w:rsidRDefault="001F5190" w:rsidP="00C90A4B">
      <w:pPr>
        <w:spacing w:after="0"/>
        <w:jc w:val="both"/>
      </w:pPr>
      <w:r w:rsidRPr="00A169E3">
        <w:t xml:space="preserve">Wykonawca może wprowadzić zmiany w złożonej przez siebie ofercie lub wycofać złożoną przez siebie ofertę do upływu terminu składania ofert. Sposób zmiany lub wycofania oferty został opisany w instrukcji obsługi Platformy przetargowej dla Wykonawców. </w:t>
      </w:r>
    </w:p>
    <w:p w14:paraId="4BF6C9FF" w14:textId="77777777" w:rsidR="00A169E3" w:rsidRPr="00A169E3" w:rsidRDefault="00A169E3" w:rsidP="00C90A4B">
      <w:pPr>
        <w:spacing w:after="0"/>
        <w:jc w:val="both"/>
      </w:pPr>
    </w:p>
    <w:p w14:paraId="6FC13775" w14:textId="304945F4" w:rsidR="001F5190" w:rsidRDefault="001F5190" w:rsidP="00C90A4B">
      <w:pPr>
        <w:spacing w:after="0"/>
        <w:jc w:val="both"/>
      </w:pPr>
      <w:r w:rsidRPr="00A169E3">
        <w:t xml:space="preserve">Protokół postępowania o udzielenie zamówienia wraz z załącznikami, w tym oferta Wykonawcy wraz z załącznikami, są jawne,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 </w:t>
      </w:r>
    </w:p>
    <w:p w14:paraId="62796908" w14:textId="45C89FE8" w:rsidR="001F5190" w:rsidRPr="00216CC0" w:rsidRDefault="001F5190" w:rsidP="00C90A4B">
      <w:pPr>
        <w:spacing w:after="0"/>
        <w:jc w:val="both"/>
        <w:rPr>
          <w:color w:val="FF0000"/>
        </w:rPr>
      </w:pPr>
      <w:r w:rsidRPr="00216CC0">
        <w:rPr>
          <w:color w:val="FF0000"/>
        </w:rPr>
        <w:t xml:space="preserve"> </w:t>
      </w:r>
      <w:r w:rsidRPr="00A169E3">
        <w:t>W przypadku, gdy Wykonawca nie wykaże, że zastrzeżone informacje stanowią tajemnicę przedsiębiorstwa w rozumieniu art. 11 ust. 2 ustawy z dnia 16.04.1993 r. o zwalczaniu nieuczciwej konkurencji (</w:t>
      </w:r>
      <w:proofErr w:type="spellStart"/>
      <w:r w:rsidRPr="00A169E3">
        <w:t>t.j</w:t>
      </w:r>
      <w:proofErr w:type="spellEnd"/>
      <w:r w:rsidRPr="00A169E3">
        <w:t xml:space="preserve">. Dz.U. z 2022 r. poz. 1233) Zamawiający uzna zastrzeżenie tajemnicy za bezskuteczne, o czym poinformuje Wykonawcę. </w:t>
      </w:r>
    </w:p>
    <w:p w14:paraId="66BF368A" w14:textId="3D715293" w:rsidR="001F5190" w:rsidRPr="00A169E3" w:rsidRDefault="001F5190" w:rsidP="00C90A4B">
      <w:pPr>
        <w:spacing w:after="0"/>
        <w:jc w:val="both"/>
      </w:pPr>
      <w:r w:rsidRPr="00A169E3">
        <w:t xml:space="preserve">Informacje stanowiące tajemnicę przedsiębiorstwa powinny być zgrupowane i stanowić oddzielną część oferty – odrębny plik lub pliki elektroniczne. Plik (pliki) należy opatrzyć dopiskiem „tajemnica </w:t>
      </w:r>
      <w:r w:rsidRPr="00A169E3">
        <w:lastRenderedPageBreak/>
        <w:t xml:space="preserve">przedsiębiorstwa” lub innym (nazwa pliku powinna jednoznacznie wskazywać, iż dane w nim zawarte stanowią tajemnicę przedsiębiorstwa). </w:t>
      </w:r>
    </w:p>
    <w:p w14:paraId="509C35C8" w14:textId="5E4F4E24" w:rsidR="001F5190" w:rsidRDefault="001F5190" w:rsidP="00C90A4B">
      <w:pPr>
        <w:spacing w:after="0"/>
        <w:jc w:val="both"/>
      </w:pPr>
      <w:r w:rsidRPr="00A169E3">
        <w:t xml:space="preserve">Protokół postępowania wraz z załącznikami, w tym oferty z załącznikami, udostępnia się na wniosek. </w:t>
      </w:r>
    </w:p>
    <w:p w14:paraId="20BAB195" w14:textId="77777777" w:rsidR="004F1E19" w:rsidRDefault="004F1E19" w:rsidP="00C90A4B">
      <w:pPr>
        <w:spacing w:after="0"/>
        <w:jc w:val="both"/>
      </w:pPr>
    </w:p>
    <w:p w14:paraId="7038A32B" w14:textId="77777777" w:rsidR="004F1E19" w:rsidRPr="004F1E19" w:rsidRDefault="004F1E19" w:rsidP="004F1E19">
      <w:pPr>
        <w:spacing w:after="0" w:line="240" w:lineRule="auto"/>
        <w:jc w:val="both"/>
        <w:rPr>
          <w:rFonts w:eastAsia="Times New Roman" w:cstheme="minorHAnsi"/>
          <w:b/>
          <w:bCs/>
          <w:lang w:eastAsia="pl-PL"/>
        </w:rPr>
      </w:pPr>
      <w:r w:rsidRPr="004F1E19">
        <w:rPr>
          <w:rFonts w:eastAsia="Times New Roman" w:cstheme="minorHAnsi"/>
          <w:b/>
          <w:bCs/>
          <w:lang w:eastAsia="pl-PL"/>
        </w:rPr>
        <w:t>Wykonawca może potwierdzić spełnianie warunków udziału w postępowaniu lub brak podstaw wykluczenia za pomocą ważnego certyfikatu wydanego przez akredytowaną jednostkę certyfikującą, o którym mowa w ustawie o certyfikacji wykonawców zamówień publicznych, w zakresie objętym tym certyfikatem. Złożenie certyfikatu zwalnia Wykonawcę z obowiązku składania podmiotowych środków dowodowych w tym zakresie.</w:t>
      </w:r>
    </w:p>
    <w:p w14:paraId="56936939" w14:textId="77777777" w:rsidR="004F1E19" w:rsidRPr="00A169E3" w:rsidRDefault="004F1E19" w:rsidP="00C90A4B">
      <w:pPr>
        <w:spacing w:after="0"/>
        <w:jc w:val="both"/>
      </w:pPr>
    </w:p>
    <w:p w14:paraId="13C817D8" w14:textId="77777777" w:rsidR="001F5190" w:rsidRPr="001F5190" w:rsidRDefault="001F5190" w:rsidP="00C90A4B">
      <w:pPr>
        <w:spacing w:after="0"/>
        <w:jc w:val="both"/>
      </w:pPr>
    </w:p>
    <w:p w14:paraId="7E47794E" w14:textId="77777777" w:rsidR="001F5190" w:rsidRPr="001F5190" w:rsidRDefault="001F5190" w:rsidP="00C90A4B">
      <w:pPr>
        <w:spacing w:after="0"/>
        <w:jc w:val="both"/>
      </w:pPr>
      <w:r w:rsidRPr="001F5190">
        <w:rPr>
          <w:b/>
          <w:bCs/>
        </w:rPr>
        <w:t>ROZDZIAŁ XVI</w:t>
      </w:r>
      <w:r w:rsidR="00431CCE">
        <w:rPr>
          <w:b/>
          <w:bCs/>
        </w:rPr>
        <w:t>I</w:t>
      </w:r>
      <w:r w:rsidRPr="001F5190">
        <w:rPr>
          <w:b/>
          <w:bCs/>
        </w:rPr>
        <w:t xml:space="preserve">I. INFORMACJA NA TEMAT WSPÓLNEGO UBIEGANIA SIĘ WYKONAWCÓW O UDZIELENIE ZAMÓWIENIA </w:t>
      </w:r>
    </w:p>
    <w:p w14:paraId="17059C40" w14:textId="77777777" w:rsidR="001F5190" w:rsidRPr="001F5190" w:rsidRDefault="001F5190" w:rsidP="00216CC0">
      <w:pPr>
        <w:pStyle w:val="Akapitzlist"/>
        <w:numPr>
          <w:ilvl w:val="0"/>
          <w:numId w:val="22"/>
        </w:numPr>
        <w:spacing w:after="0"/>
        <w:ind w:left="284" w:hanging="284"/>
        <w:jc w:val="both"/>
      </w:pPr>
      <w:r w:rsidRPr="001F5190">
        <w:t xml:space="preserve">Wykonawcy mogą wspólnie ubiegać się o udzielenie zamówienia. </w:t>
      </w:r>
    </w:p>
    <w:p w14:paraId="4D4800EA" w14:textId="77777777" w:rsidR="001F5190" w:rsidRPr="001F5190" w:rsidRDefault="001F5190" w:rsidP="00216CC0">
      <w:pPr>
        <w:pStyle w:val="Akapitzlist"/>
        <w:numPr>
          <w:ilvl w:val="0"/>
          <w:numId w:val="22"/>
        </w:numPr>
        <w:spacing w:after="0"/>
        <w:ind w:left="284" w:hanging="284"/>
        <w:jc w:val="both"/>
      </w:pPr>
      <w:r w:rsidRPr="001F5190">
        <w:t xml:space="preserve">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 pełnomocnictwo do występowania w imieniu tej spółki wynika z dołączonej do oferty umowy spółki bądź wszyscy wspólnicy podpiszą ofertę. </w:t>
      </w:r>
    </w:p>
    <w:p w14:paraId="5E57FDA7" w14:textId="0D2348AB" w:rsidR="001F5190" w:rsidRPr="001F5190" w:rsidRDefault="001F5190" w:rsidP="00F226F2">
      <w:pPr>
        <w:pStyle w:val="Akapitzlist"/>
        <w:numPr>
          <w:ilvl w:val="0"/>
          <w:numId w:val="22"/>
        </w:numPr>
        <w:spacing w:after="0"/>
        <w:ind w:left="284" w:hanging="284"/>
        <w:jc w:val="both"/>
      </w:pPr>
      <w:r w:rsidRPr="001F5190">
        <w:t xml:space="preserve">Wykonawcy wspólnie ubiegający się o udzielenie zamówienia, zobowiązani są złożyć wraz z ofertą stosowne pełnomocnictwo </w:t>
      </w:r>
      <w:r w:rsidRPr="00216ADB">
        <w:rPr>
          <w:color w:val="FF0000"/>
        </w:rPr>
        <w:t xml:space="preserve"> </w:t>
      </w:r>
      <w:r w:rsidRPr="00A169E3">
        <w:t xml:space="preserve">– nie </w:t>
      </w:r>
      <w:r w:rsidRPr="001F5190">
        <w:t xml:space="preserve">dotyczy spółki cywilnej, o ile upoważnienie/ pełnomocnictwo do występowania w imieniu tej spółki wynika z dołączonej do oferty umowy spółki bądź wszyscy wspólnicy podpiszą ofertę. </w:t>
      </w:r>
      <w:r w:rsidRPr="00241167">
        <w:rPr>
          <w:b/>
          <w:bCs/>
        </w:rPr>
        <w:t xml:space="preserve">Uwaga: Pełnomocnictwo, o którym mowa powyżej może wynikać albo z dokumentu pod taką samą nazwą, albo z umowy Wykonawców wspólnie ubiegających się o udzielenie zamówienia. </w:t>
      </w:r>
    </w:p>
    <w:p w14:paraId="70AAD80A" w14:textId="77777777" w:rsidR="001F5190" w:rsidRPr="001F5190" w:rsidRDefault="00241167" w:rsidP="00F226F2">
      <w:pPr>
        <w:pStyle w:val="Akapitzlist"/>
        <w:numPr>
          <w:ilvl w:val="0"/>
          <w:numId w:val="22"/>
        </w:numPr>
        <w:spacing w:after="0"/>
        <w:ind w:left="284" w:hanging="284"/>
        <w:jc w:val="both"/>
      </w:pPr>
      <w:r>
        <w:t>O</w:t>
      </w:r>
      <w:r w:rsidR="001F5190" w:rsidRPr="001F5190">
        <w:t xml:space="preserve">ferta musi być podpisana w taki sposób, by prawnie zobowiązywała wszystkich Wykonawców występujących wspólnie (przez każdego z Wykonawców lub upoważnionego pełnomocnika). </w:t>
      </w:r>
    </w:p>
    <w:p w14:paraId="652EF8CF" w14:textId="7C1E57C3" w:rsidR="001F5190" w:rsidRPr="00A169E3" w:rsidRDefault="001F5190" w:rsidP="00241167">
      <w:pPr>
        <w:pStyle w:val="Akapitzlist"/>
        <w:numPr>
          <w:ilvl w:val="0"/>
          <w:numId w:val="22"/>
        </w:numPr>
        <w:spacing w:after="0"/>
        <w:ind w:left="284" w:hanging="284"/>
        <w:jc w:val="both"/>
      </w:pPr>
      <w:r w:rsidRPr="00A169E3">
        <w:t>W przypadku wspólnego ubiegania się o udzielenie zamówienia przez Wykonawców oświadczenie, o którym mowa w art. 125 ustawy</w:t>
      </w:r>
      <w:r w:rsidR="00A169E3" w:rsidRPr="00A169E3">
        <w:t xml:space="preserve">, </w:t>
      </w:r>
      <w:r w:rsidRPr="00A169E3">
        <w:t xml:space="preserve">składa każdy z Wykonawców wspólnie ubiegających się o zamówienie. Oświadczenia te potwierdzają spełnianie warunków udziału w postępowaniu w zakresie, w którym Wykonawca wspólnie ubiegający się o udzielenie zamówienia wykazuje spełnienie warunków udziału w postępowaniu oraz brak podstaw wykluczenia – każdy z Wykonawców wspólnie ubiegających się o udzielenie zamówienia nie może podlegać wykluczeniu z postępowania w oparciu o wskazane w SWZ podstawy wykluczenia. Powyższe oznacza, iż: </w:t>
      </w:r>
    </w:p>
    <w:p w14:paraId="560BFCBB" w14:textId="77777777" w:rsidR="001F5190" w:rsidRPr="00A169E3" w:rsidRDefault="001F5190" w:rsidP="00241167">
      <w:pPr>
        <w:spacing w:after="0"/>
        <w:ind w:firstLine="284"/>
        <w:jc w:val="both"/>
      </w:pPr>
      <w:r w:rsidRPr="00A169E3">
        <w:t>5.1. Oświadczenie w zakresie braku podstaw wykluczenia musi złożyć każdy z Wykonawców</w:t>
      </w:r>
      <w:r w:rsidR="00241167" w:rsidRPr="00A169E3">
        <w:br/>
        <w:t xml:space="preserve">              </w:t>
      </w:r>
      <w:r w:rsidRPr="00A169E3">
        <w:t xml:space="preserve"> wspólnie ubiegających się o udzielenie zamówienia; </w:t>
      </w:r>
    </w:p>
    <w:p w14:paraId="24EB827A" w14:textId="77777777" w:rsidR="001F5190" w:rsidRPr="00A169E3" w:rsidRDefault="001F5190" w:rsidP="00241167">
      <w:pPr>
        <w:spacing w:after="0"/>
        <w:ind w:firstLine="284"/>
        <w:jc w:val="both"/>
      </w:pPr>
      <w:r w:rsidRPr="00A169E3">
        <w:t>5.2. Oświadczenie o spełnianiu warunków udziału składa podmiot, który w odniesieniu do danego</w:t>
      </w:r>
      <w:r w:rsidR="00DC05A6" w:rsidRPr="00A169E3">
        <w:br/>
        <w:t xml:space="preserve">              </w:t>
      </w:r>
      <w:r w:rsidRPr="00A169E3">
        <w:t xml:space="preserve"> warunku udziału w postępowaniu potwierdza jego spełnianie; dopuszcza się oświadczenie</w:t>
      </w:r>
      <w:r w:rsidR="00DC05A6" w:rsidRPr="00A169E3">
        <w:br/>
        <w:t xml:space="preserve">             </w:t>
      </w:r>
      <w:r w:rsidRPr="00A169E3">
        <w:t xml:space="preserve"> złożone łącznie, tj. podpisane przez wszystkie podmioty wspólnie składające ofertę lub przez</w:t>
      </w:r>
      <w:r w:rsidR="00DC05A6" w:rsidRPr="00A169E3">
        <w:br/>
        <w:t xml:space="preserve">              </w:t>
      </w:r>
      <w:r w:rsidRPr="00A169E3">
        <w:t xml:space="preserve">pełnomocnika występującego w imieniu wszystkich podmiotów. </w:t>
      </w:r>
    </w:p>
    <w:p w14:paraId="79F9556A" w14:textId="77777777" w:rsidR="001F5190" w:rsidRPr="00A169E3" w:rsidRDefault="001F5190" w:rsidP="00DC05A6">
      <w:pPr>
        <w:pStyle w:val="Akapitzlist"/>
        <w:numPr>
          <w:ilvl w:val="0"/>
          <w:numId w:val="22"/>
        </w:numPr>
        <w:spacing w:after="0"/>
        <w:ind w:left="284" w:hanging="284"/>
        <w:jc w:val="both"/>
      </w:pPr>
      <w:r w:rsidRPr="00A169E3">
        <w:t xml:space="preserve">Wszelka korespondencja prowadzona będzie wyłącznie z podmiotem występującym jako pełnomocnik Wykonawców wspólnie ubiegających się o udzielenie zamówienia. </w:t>
      </w:r>
    </w:p>
    <w:p w14:paraId="6D4EAE34" w14:textId="77777777" w:rsidR="00241167" w:rsidRPr="001F5190" w:rsidRDefault="00241167" w:rsidP="00DE0268">
      <w:pPr>
        <w:spacing w:after="0"/>
      </w:pPr>
    </w:p>
    <w:p w14:paraId="7E7DF3E7" w14:textId="77777777" w:rsidR="001F5190" w:rsidRPr="001F5190" w:rsidRDefault="001F5190" w:rsidP="00DE0268">
      <w:pPr>
        <w:spacing w:after="0"/>
      </w:pPr>
      <w:r w:rsidRPr="001F5190">
        <w:rPr>
          <w:b/>
          <w:bCs/>
        </w:rPr>
        <w:t>ROZDZIAŁ X</w:t>
      </w:r>
      <w:r w:rsidR="00431CCE">
        <w:rPr>
          <w:b/>
          <w:bCs/>
        </w:rPr>
        <w:t>IX</w:t>
      </w:r>
      <w:r w:rsidRPr="001F5190">
        <w:rPr>
          <w:b/>
          <w:bCs/>
        </w:rPr>
        <w:t xml:space="preserve">. INFORMACJA NA TEMAT PODWYKONAWCÓW </w:t>
      </w:r>
    </w:p>
    <w:p w14:paraId="4102DE3A" w14:textId="77777777" w:rsidR="001F5190" w:rsidRPr="001F5190" w:rsidRDefault="001F5190" w:rsidP="00B8290A">
      <w:pPr>
        <w:pStyle w:val="Akapitzlist"/>
        <w:numPr>
          <w:ilvl w:val="0"/>
          <w:numId w:val="24"/>
        </w:numPr>
        <w:spacing w:after="0"/>
        <w:ind w:left="284" w:hanging="284"/>
        <w:jc w:val="both"/>
      </w:pPr>
      <w:r w:rsidRPr="001F5190">
        <w:t xml:space="preserve">Wykonawca może powierzyć wykonanie części zamówienia podwykonawcy. </w:t>
      </w:r>
    </w:p>
    <w:p w14:paraId="261433E9" w14:textId="77777777" w:rsidR="001F5190" w:rsidRPr="001F5190" w:rsidRDefault="001F5190" w:rsidP="00B8290A">
      <w:pPr>
        <w:pStyle w:val="Akapitzlist"/>
        <w:numPr>
          <w:ilvl w:val="0"/>
          <w:numId w:val="24"/>
        </w:numPr>
        <w:spacing w:after="0"/>
        <w:ind w:left="284" w:hanging="284"/>
        <w:jc w:val="both"/>
      </w:pPr>
      <w:r w:rsidRPr="001F5190">
        <w:lastRenderedPageBreak/>
        <w:t xml:space="preserve">Wykonawca, który zamierza wykonywać zamówienie przy udziale podwykonawcy/ ów, musi wyraźnie w ofercie wskazać, jaką część (zakres zamówienia) wykonywać będzie w jego imieniu podwykonawca </w:t>
      </w:r>
      <w:r w:rsidRPr="00B8290A">
        <w:rPr>
          <w:b/>
          <w:bCs/>
        </w:rPr>
        <w:t xml:space="preserve">oraz podać nazwę ewentualnych podwykonawców, jeżeli są już znani. </w:t>
      </w:r>
      <w:r w:rsidRPr="001F5190">
        <w:t xml:space="preserve">Należy w tym celu wypełnić odpowiedni punkt formularza oferty, stanowiącego </w:t>
      </w:r>
      <w:r w:rsidRPr="00B8290A">
        <w:rPr>
          <w:b/>
          <w:bCs/>
        </w:rPr>
        <w:t xml:space="preserve">załącznik nr 1 </w:t>
      </w:r>
      <w:r w:rsidRPr="001F5190">
        <w:t xml:space="preserve">do SWZ. 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 </w:t>
      </w:r>
    </w:p>
    <w:p w14:paraId="70182724" w14:textId="77777777" w:rsidR="001F5190" w:rsidRPr="001F5190" w:rsidRDefault="001F5190" w:rsidP="00B8290A">
      <w:pPr>
        <w:pStyle w:val="Akapitzlist"/>
        <w:numPr>
          <w:ilvl w:val="0"/>
          <w:numId w:val="24"/>
        </w:numPr>
        <w:spacing w:after="0"/>
        <w:ind w:left="284" w:hanging="284"/>
        <w:jc w:val="both"/>
      </w:pPr>
      <w:r w:rsidRPr="001F5190">
        <w:t xml:space="preserve">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realizacje zamówienia. </w:t>
      </w:r>
    </w:p>
    <w:p w14:paraId="69A28471" w14:textId="77777777" w:rsidR="001F5190" w:rsidRPr="001F5190" w:rsidRDefault="001F5190" w:rsidP="00B8290A">
      <w:pPr>
        <w:pStyle w:val="Akapitzlist"/>
        <w:numPr>
          <w:ilvl w:val="0"/>
          <w:numId w:val="24"/>
        </w:numPr>
        <w:spacing w:after="0"/>
        <w:ind w:left="284" w:hanging="284"/>
        <w:jc w:val="both"/>
      </w:pPr>
      <w:r w:rsidRPr="001F5190">
        <w:t xml:space="preserve">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1ABFC057" w14:textId="77777777" w:rsidR="001F5190" w:rsidRPr="001F5190" w:rsidRDefault="001F5190" w:rsidP="00B8290A">
      <w:pPr>
        <w:pStyle w:val="Akapitzlist"/>
        <w:numPr>
          <w:ilvl w:val="0"/>
          <w:numId w:val="24"/>
        </w:numPr>
        <w:spacing w:after="0"/>
        <w:ind w:left="284" w:hanging="284"/>
        <w:jc w:val="both"/>
      </w:pPr>
      <w:r w:rsidRPr="001F5190">
        <w:t xml:space="preserve">Powierzenie wykonania części zamówienia podwykonawcom nie zwalnia Wykonawcy z odpowiedzialności za należyte wykonanie tego zamówienia. </w:t>
      </w:r>
    </w:p>
    <w:p w14:paraId="4942828D" w14:textId="77777777" w:rsidR="001F5190" w:rsidRPr="001F5190" w:rsidRDefault="001F5190" w:rsidP="00B8290A">
      <w:pPr>
        <w:pStyle w:val="Akapitzlist"/>
        <w:numPr>
          <w:ilvl w:val="0"/>
          <w:numId w:val="24"/>
        </w:numPr>
        <w:spacing w:after="0"/>
        <w:ind w:left="284" w:hanging="284"/>
        <w:jc w:val="both"/>
      </w:pPr>
      <w:r w:rsidRPr="001F5190">
        <w:t xml:space="preserve">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 </w:t>
      </w:r>
    </w:p>
    <w:p w14:paraId="179736DD" w14:textId="77777777" w:rsidR="001F5190" w:rsidRPr="001F5190" w:rsidRDefault="001F5190" w:rsidP="00B8290A">
      <w:pPr>
        <w:pStyle w:val="Akapitzlist"/>
        <w:numPr>
          <w:ilvl w:val="0"/>
          <w:numId w:val="24"/>
        </w:numPr>
        <w:spacing w:after="0"/>
        <w:ind w:left="284" w:hanging="284"/>
        <w:jc w:val="both"/>
      </w:pPr>
      <w:r w:rsidRPr="001F5190">
        <w:t xml:space="preserve">Termin zapłaty wynagrodzenia Podwykonawcy lub dalszemu Podwykonawcy, przewidziany w umowie o podwykonawstwo, nie może być dłuższy niż 30 dni od dnia doręczenia Wykonawcy, Podwykonawcy lub dalszemu Podwykonawcy faktury lub rachunku. </w:t>
      </w:r>
    </w:p>
    <w:p w14:paraId="1F207562" w14:textId="77777777" w:rsidR="001F5190" w:rsidRPr="001F5190" w:rsidRDefault="001F5190" w:rsidP="00B8290A">
      <w:pPr>
        <w:pStyle w:val="Akapitzlist"/>
        <w:numPr>
          <w:ilvl w:val="0"/>
          <w:numId w:val="24"/>
        </w:numPr>
        <w:spacing w:after="0"/>
        <w:ind w:left="284" w:hanging="284"/>
        <w:jc w:val="both"/>
      </w:pPr>
      <w:r w:rsidRPr="001F5190">
        <w:t xml:space="preserve">Zamawiający, w terminie określonym zgodnie z art. 437 ust. 1 pkt 2, zgłasza w formie pisemnej, pod rygorem nieważności, zastrzeżenia do projektu umowy o podwykonawstwo, której przedmiotem są roboty budowlane lub projektu jej zmiany, w przypadku gdy: </w:t>
      </w:r>
    </w:p>
    <w:p w14:paraId="3B43F3D0" w14:textId="77777777" w:rsidR="001F5190" w:rsidRPr="001F5190" w:rsidRDefault="001F5190" w:rsidP="00BD1761">
      <w:pPr>
        <w:spacing w:after="0"/>
        <w:jc w:val="both"/>
      </w:pPr>
    </w:p>
    <w:p w14:paraId="38ED49C8" w14:textId="77777777" w:rsidR="001F5190" w:rsidRPr="001F5190" w:rsidRDefault="001F5190" w:rsidP="00BD1761">
      <w:pPr>
        <w:spacing w:after="0"/>
        <w:jc w:val="both"/>
      </w:pPr>
      <w:r w:rsidRPr="001F5190">
        <w:t xml:space="preserve">1) nie spełnia ona wymagań określonych w dokumentach zamówienia; </w:t>
      </w:r>
    </w:p>
    <w:p w14:paraId="0234419F" w14:textId="77777777" w:rsidR="001F5190" w:rsidRPr="001F5190" w:rsidRDefault="001F5190" w:rsidP="00BD1761">
      <w:pPr>
        <w:spacing w:after="0"/>
        <w:jc w:val="both"/>
      </w:pPr>
      <w:r w:rsidRPr="001F5190">
        <w:t xml:space="preserve">2) przewiduje ona termin zapłaty wynagrodzenia dłuższy niż określony w ust. 4; </w:t>
      </w:r>
    </w:p>
    <w:p w14:paraId="29C61A93" w14:textId="77777777" w:rsidR="001F5190" w:rsidRPr="001F5190" w:rsidRDefault="001F5190" w:rsidP="00BD1761">
      <w:pPr>
        <w:spacing w:after="0"/>
        <w:jc w:val="both"/>
      </w:pPr>
      <w:r w:rsidRPr="001F5190">
        <w:t xml:space="preserve">3) zawiera ona postanowienia niezgodne z art. 463. </w:t>
      </w:r>
    </w:p>
    <w:p w14:paraId="2FF63A85" w14:textId="77777777" w:rsidR="001F5190" w:rsidRPr="001F5190" w:rsidRDefault="001F5190" w:rsidP="00BD1761">
      <w:pPr>
        <w:spacing w:after="0"/>
        <w:jc w:val="both"/>
      </w:pPr>
      <w:r w:rsidRPr="001F5190">
        <w:t xml:space="preserve">9. Niezgłoszenie zastrzeżeń, o których mowa w ust. 8, do przedłożonego projektu umowy o podwykonawstwo, której przedmiotem są roboty budowlane lub projektu jej zmiany, w terminie określonym zgodnie z art. 437 ust. 1 pkt 2, uważa się za akceptację projektu umowy lub jej zmiany przez Zamawiającego. </w:t>
      </w:r>
    </w:p>
    <w:p w14:paraId="142FC4E1" w14:textId="77777777" w:rsidR="001F5190" w:rsidRPr="001F5190" w:rsidRDefault="001F5190" w:rsidP="00BD1761">
      <w:pPr>
        <w:spacing w:after="0"/>
        <w:jc w:val="both"/>
      </w:pPr>
      <w:r w:rsidRPr="001F5190">
        <w:t xml:space="preserve">10. Wykonawca, Podwykonawca lub dalszy Podwykonawca zamówienia na roboty budowlane przedkłada Zamawiającemu poświadczoną za zgodność z oryginałem kopię zawartej umowy o podwykonawstwo, której przedmiotem są roboty budowlane lub jej zmiany, w terminie 7 dni od dnia jej zawarcia. </w:t>
      </w:r>
    </w:p>
    <w:p w14:paraId="07A0A6EF" w14:textId="77777777" w:rsidR="001F5190" w:rsidRPr="001F5190" w:rsidRDefault="001F5190" w:rsidP="00BD1761">
      <w:pPr>
        <w:spacing w:after="0"/>
        <w:jc w:val="both"/>
      </w:pPr>
      <w:r w:rsidRPr="001F5190">
        <w:lastRenderedPageBreak/>
        <w:t xml:space="preserve">11. Zamawiający, w terminie określonym zgodnie z art. 437 ust. 1 pkt 2, zgłasza w formie pisemnej pod rygorem nieważności sprzeciw do umowy o podwykonawstwo, której przedmiotem są roboty budowlane lub jej zmian, w przypadkach, o których mowa w ust. 8. </w:t>
      </w:r>
    </w:p>
    <w:p w14:paraId="3930E555" w14:textId="77777777" w:rsidR="001F5190" w:rsidRPr="001F5190" w:rsidRDefault="001F5190" w:rsidP="00BD1761">
      <w:pPr>
        <w:spacing w:after="0"/>
        <w:jc w:val="both"/>
      </w:pPr>
      <w:r w:rsidRPr="001F5190">
        <w:t xml:space="preserve">12. Niezgłoszenie sprzeciwu, o którym mowa w ust. 11, do przedłożonej umowy o podwykonawstwo, której przedmiotem są roboty budowlane lub jej zmian, w terminie określonym zgodnie z art. 437 ust. 1 pkt 2, uważa się za akceptację umowy przez Zamawiającego. </w:t>
      </w:r>
    </w:p>
    <w:p w14:paraId="23DAC4CC" w14:textId="77777777" w:rsidR="001F5190" w:rsidRPr="001F5190" w:rsidRDefault="001F5190" w:rsidP="00BD1761">
      <w:pPr>
        <w:spacing w:after="0"/>
        <w:jc w:val="both"/>
      </w:pPr>
      <w:r w:rsidRPr="001F5190">
        <w:t xml:space="preserve">13. 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w:t>
      </w:r>
    </w:p>
    <w:p w14:paraId="1ABC9490" w14:textId="77777777" w:rsidR="001F5190" w:rsidRPr="001F5190" w:rsidRDefault="001F5190" w:rsidP="00BD1761">
      <w:pPr>
        <w:spacing w:after="0"/>
        <w:jc w:val="both"/>
      </w:pPr>
      <w:r w:rsidRPr="001F5190">
        <w:t xml:space="preserve">14. W przypadku, o którym mowa w ust. 13, Podwykonawca lub dalszy Podwykonawca, przedkłada poświadczoną za zgodność z oryginałem kopię umowy również Wykonawcy. </w:t>
      </w:r>
    </w:p>
    <w:p w14:paraId="4F9C129B" w14:textId="77777777" w:rsidR="001F5190" w:rsidRPr="001F5190" w:rsidRDefault="001F5190" w:rsidP="00BD1761">
      <w:pPr>
        <w:spacing w:after="0"/>
        <w:jc w:val="both"/>
      </w:pPr>
      <w:r w:rsidRPr="001F5190">
        <w:t xml:space="preserve">15. W przypadku, o którym mowa w ust. 13, jeżeli termin zapłaty wynagrodzenia jest dłuższy niż określony w ust. 7, Zamawiający informuje o tym Wykonawcę i wzywa go do doprowadzenia do zmiany tej umowy, pod rygorem wystąpienia o zapłatę kary umownej. </w:t>
      </w:r>
    </w:p>
    <w:p w14:paraId="3182AA4A" w14:textId="77777777" w:rsidR="001F5190" w:rsidRPr="001F5190" w:rsidRDefault="001F5190" w:rsidP="00BD1761">
      <w:pPr>
        <w:spacing w:after="0"/>
        <w:jc w:val="both"/>
      </w:pPr>
      <w:r w:rsidRPr="001F5190">
        <w:t xml:space="preserve">16. Przepisy ust. 2–15 stosuje się odpowiednio do zmian umowy o podwykonawstwo. </w:t>
      </w:r>
    </w:p>
    <w:p w14:paraId="7CCB9486" w14:textId="77777777" w:rsidR="001F5190" w:rsidRPr="001F5190" w:rsidRDefault="001F5190" w:rsidP="00BD1761">
      <w:pPr>
        <w:spacing w:after="0"/>
        <w:jc w:val="both"/>
      </w:pPr>
      <w:r w:rsidRPr="001F5190">
        <w:t xml:space="preserve">17. 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290DC900" w14:textId="77777777" w:rsidR="001F5190" w:rsidRPr="00A169E3" w:rsidRDefault="001F5190" w:rsidP="00BD1761">
      <w:pPr>
        <w:spacing w:after="0"/>
        <w:jc w:val="both"/>
      </w:pPr>
      <w:r w:rsidRPr="001F5190">
        <w:t xml:space="preserve">18. </w:t>
      </w:r>
      <w:r w:rsidRPr="00A169E3">
        <w:t xml:space="preserve">Wynagrodzenie, o którym mowa w ust. 17,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10E4C345" w14:textId="77777777" w:rsidR="001F5190" w:rsidRPr="00A169E3" w:rsidRDefault="001F5190" w:rsidP="00BD1761">
      <w:pPr>
        <w:spacing w:after="0"/>
        <w:jc w:val="both"/>
      </w:pPr>
      <w:r w:rsidRPr="00A169E3">
        <w:t xml:space="preserve">19. Bezpośrednia zapłata obejmuje wyłącznie należne wynagrodzenie, bez odsetek, należnych Podwykonawcy lub dalszemu Podwykonawcy. </w:t>
      </w:r>
    </w:p>
    <w:p w14:paraId="3323DF5F" w14:textId="77777777" w:rsidR="001F5190" w:rsidRPr="00A169E3" w:rsidRDefault="001F5190" w:rsidP="00BD1761">
      <w:pPr>
        <w:spacing w:after="0"/>
        <w:jc w:val="both"/>
      </w:pPr>
      <w:r w:rsidRPr="00A169E3">
        <w:t xml:space="preserve">20. 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 </w:t>
      </w:r>
    </w:p>
    <w:p w14:paraId="023D06EC" w14:textId="77777777" w:rsidR="001F5190" w:rsidRPr="00A169E3" w:rsidRDefault="001F5190" w:rsidP="00BD1761">
      <w:pPr>
        <w:spacing w:after="0"/>
        <w:jc w:val="both"/>
      </w:pPr>
      <w:r w:rsidRPr="00A169E3">
        <w:t xml:space="preserve">21. W przypadku zgłoszenia uwag, o których mowa w ust. 20, w terminie wskazanym przez Zamawiającego, Zamawiający może: </w:t>
      </w:r>
    </w:p>
    <w:p w14:paraId="7A3F432E" w14:textId="77777777" w:rsidR="001F5190" w:rsidRPr="00A169E3" w:rsidRDefault="001F5190" w:rsidP="00BD1761">
      <w:pPr>
        <w:spacing w:after="0"/>
        <w:jc w:val="both"/>
      </w:pPr>
      <w:r w:rsidRPr="00A169E3">
        <w:t xml:space="preserve">1) nie dokonać bezpośredniej zapłaty wynagrodzenia Podwykonawcy lub dalszemu Podwykonawcy, jeżeli Wykonawca wykaże niezasadność takiej zapłaty albo </w:t>
      </w:r>
    </w:p>
    <w:p w14:paraId="6801256F" w14:textId="77777777" w:rsidR="001F5190" w:rsidRPr="00A169E3" w:rsidRDefault="001F5190" w:rsidP="00BD1761">
      <w:pPr>
        <w:spacing w:after="0"/>
        <w:jc w:val="both"/>
      </w:pPr>
      <w:r w:rsidRPr="00A169E3">
        <w:t xml:space="preserve">2) 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0F060F7C" w14:textId="77777777" w:rsidR="001F5190" w:rsidRPr="00A169E3" w:rsidRDefault="001F5190" w:rsidP="00BD1761">
      <w:pPr>
        <w:spacing w:after="0"/>
        <w:jc w:val="both"/>
      </w:pPr>
      <w:r w:rsidRPr="00A169E3">
        <w:lastRenderedPageBreak/>
        <w:t xml:space="preserve">3) dokonać bezpośredniej zapłaty wynagrodzenia Podwykonawcy lub dalszemu Podwykonawcy, jeżeli Podwykonawca lub dalszy Podwykonawca wykaże zasadność takiej zapłaty. </w:t>
      </w:r>
    </w:p>
    <w:p w14:paraId="768CBAB2" w14:textId="77777777" w:rsidR="001F5190" w:rsidRPr="00A169E3" w:rsidRDefault="001F5190" w:rsidP="00BD1761">
      <w:pPr>
        <w:spacing w:after="0"/>
        <w:jc w:val="both"/>
      </w:pPr>
      <w:r w:rsidRPr="00A169E3">
        <w:t xml:space="preserve">22. W przypadku dokonania bezpośredniej zapłaty Podwykonawcy lub dalszemu Podwykonawcy Zamawiający potrąca kwotę wypłaconego wynagrodzenia z wynagrodzenia należnego Wykonawcy. </w:t>
      </w:r>
    </w:p>
    <w:p w14:paraId="0FE336C7" w14:textId="77777777" w:rsidR="001F5190" w:rsidRPr="00A169E3" w:rsidRDefault="001F5190" w:rsidP="00DE0268">
      <w:pPr>
        <w:spacing w:after="0"/>
      </w:pPr>
      <w:r w:rsidRPr="00A169E3">
        <w:t xml:space="preserve">23. Konieczność wielokrotnego dokonywania bezpośredniej zapłaty Podwykonawcy lub dalszemu Podwykonawcy lub konieczność dokonania bezpośrednich zapłat na sumę większą niż 5% wartości umowy może stanowić podstawę do odstąpienia od umowy. </w:t>
      </w:r>
    </w:p>
    <w:p w14:paraId="1AB92A5D" w14:textId="77777777" w:rsidR="001F5190" w:rsidRDefault="001F5190" w:rsidP="00DE0268">
      <w:pPr>
        <w:spacing w:after="0"/>
      </w:pPr>
      <w:r w:rsidRPr="00A169E3">
        <w:t xml:space="preserve">24. Do zasad odpowiedzialności Zamawiającego, Wykonawcy, Podwykonawcy lub dalszego Podwykonawcy z tytułu wykonanych robót budowlanych stosuje się przepisy ustawy z dnia 23 kwietnia 1964 r. – Kodeks cywilny, jeżeli przepisy ustawy nie stanowią inaczej. </w:t>
      </w:r>
    </w:p>
    <w:p w14:paraId="41969F8E" w14:textId="77777777" w:rsidR="004F1E19" w:rsidRPr="00A169E3" w:rsidRDefault="004F1E19" w:rsidP="00DE0268">
      <w:pPr>
        <w:spacing w:after="0"/>
      </w:pPr>
    </w:p>
    <w:p w14:paraId="4C9B02DB" w14:textId="77777777" w:rsidR="00BD1761" w:rsidRPr="00540DD9" w:rsidRDefault="00BD1761" w:rsidP="000E34D4">
      <w:pPr>
        <w:spacing w:after="0"/>
        <w:jc w:val="both"/>
        <w:rPr>
          <w:color w:val="FF0000"/>
        </w:rPr>
      </w:pPr>
    </w:p>
    <w:p w14:paraId="71C979ED" w14:textId="622CD461" w:rsidR="001F5190" w:rsidRPr="004A5ED7" w:rsidRDefault="001F5190" w:rsidP="000E34D4">
      <w:pPr>
        <w:spacing w:after="0"/>
        <w:jc w:val="both"/>
      </w:pPr>
      <w:r w:rsidRPr="00D27F56">
        <w:rPr>
          <w:b/>
          <w:bCs/>
          <w:highlight w:val="yellow"/>
        </w:rPr>
        <w:t>ROZD</w:t>
      </w:r>
      <w:r w:rsidR="00431CCE" w:rsidRPr="00D27F56">
        <w:rPr>
          <w:b/>
          <w:bCs/>
          <w:highlight w:val="yellow"/>
        </w:rPr>
        <w:t>ZIAŁ X</w:t>
      </w:r>
      <w:r w:rsidRPr="00D27F56">
        <w:rPr>
          <w:b/>
          <w:bCs/>
          <w:highlight w:val="yellow"/>
        </w:rPr>
        <w:t>X. PODSTAWY (PRZESŁANKI) WYKLUCZENIA Z POSTĘPOWANIA, WARUNKI UDZIAŁU W POSTĘPOWANIU, WYKAZ PODMIOTOWYCH</w:t>
      </w:r>
      <w:r w:rsidR="00D27F56">
        <w:rPr>
          <w:b/>
          <w:bCs/>
          <w:highlight w:val="yellow"/>
        </w:rPr>
        <w:t xml:space="preserve"> I PRZEDMIOTOWYCH</w:t>
      </w:r>
      <w:r w:rsidRPr="00D27F56">
        <w:rPr>
          <w:b/>
          <w:bCs/>
          <w:highlight w:val="yellow"/>
        </w:rPr>
        <w:t xml:space="preserve"> ŚRODKÓW DOWODOWYCH</w:t>
      </w:r>
      <w:r w:rsidRPr="004A5ED7">
        <w:rPr>
          <w:b/>
          <w:bCs/>
        </w:rPr>
        <w:t xml:space="preserve"> </w:t>
      </w:r>
    </w:p>
    <w:p w14:paraId="5957684A" w14:textId="77777777" w:rsidR="001F5190" w:rsidRPr="0003016B" w:rsidRDefault="001F5190" w:rsidP="000E34D4">
      <w:pPr>
        <w:spacing w:after="0"/>
        <w:jc w:val="both"/>
        <w:rPr>
          <w:b/>
          <w:bCs/>
        </w:rPr>
      </w:pPr>
      <w:r w:rsidRPr="0003016B">
        <w:rPr>
          <w:b/>
          <w:bCs/>
        </w:rPr>
        <w:t xml:space="preserve">1. O udzielenie zamówienia mogą ubiegać się Wykonawcy, którzy: </w:t>
      </w:r>
    </w:p>
    <w:p w14:paraId="0948CE01" w14:textId="77777777" w:rsidR="001F5190" w:rsidRPr="004A5ED7" w:rsidRDefault="001F5190" w:rsidP="000E34D4">
      <w:pPr>
        <w:spacing w:after="0"/>
        <w:jc w:val="both"/>
      </w:pPr>
      <w:r w:rsidRPr="004A5ED7">
        <w:t xml:space="preserve">1) nie podlegają wykluczeniu; </w:t>
      </w:r>
    </w:p>
    <w:p w14:paraId="4913BE26" w14:textId="77777777" w:rsidR="001F5190" w:rsidRPr="004A5ED7" w:rsidRDefault="001F5190" w:rsidP="000E34D4">
      <w:pPr>
        <w:spacing w:after="0"/>
        <w:jc w:val="both"/>
      </w:pPr>
      <w:r w:rsidRPr="004A5ED7">
        <w:t xml:space="preserve">2) spełniają warunki udziału w postępowaniu, określone przez Zamawiającego w ogłoszeniu o zamówieniu oraz pkt. 3 niniejszego rozdziału SWZ. </w:t>
      </w:r>
    </w:p>
    <w:p w14:paraId="1572A414" w14:textId="77777777" w:rsidR="001F5190" w:rsidRDefault="001F5190" w:rsidP="000E34D4">
      <w:pPr>
        <w:spacing w:after="0"/>
        <w:jc w:val="both"/>
      </w:pPr>
      <w:r w:rsidRPr="0003016B">
        <w:rPr>
          <w:b/>
          <w:bCs/>
        </w:rPr>
        <w:t>2.</w:t>
      </w:r>
      <w:r w:rsidRPr="004A5ED7">
        <w:t xml:space="preserve"> </w:t>
      </w:r>
      <w:r w:rsidRPr="004A5ED7">
        <w:rPr>
          <w:b/>
          <w:bCs/>
        </w:rPr>
        <w:t>Podstawy wykluczenia</w:t>
      </w:r>
      <w:r w:rsidRPr="004A5ED7">
        <w:t xml:space="preserve">: </w:t>
      </w:r>
    </w:p>
    <w:p w14:paraId="712D887B" w14:textId="77777777" w:rsidR="009443A7" w:rsidRPr="009443A7" w:rsidRDefault="009443A7" w:rsidP="009443A7">
      <w:pPr>
        <w:widowControl w:val="0"/>
        <w:tabs>
          <w:tab w:val="left" w:pos="1119"/>
          <w:tab w:val="left" w:pos="1122"/>
        </w:tabs>
        <w:autoSpaceDE w:val="0"/>
        <w:autoSpaceDN w:val="0"/>
        <w:spacing w:after="0" w:line="240" w:lineRule="auto"/>
        <w:ind w:right="559"/>
        <w:rPr>
          <w:rFonts w:cstheme="minorHAnsi"/>
        </w:rPr>
      </w:pPr>
      <w:r w:rsidRPr="009443A7">
        <w:rPr>
          <w:rFonts w:cstheme="minorHAnsi"/>
        </w:rPr>
        <w:t>Zamawiający wykluczy z postępowania o udzielenie zamówienia Wykonawcę na podstawie przepisów art. 108 ust. 1 ustawy, tj.:</w:t>
      </w:r>
    </w:p>
    <w:p w14:paraId="7AD9C606" w14:textId="64881257" w:rsidR="009443A7" w:rsidRPr="009443A7" w:rsidRDefault="009443A7" w:rsidP="009443A7">
      <w:pPr>
        <w:pStyle w:val="Akapitzlist"/>
        <w:widowControl w:val="0"/>
        <w:autoSpaceDE w:val="0"/>
        <w:autoSpaceDN w:val="0"/>
        <w:spacing w:before="1" w:after="0" w:line="240" w:lineRule="auto"/>
        <w:ind w:left="1262" w:hanging="1262"/>
        <w:contextualSpacing w:val="0"/>
        <w:rPr>
          <w:rFonts w:cstheme="minorHAnsi"/>
        </w:rPr>
      </w:pPr>
      <w:r>
        <w:rPr>
          <w:rFonts w:cstheme="minorHAnsi"/>
        </w:rPr>
        <w:t>1)</w:t>
      </w:r>
      <w:r w:rsidRPr="009443A7">
        <w:rPr>
          <w:rFonts w:cstheme="minorHAnsi"/>
        </w:rPr>
        <w:t>będącego</w:t>
      </w:r>
      <w:r w:rsidRPr="009443A7">
        <w:rPr>
          <w:rFonts w:cstheme="minorHAnsi"/>
          <w:spacing w:val="-10"/>
        </w:rPr>
        <w:t xml:space="preserve"> </w:t>
      </w:r>
      <w:r w:rsidRPr="009443A7">
        <w:rPr>
          <w:rFonts w:cstheme="minorHAnsi"/>
        </w:rPr>
        <w:t>osobą</w:t>
      </w:r>
      <w:r w:rsidRPr="009443A7">
        <w:rPr>
          <w:rFonts w:cstheme="minorHAnsi"/>
          <w:spacing w:val="-6"/>
        </w:rPr>
        <w:t xml:space="preserve"> </w:t>
      </w:r>
      <w:r w:rsidRPr="009443A7">
        <w:rPr>
          <w:rFonts w:cstheme="minorHAnsi"/>
        </w:rPr>
        <w:t>fizyczną,</w:t>
      </w:r>
      <w:r w:rsidRPr="009443A7">
        <w:rPr>
          <w:rFonts w:cstheme="minorHAnsi"/>
          <w:spacing w:val="-4"/>
        </w:rPr>
        <w:t xml:space="preserve"> </w:t>
      </w:r>
      <w:r w:rsidRPr="009443A7">
        <w:rPr>
          <w:rFonts w:cstheme="minorHAnsi"/>
        </w:rPr>
        <w:t>którego</w:t>
      </w:r>
      <w:r w:rsidRPr="009443A7">
        <w:rPr>
          <w:rFonts w:cstheme="minorHAnsi"/>
          <w:spacing w:val="-8"/>
        </w:rPr>
        <w:t xml:space="preserve"> </w:t>
      </w:r>
      <w:r w:rsidRPr="009443A7">
        <w:rPr>
          <w:rFonts w:cstheme="minorHAnsi"/>
        </w:rPr>
        <w:t>prawomocnie</w:t>
      </w:r>
      <w:r w:rsidRPr="009443A7">
        <w:rPr>
          <w:rFonts w:cstheme="minorHAnsi"/>
          <w:spacing w:val="-5"/>
        </w:rPr>
        <w:t xml:space="preserve"> </w:t>
      </w:r>
      <w:r w:rsidRPr="009443A7">
        <w:rPr>
          <w:rFonts w:cstheme="minorHAnsi"/>
        </w:rPr>
        <w:t>skazano</w:t>
      </w:r>
      <w:r w:rsidRPr="009443A7">
        <w:rPr>
          <w:rFonts w:cstheme="minorHAnsi"/>
          <w:spacing w:val="-5"/>
        </w:rPr>
        <w:t xml:space="preserve"> </w:t>
      </w:r>
      <w:r w:rsidRPr="009443A7">
        <w:rPr>
          <w:rFonts w:cstheme="minorHAnsi"/>
        </w:rPr>
        <w:t>za</w:t>
      </w:r>
      <w:r w:rsidRPr="009443A7">
        <w:rPr>
          <w:rFonts w:cstheme="minorHAnsi"/>
          <w:spacing w:val="-6"/>
        </w:rPr>
        <w:t xml:space="preserve"> </w:t>
      </w:r>
      <w:r w:rsidRPr="009443A7">
        <w:rPr>
          <w:rFonts w:cstheme="minorHAnsi"/>
          <w:spacing w:val="-2"/>
        </w:rPr>
        <w:t>przestępstwo:</w:t>
      </w:r>
    </w:p>
    <w:p w14:paraId="0F8ED163" w14:textId="77777777" w:rsidR="009443A7" w:rsidRPr="009443A7" w:rsidRDefault="009443A7" w:rsidP="009443A7">
      <w:pPr>
        <w:pStyle w:val="Akapitzlist"/>
        <w:widowControl w:val="0"/>
        <w:numPr>
          <w:ilvl w:val="1"/>
          <w:numId w:val="32"/>
        </w:numPr>
        <w:autoSpaceDE w:val="0"/>
        <w:autoSpaceDN w:val="0"/>
        <w:spacing w:before="1" w:after="0" w:line="240" w:lineRule="auto"/>
        <w:ind w:left="567" w:right="558" w:hanging="283"/>
        <w:contextualSpacing w:val="0"/>
        <w:rPr>
          <w:rFonts w:cstheme="minorHAnsi"/>
        </w:rPr>
      </w:pPr>
      <w:r w:rsidRPr="009443A7">
        <w:rPr>
          <w:rFonts w:cstheme="minorHAnsi"/>
        </w:rPr>
        <w:t>udziału w zorganizowanej grupie przestępczej albo związku mającym na celu popełnienie przestępstwa</w:t>
      </w:r>
      <w:r w:rsidRPr="009443A7">
        <w:rPr>
          <w:rFonts w:cstheme="minorHAnsi"/>
          <w:spacing w:val="-1"/>
        </w:rPr>
        <w:t xml:space="preserve"> </w:t>
      </w:r>
      <w:r w:rsidRPr="009443A7">
        <w:rPr>
          <w:rFonts w:cstheme="minorHAnsi"/>
        </w:rPr>
        <w:t>lub</w:t>
      </w:r>
      <w:r w:rsidRPr="009443A7">
        <w:rPr>
          <w:rFonts w:cstheme="minorHAnsi"/>
          <w:spacing w:val="-2"/>
        </w:rPr>
        <w:t xml:space="preserve"> </w:t>
      </w:r>
      <w:r w:rsidRPr="009443A7">
        <w:rPr>
          <w:rFonts w:cstheme="minorHAnsi"/>
        </w:rPr>
        <w:t>przestępstwa</w:t>
      </w:r>
      <w:r w:rsidRPr="009443A7">
        <w:rPr>
          <w:rFonts w:cstheme="minorHAnsi"/>
          <w:spacing w:val="-1"/>
        </w:rPr>
        <w:t xml:space="preserve"> </w:t>
      </w:r>
      <w:r w:rsidRPr="009443A7">
        <w:rPr>
          <w:rFonts w:cstheme="minorHAnsi"/>
        </w:rPr>
        <w:t>skarbowego,</w:t>
      </w:r>
      <w:r w:rsidRPr="009443A7">
        <w:rPr>
          <w:rFonts w:cstheme="minorHAnsi"/>
          <w:spacing w:val="-2"/>
        </w:rPr>
        <w:t xml:space="preserve"> </w:t>
      </w:r>
      <w:r w:rsidRPr="009443A7">
        <w:rPr>
          <w:rFonts w:cstheme="minorHAnsi"/>
        </w:rPr>
        <w:t>o</w:t>
      </w:r>
      <w:r w:rsidRPr="009443A7">
        <w:rPr>
          <w:rFonts w:cstheme="minorHAnsi"/>
          <w:spacing w:val="-2"/>
        </w:rPr>
        <w:t xml:space="preserve"> </w:t>
      </w:r>
      <w:r w:rsidRPr="009443A7">
        <w:rPr>
          <w:rFonts w:cstheme="minorHAnsi"/>
        </w:rPr>
        <w:t>którym</w:t>
      </w:r>
      <w:r w:rsidRPr="009443A7">
        <w:rPr>
          <w:rFonts w:cstheme="minorHAnsi"/>
          <w:spacing w:val="-2"/>
        </w:rPr>
        <w:t xml:space="preserve"> </w:t>
      </w:r>
      <w:r w:rsidRPr="009443A7">
        <w:rPr>
          <w:rFonts w:cstheme="minorHAnsi"/>
        </w:rPr>
        <w:t>mowa</w:t>
      </w:r>
      <w:r w:rsidRPr="009443A7">
        <w:rPr>
          <w:rFonts w:cstheme="minorHAnsi"/>
          <w:spacing w:val="-1"/>
        </w:rPr>
        <w:t xml:space="preserve"> </w:t>
      </w:r>
      <w:r w:rsidRPr="009443A7">
        <w:rPr>
          <w:rFonts w:cstheme="minorHAnsi"/>
        </w:rPr>
        <w:t>w art. 258 Kodeksu</w:t>
      </w:r>
      <w:r w:rsidRPr="009443A7">
        <w:rPr>
          <w:rFonts w:cstheme="minorHAnsi"/>
          <w:spacing w:val="-2"/>
        </w:rPr>
        <w:t xml:space="preserve"> </w:t>
      </w:r>
      <w:r w:rsidRPr="009443A7">
        <w:rPr>
          <w:rFonts w:cstheme="minorHAnsi"/>
        </w:rPr>
        <w:t>karnego,</w:t>
      </w:r>
    </w:p>
    <w:p w14:paraId="75038A85" w14:textId="77777777" w:rsidR="009443A7" w:rsidRPr="009443A7" w:rsidRDefault="009443A7" w:rsidP="009443A7">
      <w:pPr>
        <w:pStyle w:val="Akapitzlist"/>
        <w:widowControl w:val="0"/>
        <w:numPr>
          <w:ilvl w:val="1"/>
          <w:numId w:val="32"/>
        </w:numPr>
        <w:autoSpaceDE w:val="0"/>
        <w:autoSpaceDN w:val="0"/>
        <w:spacing w:after="0" w:line="267" w:lineRule="exact"/>
        <w:ind w:left="567" w:hanging="283"/>
        <w:contextualSpacing w:val="0"/>
        <w:rPr>
          <w:rFonts w:cstheme="minorHAnsi"/>
        </w:rPr>
      </w:pPr>
      <w:r w:rsidRPr="009443A7">
        <w:rPr>
          <w:rFonts w:cstheme="minorHAnsi"/>
        </w:rPr>
        <w:t>handlu</w:t>
      </w:r>
      <w:r w:rsidRPr="009443A7">
        <w:rPr>
          <w:rFonts w:cstheme="minorHAnsi"/>
          <w:spacing w:val="-3"/>
        </w:rPr>
        <w:t xml:space="preserve"> </w:t>
      </w:r>
      <w:r w:rsidRPr="009443A7">
        <w:rPr>
          <w:rFonts w:cstheme="minorHAnsi"/>
        </w:rPr>
        <w:t>ludźmi,</w:t>
      </w:r>
      <w:r w:rsidRPr="009443A7">
        <w:rPr>
          <w:rFonts w:cstheme="minorHAnsi"/>
          <w:spacing w:val="-2"/>
        </w:rPr>
        <w:t xml:space="preserve"> </w:t>
      </w:r>
      <w:r w:rsidRPr="009443A7">
        <w:rPr>
          <w:rFonts w:cstheme="minorHAnsi"/>
        </w:rPr>
        <w:t>o</w:t>
      </w:r>
      <w:r w:rsidRPr="009443A7">
        <w:rPr>
          <w:rFonts w:cstheme="minorHAnsi"/>
          <w:spacing w:val="-4"/>
        </w:rPr>
        <w:t xml:space="preserve"> </w:t>
      </w:r>
      <w:r w:rsidRPr="009443A7">
        <w:rPr>
          <w:rFonts w:cstheme="minorHAnsi"/>
        </w:rPr>
        <w:t>którym</w:t>
      </w:r>
      <w:r w:rsidRPr="009443A7">
        <w:rPr>
          <w:rFonts w:cstheme="minorHAnsi"/>
          <w:spacing w:val="-4"/>
        </w:rPr>
        <w:t xml:space="preserve"> </w:t>
      </w:r>
      <w:r w:rsidRPr="009443A7">
        <w:rPr>
          <w:rFonts w:cstheme="minorHAnsi"/>
        </w:rPr>
        <w:t>mowa</w:t>
      </w:r>
      <w:r w:rsidRPr="009443A7">
        <w:rPr>
          <w:rFonts w:cstheme="minorHAnsi"/>
          <w:spacing w:val="-5"/>
        </w:rPr>
        <w:t xml:space="preserve"> </w:t>
      </w:r>
      <w:r w:rsidRPr="009443A7">
        <w:rPr>
          <w:rFonts w:cstheme="minorHAnsi"/>
        </w:rPr>
        <w:t>w</w:t>
      </w:r>
      <w:r w:rsidRPr="009443A7">
        <w:rPr>
          <w:rFonts w:cstheme="minorHAnsi"/>
          <w:spacing w:val="-2"/>
        </w:rPr>
        <w:t xml:space="preserve"> </w:t>
      </w:r>
      <w:r w:rsidRPr="009443A7">
        <w:rPr>
          <w:rFonts w:cstheme="minorHAnsi"/>
        </w:rPr>
        <w:t>art.</w:t>
      </w:r>
      <w:r w:rsidRPr="009443A7">
        <w:rPr>
          <w:rFonts w:cstheme="minorHAnsi"/>
          <w:spacing w:val="-5"/>
        </w:rPr>
        <w:t xml:space="preserve"> </w:t>
      </w:r>
      <w:r w:rsidRPr="009443A7">
        <w:rPr>
          <w:rFonts w:cstheme="minorHAnsi"/>
        </w:rPr>
        <w:t>189a</w:t>
      </w:r>
      <w:r w:rsidRPr="009443A7">
        <w:rPr>
          <w:rFonts w:cstheme="minorHAnsi"/>
          <w:spacing w:val="-3"/>
        </w:rPr>
        <w:t xml:space="preserve"> </w:t>
      </w:r>
      <w:r w:rsidRPr="009443A7">
        <w:rPr>
          <w:rFonts w:cstheme="minorHAnsi"/>
        </w:rPr>
        <w:t>Kodeksu</w:t>
      </w:r>
      <w:r w:rsidRPr="009443A7">
        <w:rPr>
          <w:rFonts w:cstheme="minorHAnsi"/>
          <w:spacing w:val="-4"/>
        </w:rPr>
        <w:t xml:space="preserve"> </w:t>
      </w:r>
      <w:r w:rsidRPr="009443A7">
        <w:rPr>
          <w:rFonts w:cstheme="minorHAnsi"/>
          <w:spacing w:val="-2"/>
        </w:rPr>
        <w:t>karnego,</w:t>
      </w:r>
    </w:p>
    <w:p w14:paraId="23E5FC11" w14:textId="77777777" w:rsidR="009443A7" w:rsidRPr="009443A7" w:rsidRDefault="009443A7" w:rsidP="009443A7">
      <w:pPr>
        <w:pStyle w:val="Akapitzlist"/>
        <w:widowControl w:val="0"/>
        <w:numPr>
          <w:ilvl w:val="1"/>
          <w:numId w:val="32"/>
        </w:numPr>
        <w:autoSpaceDE w:val="0"/>
        <w:autoSpaceDN w:val="0"/>
        <w:spacing w:after="0" w:line="240" w:lineRule="auto"/>
        <w:ind w:left="567" w:right="552" w:hanging="283"/>
        <w:contextualSpacing w:val="0"/>
        <w:rPr>
          <w:rFonts w:cstheme="minorHAnsi"/>
        </w:rPr>
      </w:pPr>
      <w:r w:rsidRPr="009443A7">
        <w:rPr>
          <w:rFonts w:cstheme="minorHAnsi"/>
        </w:rPr>
        <w:t>o</w:t>
      </w:r>
      <w:r w:rsidRPr="009443A7">
        <w:rPr>
          <w:rFonts w:cstheme="minorHAnsi"/>
          <w:spacing w:val="-4"/>
        </w:rPr>
        <w:t xml:space="preserve"> </w:t>
      </w:r>
      <w:r w:rsidRPr="009443A7">
        <w:rPr>
          <w:rFonts w:cstheme="minorHAnsi"/>
        </w:rPr>
        <w:t>którym</w:t>
      </w:r>
      <w:r w:rsidRPr="009443A7">
        <w:rPr>
          <w:rFonts w:cstheme="minorHAnsi"/>
          <w:spacing w:val="-6"/>
        </w:rPr>
        <w:t xml:space="preserve"> </w:t>
      </w:r>
      <w:r w:rsidRPr="009443A7">
        <w:rPr>
          <w:rFonts w:cstheme="minorHAnsi"/>
        </w:rPr>
        <w:t>mowa</w:t>
      </w:r>
      <w:r w:rsidRPr="009443A7">
        <w:rPr>
          <w:rFonts w:cstheme="minorHAnsi"/>
          <w:spacing w:val="-6"/>
        </w:rPr>
        <w:t xml:space="preserve"> </w:t>
      </w:r>
      <w:r w:rsidRPr="009443A7">
        <w:rPr>
          <w:rFonts w:cstheme="minorHAnsi"/>
        </w:rPr>
        <w:t>w</w:t>
      </w:r>
      <w:r w:rsidRPr="009443A7">
        <w:rPr>
          <w:rFonts w:cstheme="minorHAnsi"/>
          <w:spacing w:val="-5"/>
        </w:rPr>
        <w:t xml:space="preserve"> </w:t>
      </w:r>
      <w:r w:rsidRPr="009443A7">
        <w:rPr>
          <w:rFonts w:cstheme="minorHAnsi"/>
        </w:rPr>
        <w:t>art.</w:t>
      </w:r>
      <w:r w:rsidRPr="009443A7">
        <w:rPr>
          <w:rFonts w:cstheme="minorHAnsi"/>
          <w:spacing w:val="-6"/>
        </w:rPr>
        <w:t xml:space="preserve"> </w:t>
      </w:r>
      <w:r w:rsidRPr="009443A7">
        <w:rPr>
          <w:rFonts w:cstheme="minorHAnsi"/>
        </w:rPr>
        <w:t>228-230a,</w:t>
      </w:r>
      <w:r w:rsidRPr="009443A7">
        <w:rPr>
          <w:rFonts w:cstheme="minorHAnsi"/>
          <w:spacing w:val="-6"/>
        </w:rPr>
        <w:t xml:space="preserve"> </w:t>
      </w:r>
      <w:r w:rsidRPr="009443A7">
        <w:rPr>
          <w:rFonts w:cstheme="minorHAnsi"/>
        </w:rPr>
        <w:t>art.</w:t>
      </w:r>
      <w:r w:rsidRPr="009443A7">
        <w:rPr>
          <w:rFonts w:cstheme="minorHAnsi"/>
          <w:spacing w:val="-6"/>
        </w:rPr>
        <w:t xml:space="preserve"> </w:t>
      </w:r>
      <w:r w:rsidRPr="009443A7">
        <w:rPr>
          <w:rFonts w:cstheme="minorHAnsi"/>
        </w:rPr>
        <w:t>250a</w:t>
      </w:r>
      <w:r w:rsidRPr="009443A7">
        <w:rPr>
          <w:rFonts w:cstheme="minorHAnsi"/>
          <w:spacing w:val="-5"/>
        </w:rPr>
        <w:t xml:space="preserve"> </w:t>
      </w:r>
      <w:r w:rsidRPr="009443A7">
        <w:rPr>
          <w:rFonts w:cstheme="minorHAnsi"/>
        </w:rPr>
        <w:t>Kodeksu</w:t>
      </w:r>
      <w:r w:rsidRPr="009443A7">
        <w:rPr>
          <w:rFonts w:cstheme="minorHAnsi"/>
          <w:spacing w:val="-6"/>
        </w:rPr>
        <w:t xml:space="preserve"> </w:t>
      </w:r>
      <w:r w:rsidRPr="009443A7">
        <w:rPr>
          <w:rFonts w:cstheme="minorHAnsi"/>
        </w:rPr>
        <w:t>karnego</w:t>
      </w:r>
      <w:r w:rsidRPr="009443A7">
        <w:rPr>
          <w:rFonts w:cstheme="minorHAnsi"/>
          <w:spacing w:val="-6"/>
        </w:rPr>
        <w:t xml:space="preserve"> </w:t>
      </w:r>
      <w:r w:rsidRPr="009443A7">
        <w:rPr>
          <w:rFonts w:cstheme="minorHAnsi"/>
        </w:rPr>
        <w:t>lub</w:t>
      </w:r>
      <w:r w:rsidRPr="009443A7">
        <w:rPr>
          <w:rFonts w:cstheme="minorHAnsi"/>
          <w:spacing w:val="-6"/>
        </w:rPr>
        <w:t xml:space="preserve"> </w:t>
      </w:r>
      <w:r w:rsidRPr="009443A7">
        <w:rPr>
          <w:rFonts w:cstheme="minorHAnsi"/>
        </w:rPr>
        <w:t>w</w:t>
      </w:r>
      <w:r w:rsidRPr="009443A7">
        <w:rPr>
          <w:rFonts w:cstheme="minorHAnsi"/>
          <w:spacing w:val="-6"/>
        </w:rPr>
        <w:t xml:space="preserve"> </w:t>
      </w:r>
      <w:r w:rsidRPr="009443A7">
        <w:rPr>
          <w:rFonts w:cstheme="minorHAnsi"/>
        </w:rPr>
        <w:t>art.</w:t>
      </w:r>
      <w:r w:rsidRPr="009443A7">
        <w:rPr>
          <w:rFonts w:cstheme="minorHAnsi"/>
          <w:spacing w:val="-6"/>
        </w:rPr>
        <w:t xml:space="preserve"> </w:t>
      </w:r>
      <w:r w:rsidRPr="009443A7">
        <w:rPr>
          <w:rFonts w:cstheme="minorHAnsi"/>
        </w:rPr>
        <w:t>46-48</w:t>
      </w:r>
      <w:r w:rsidRPr="009443A7">
        <w:rPr>
          <w:rFonts w:cstheme="minorHAnsi"/>
          <w:spacing w:val="-6"/>
        </w:rPr>
        <w:t xml:space="preserve"> </w:t>
      </w:r>
      <w:r w:rsidRPr="009443A7">
        <w:rPr>
          <w:rFonts w:cstheme="minorHAnsi"/>
        </w:rPr>
        <w:t>ustawy</w:t>
      </w:r>
      <w:r w:rsidRPr="009443A7">
        <w:rPr>
          <w:rFonts w:cstheme="minorHAnsi"/>
          <w:spacing w:val="-3"/>
        </w:rPr>
        <w:t xml:space="preserve"> </w:t>
      </w:r>
      <w:r w:rsidRPr="009443A7">
        <w:rPr>
          <w:rFonts w:cstheme="minorHAnsi"/>
        </w:rPr>
        <w:t>z</w:t>
      </w:r>
      <w:r w:rsidRPr="009443A7">
        <w:rPr>
          <w:rFonts w:cstheme="minorHAnsi"/>
          <w:spacing w:val="-6"/>
        </w:rPr>
        <w:t xml:space="preserve"> </w:t>
      </w:r>
      <w:r w:rsidRPr="009443A7">
        <w:rPr>
          <w:rFonts w:cstheme="minorHAnsi"/>
        </w:rPr>
        <w:t>dnia 25</w:t>
      </w:r>
      <w:r w:rsidRPr="009443A7">
        <w:rPr>
          <w:rFonts w:cstheme="minorHAnsi"/>
          <w:spacing w:val="-13"/>
        </w:rPr>
        <w:t xml:space="preserve"> </w:t>
      </w:r>
      <w:r w:rsidRPr="009443A7">
        <w:rPr>
          <w:rFonts w:cstheme="minorHAnsi"/>
        </w:rPr>
        <w:t>czerwca</w:t>
      </w:r>
      <w:r w:rsidRPr="009443A7">
        <w:rPr>
          <w:rFonts w:cstheme="minorHAnsi"/>
          <w:spacing w:val="-12"/>
        </w:rPr>
        <w:t xml:space="preserve"> </w:t>
      </w:r>
      <w:r w:rsidRPr="009443A7">
        <w:rPr>
          <w:rFonts w:cstheme="minorHAnsi"/>
        </w:rPr>
        <w:t>2010</w:t>
      </w:r>
      <w:r w:rsidRPr="009443A7">
        <w:rPr>
          <w:rFonts w:cstheme="minorHAnsi"/>
          <w:spacing w:val="-13"/>
        </w:rPr>
        <w:t xml:space="preserve"> </w:t>
      </w:r>
      <w:r w:rsidRPr="009443A7">
        <w:rPr>
          <w:rFonts w:cstheme="minorHAnsi"/>
        </w:rPr>
        <w:t>r.</w:t>
      </w:r>
      <w:r w:rsidRPr="009443A7">
        <w:rPr>
          <w:rFonts w:cstheme="minorHAnsi"/>
          <w:spacing w:val="-12"/>
        </w:rPr>
        <w:t xml:space="preserve"> </w:t>
      </w:r>
      <w:r w:rsidRPr="009443A7">
        <w:rPr>
          <w:rFonts w:cstheme="minorHAnsi"/>
        </w:rPr>
        <w:t>o</w:t>
      </w:r>
      <w:r w:rsidRPr="009443A7">
        <w:rPr>
          <w:rFonts w:cstheme="minorHAnsi"/>
          <w:spacing w:val="-13"/>
        </w:rPr>
        <w:t xml:space="preserve"> </w:t>
      </w:r>
      <w:r w:rsidRPr="009443A7">
        <w:rPr>
          <w:rFonts w:cstheme="minorHAnsi"/>
        </w:rPr>
        <w:t>sporcie</w:t>
      </w:r>
      <w:r w:rsidRPr="009443A7">
        <w:rPr>
          <w:rFonts w:cstheme="minorHAnsi"/>
          <w:spacing w:val="-12"/>
        </w:rPr>
        <w:t xml:space="preserve"> </w:t>
      </w:r>
      <w:r w:rsidRPr="009443A7">
        <w:rPr>
          <w:rFonts w:cstheme="minorHAnsi"/>
        </w:rPr>
        <w:t>lub</w:t>
      </w:r>
      <w:r w:rsidRPr="009443A7">
        <w:rPr>
          <w:rFonts w:cstheme="minorHAnsi"/>
          <w:spacing w:val="-13"/>
        </w:rPr>
        <w:t xml:space="preserve"> </w:t>
      </w:r>
      <w:r w:rsidRPr="009443A7">
        <w:rPr>
          <w:rFonts w:cstheme="minorHAnsi"/>
        </w:rPr>
        <w:t>w</w:t>
      </w:r>
      <w:r w:rsidRPr="009443A7">
        <w:rPr>
          <w:rFonts w:cstheme="minorHAnsi"/>
          <w:spacing w:val="-12"/>
        </w:rPr>
        <w:t xml:space="preserve"> </w:t>
      </w:r>
      <w:r w:rsidRPr="009443A7">
        <w:rPr>
          <w:rFonts w:cstheme="minorHAnsi"/>
        </w:rPr>
        <w:t>art.</w:t>
      </w:r>
      <w:r w:rsidRPr="009443A7">
        <w:rPr>
          <w:rFonts w:cstheme="minorHAnsi"/>
          <w:spacing w:val="-12"/>
        </w:rPr>
        <w:t xml:space="preserve"> </w:t>
      </w:r>
      <w:r w:rsidRPr="009443A7">
        <w:rPr>
          <w:rFonts w:cstheme="minorHAnsi"/>
        </w:rPr>
        <w:t>54</w:t>
      </w:r>
      <w:r w:rsidRPr="009443A7">
        <w:rPr>
          <w:rFonts w:cstheme="minorHAnsi"/>
          <w:spacing w:val="-13"/>
        </w:rPr>
        <w:t xml:space="preserve"> </w:t>
      </w:r>
      <w:r w:rsidRPr="009443A7">
        <w:rPr>
          <w:rFonts w:cstheme="minorHAnsi"/>
        </w:rPr>
        <w:t>ust.</w:t>
      </w:r>
      <w:r w:rsidRPr="009443A7">
        <w:rPr>
          <w:rFonts w:cstheme="minorHAnsi"/>
          <w:spacing w:val="-12"/>
        </w:rPr>
        <w:t xml:space="preserve"> </w:t>
      </w:r>
      <w:r w:rsidRPr="009443A7">
        <w:rPr>
          <w:rFonts w:cstheme="minorHAnsi"/>
        </w:rPr>
        <w:t>1-4</w:t>
      </w:r>
      <w:r w:rsidRPr="009443A7">
        <w:rPr>
          <w:rFonts w:cstheme="minorHAnsi"/>
          <w:spacing w:val="-13"/>
        </w:rPr>
        <w:t xml:space="preserve"> </w:t>
      </w:r>
      <w:r w:rsidRPr="009443A7">
        <w:rPr>
          <w:rFonts w:cstheme="minorHAnsi"/>
        </w:rPr>
        <w:t>ustawy</w:t>
      </w:r>
      <w:r w:rsidRPr="009443A7">
        <w:rPr>
          <w:rFonts w:cstheme="minorHAnsi"/>
          <w:spacing w:val="-12"/>
        </w:rPr>
        <w:t xml:space="preserve"> </w:t>
      </w:r>
      <w:r w:rsidRPr="009443A7">
        <w:rPr>
          <w:rFonts w:cstheme="minorHAnsi"/>
        </w:rPr>
        <w:t>z</w:t>
      </w:r>
      <w:r w:rsidRPr="009443A7">
        <w:rPr>
          <w:rFonts w:cstheme="minorHAnsi"/>
          <w:spacing w:val="-13"/>
        </w:rPr>
        <w:t xml:space="preserve"> </w:t>
      </w:r>
      <w:r w:rsidRPr="009443A7">
        <w:rPr>
          <w:rFonts w:cstheme="minorHAnsi"/>
        </w:rPr>
        <w:t>dnia</w:t>
      </w:r>
      <w:r w:rsidRPr="009443A7">
        <w:rPr>
          <w:rFonts w:cstheme="minorHAnsi"/>
          <w:spacing w:val="-12"/>
        </w:rPr>
        <w:t xml:space="preserve"> </w:t>
      </w:r>
      <w:r w:rsidRPr="009443A7">
        <w:rPr>
          <w:rFonts w:cstheme="minorHAnsi"/>
        </w:rPr>
        <w:t>12</w:t>
      </w:r>
      <w:r w:rsidRPr="009443A7">
        <w:rPr>
          <w:rFonts w:cstheme="minorHAnsi"/>
          <w:spacing w:val="-12"/>
        </w:rPr>
        <w:t xml:space="preserve"> </w:t>
      </w:r>
      <w:r w:rsidRPr="009443A7">
        <w:rPr>
          <w:rFonts w:cstheme="minorHAnsi"/>
        </w:rPr>
        <w:t>maja</w:t>
      </w:r>
      <w:r w:rsidRPr="009443A7">
        <w:rPr>
          <w:rFonts w:cstheme="minorHAnsi"/>
          <w:spacing w:val="-13"/>
        </w:rPr>
        <w:t xml:space="preserve"> </w:t>
      </w:r>
      <w:r w:rsidRPr="009443A7">
        <w:rPr>
          <w:rFonts w:cstheme="minorHAnsi"/>
        </w:rPr>
        <w:t>2011</w:t>
      </w:r>
      <w:r w:rsidRPr="009443A7">
        <w:rPr>
          <w:rFonts w:cstheme="minorHAnsi"/>
          <w:spacing w:val="-12"/>
        </w:rPr>
        <w:t xml:space="preserve"> </w:t>
      </w:r>
      <w:r w:rsidRPr="009443A7">
        <w:rPr>
          <w:rFonts w:cstheme="minorHAnsi"/>
        </w:rPr>
        <w:t>r.</w:t>
      </w:r>
      <w:r w:rsidRPr="009443A7">
        <w:rPr>
          <w:rFonts w:cstheme="minorHAnsi"/>
          <w:spacing w:val="-13"/>
        </w:rPr>
        <w:t xml:space="preserve"> </w:t>
      </w:r>
      <w:r w:rsidRPr="009443A7">
        <w:rPr>
          <w:rFonts w:cstheme="minorHAnsi"/>
        </w:rPr>
        <w:t>o</w:t>
      </w:r>
      <w:r w:rsidRPr="009443A7">
        <w:rPr>
          <w:rFonts w:cstheme="minorHAnsi"/>
          <w:spacing w:val="-12"/>
        </w:rPr>
        <w:t xml:space="preserve"> </w:t>
      </w:r>
      <w:r w:rsidRPr="009443A7">
        <w:rPr>
          <w:rFonts w:cstheme="minorHAnsi"/>
        </w:rPr>
        <w:t xml:space="preserve">refundacji leków, środków spożywczych specjalnego przeznaczenia żywieniowego oraz wyrobów </w:t>
      </w:r>
      <w:r w:rsidRPr="009443A7">
        <w:rPr>
          <w:rFonts w:cstheme="minorHAnsi"/>
          <w:spacing w:val="-2"/>
        </w:rPr>
        <w:t>medycznych,</w:t>
      </w:r>
    </w:p>
    <w:p w14:paraId="4903D372" w14:textId="77777777" w:rsidR="009443A7" w:rsidRPr="009443A7" w:rsidRDefault="009443A7" w:rsidP="009443A7">
      <w:pPr>
        <w:pStyle w:val="Akapitzlist"/>
        <w:widowControl w:val="0"/>
        <w:numPr>
          <w:ilvl w:val="1"/>
          <w:numId w:val="32"/>
        </w:numPr>
        <w:autoSpaceDE w:val="0"/>
        <w:autoSpaceDN w:val="0"/>
        <w:spacing w:before="1" w:after="0" w:line="240" w:lineRule="auto"/>
        <w:ind w:left="567" w:right="556" w:hanging="283"/>
        <w:contextualSpacing w:val="0"/>
        <w:rPr>
          <w:rFonts w:cstheme="minorHAnsi"/>
        </w:rPr>
      </w:pPr>
      <w:r w:rsidRPr="009443A7">
        <w:rPr>
          <w:rFonts w:cstheme="minorHAnsi"/>
        </w:rPr>
        <w:t>finansowania przestępstwa o charakterze terrorystycznym, o którym mowa w art. 165a Kodeksu karnego, lub przestępstwo udaremniania lub utrudniania stwierdzenia przestępnego</w:t>
      </w:r>
      <w:r w:rsidRPr="009443A7">
        <w:rPr>
          <w:rFonts w:cstheme="minorHAnsi"/>
          <w:spacing w:val="40"/>
        </w:rPr>
        <w:t xml:space="preserve"> </w:t>
      </w:r>
      <w:r w:rsidRPr="009443A7">
        <w:rPr>
          <w:rFonts w:cstheme="minorHAnsi"/>
        </w:rPr>
        <w:t>pochodzenia</w:t>
      </w:r>
      <w:r w:rsidRPr="009443A7">
        <w:rPr>
          <w:rFonts w:cstheme="minorHAnsi"/>
          <w:spacing w:val="39"/>
        </w:rPr>
        <w:t xml:space="preserve"> </w:t>
      </w:r>
      <w:r w:rsidRPr="009443A7">
        <w:rPr>
          <w:rFonts w:cstheme="minorHAnsi"/>
        </w:rPr>
        <w:t>pieniędzy</w:t>
      </w:r>
      <w:r w:rsidRPr="009443A7">
        <w:rPr>
          <w:rFonts w:cstheme="minorHAnsi"/>
          <w:spacing w:val="40"/>
        </w:rPr>
        <w:t xml:space="preserve"> </w:t>
      </w:r>
      <w:r w:rsidRPr="009443A7">
        <w:rPr>
          <w:rFonts w:cstheme="minorHAnsi"/>
        </w:rPr>
        <w:t>lub</w:t>
      </w:r>
      <w:r w:rsidRPr="009443A7">
        <w:rPr>
          <w:rFonts w:cstheme="minorHAnsi"/>
          <w:spacing w:val="40"/>
        </w:rPr>
        <w:t xml:space="preserve"> </w:t>
      </w:r>
      <w:r w:rsidRPr="009443A7">
        <w:rPr>
          <w:rFonts w:cstheme="minorHAnsi"/>
        </w:rPr>
        <w:t>ukrywania</w:t>
      </w:r>
      <w:r w:rsidRPr="009443A7">
        <w:rPr>
          <w:rFonts w:cstheme="minorHAnsi"/>
          <w:spacing w:val="39"/>
        </w:rPr>
        <w:t xml:space="preserve"> </w:t>
      </w:r>
      <w:r w:rsidRPr="009443A7">
        <w:rPr>
          <w:rFonts w:cstheme="minorHAnsi"/>
        </w:rPr>
        <w:t>ich</w:t>
      </w:r>
      <w:r w:rsidRPr="009443A7">
        <w:rPr>
          <w:rFonts w:cstheme="minorHAnsi"/>
          <w:spacing w:val="40"/>
        </w:rPr>
        <w:t xml:space="preserve"> </w:t>
      </w:r>
      <w:r w:rsidRPr="009443A7">
        <w:rPr>
          <w:rFonts w:cstheme="minorHAnsi"/>
        </w:rPr>
        <w:t>pochodzenia,</w:t>
      </w:r>
      <w:r w:rsidRPr="009443A7">
        <w:rPr>
          <w:rFonts w:cstheme="minorHAnsi"/>
          <w:spacing w:val="40"/>
        </w:rPr>
        <w:t xml:space="preserve"> </w:t>
      </w:r>
      <w:r w:rsidRPr="009443A7">
        <w:rPr>
          <w:rFonts w:cstheme="minorHAnsi"/>
        </w:rPr>
        <w:t>o</w:t>
      </w:r>
      <w:r w:rsidRPr="009443A7">
        <w:rPr>
          <w:rFonts w:cstheme="minorHAnsi"/>
          <w:spacing w:val="40"/>
        </w:rPr>
        <w:t xml:space="preserve"> </w:t>
      </w:r>
      <w:r w:rsidRPr="009443A7">
        <w:rPr>
          <w:rFonts w:cstheme="minorHAnsi"/>
        </w:rPr>
        <w:t>którym</w:t>
      </w:r>
      <w:r w:rsidRPr="009443A7">
        <w:rPr>
          <w:rFonts w:cstheme="minorHAnsi"/>
          <w:spacing w:val="40"/>
        </w:rPr>
        <w:t xml:space="preserve"> </w:t>
      </w:r>
      <w:r w:rsidRPr="009443A7">
        <w:rPr>
          <w:rFonts w:cstheme="minorHAnsi"/>
        </w:rPr>
        <w:t>mowa w art. 299 Kodeksu karnego,</w:t>
      </w:r>
    </w:p>
    <w:p w14:paraId="32D389E4" w14:textId="77777777" w:rsidR="009443A7" w:rsidRPr="009443A7" w:rsidRDefault="009443A7" w:rsidP="009443A7">
      <w:pPr>
        <w:pStyle w:val="Akapitzlist"/>
        <w:widowControl w:val="0"/>
        <w:numPr>
          <w:ilvl w:val="1"/>
          <w:numId w:val="32"/>
        </w:numPr>
        <w:autoSpaceDE w:val="0"/>
        <w:autoSpaceDN w:val="0"/>
        <w:spacing w:before="3" w:after="0" w:line="237" w:lineRule="auto"/>
        <w:ind w:left="567" w:right="560" w:hanging="283"/>
        <w:contextualSpacing w:val="0"/>
        <w:rPr>
          <w:rFonts w:cstheme="minorHAnsi"/>
        </w:rPr>
      </w:pPr>
      <w:r w:rsidRPr="009443A7">
        <w:rPr>
          <w:rFonts w:cstheme="minorHAnsi"/>
        </w:rPr>
        <w:t>o charakterze terrorystycznym, o którym mowa w art. 115 § 20 Kodeksu karnego, lub mające na celu popełnienie tego przestępstwa,</w:t>
      </w:r>
    </w:p>
    <w:p w14:paraId="785DC29F" w14:textId="77777777" w:rsidR="009443A7" w:rsidRPr="009443A7" w:rsidRDefault="009443A7" w:rsidP="009443A7">
      <w:pPr>
        <w:pStyle w:val="Akapitzlist"/>
        <w:widowControl w:val="0"/>
        <w:numPr>
          <w:ilvl w:val="1"/>
          <w:numId w:val="32"/>
        </w:numPr>
        <w:autoSpaceDE w:val="0"/>
        <w:autoSpaceDN w:val="0"/>
        <w:spacing w:before="2" w:after="0" w:line="240" w:lineRule="auto"/>
        <w:ind w:left="567" w:right="559" w:hanging="283"/>
        <w:contextualSpacing w:val="0"/>
        <w:rPr>
          <w:rFonts w:cstheme="minorHAnsi"/>
        </w:rPr>
      </w:pPr>
      <w:r w:rsidRPr="009443A7">
        <w:rPr>
          <w:rFonts w:cstheme="minorHAnsi"/>
        </w:rPr>
        <w:t>powierzenia wykonywania pracy małoletniemu cudzoziemcowi, o którym mowa w art. 9 ust. 2 ustawy z dnia 15 czerwca 2012 r. o skutkach powierzania wykonywania pracy cudzoziemcom</w:t>
      </w:r>
      <w:r w:rsidRPr="009443A7">
        <w:rPr>
          <w:rFonts w:cstheme="minorHAnsi"/>
          <w:spacing w:val="-5"/>
        </w:rPr>
        <w:t xml:space="preserve"> </w:t>
      </w:r>
      <w:r w:rsidRPr="009443A7">
        <w:rPr>
          <w:rFonts w:cstheme="minorHAnsi"/>
        </w:rPr>
        <w:t>przebywającym</w:t>
      </w:r>
      <w:r w:rsidRPr="009443A7">
        <w:rPr>
          <w:rFonts w:cstheme="minorHAnsi"/>
          <w:spacing w:val="-2"/>
        </w:rPr>
        <w:t xml:space="preserve"> </w:t>
      </w:r>
      <w:r w:rsidRPr="009443A7">
        <w:rPr>
          <w:rFonts w:cstheme="minorHAnsi"/>
        </w:rPr>
        <w:t>wbrew</w:t>
      </w:r>
      <w:r w:rsidRPr="009443A7">
        <w:rPr>
          <w:rFonts w:cstheme="minorHAnsi"/>
          <w:spacing w:val="-4"/>
        </w:rPr>
        <w:t xml:space="preserve"> </w:t>
      </w:r>
      <w:r w:rsidRPr="009443A7">
        <w:rPr>
          <w:rFonts w:cstheme="minorHAnsi"/>
        </w:rPr>
        <w:t>przepisom</w:t>
      </w:r>
      <w:r w:rsidRPr="009443A7">
        <w:rPr>
          <w:rFonts w:cstheme="minorHAnsi"/>
          <w:spacing w:val="-2"/>
        </w:rPr>
        <w:t xml:space="preserve"> </w:t>
      </w:r>
      <w:r w:rsidRPr="009443A7">
        <w:rPr>
          <w:rFonts w:cstheme="minorHAnsi"/>
        </w:rPr>
        <w:t>na</w:t>
      </w:r>
      <w:r w:rsidRPr="009443A7">
        <w:rPr>
          <w:rFonts w:cstheme="minorHAnsi"/>
          <w:spacing w:val="-6"/>
        </w:rPr>
        <w:t xml:space="preserve"> </w:t>
      </w:r>
      <w:r w:rsidRPr="009443A7">
        <w:rPr>
          <w:rFonts w:cstheme="minorHAnsi"/>
        </w:rPr>
        <w:t>terytorium</w:t>
      </w:r>
      <w:r w:rsidRPr="009443A7">
        <w:rPr>
          <w:rFonts w:cstheme="minorHAnsi"/>
          <w:spacing w:val="-2"/>
        </w:rPr>
        <w:t xml:space="preserve"> </w:t>
      </w:r>
      <w:r w:rsidRPr="009443A7">
        <w:rPr>
          <w:rFonts w:cstheme="minorHAnsi"/>
        </w:rPr>
        <w:t>Rzeczypospolitej</w:t>
      </w:r>
      <w:r w:rsidRPr="009443A7">
        <w:rPr>
          <w:rFonts w:cstheme="minorHAnsi"/>
          <w:spacing w:val="-6"/>
        </w:rPr>
        <w:t xml:space="preserve"> </w:t>
      </w:r>
      <w:r w:rsidRPr="009443A7">
        <w:rPr>
          <w:rFonts w:cstheme="minorHAnsi"/>
        </w:rPr>
        <w:t>Polskiej,</w:t>
      </w:r>
    </w:p>
    <w:p w14:paraId="400042F3" w14:textId="77777777" w:rsidR="009443A7" w:rsidRPr="009443A7" w:rsidRDefault="009443A7" w:rsidP="009443A7">
      <w:pPr>
        <w:pStyle w:val="Akapitzlist"/>
        <w:widowControl w:val="0"/>
        <w:numPr>
          <w:ilvl w:val="1"/>
          <w:numId w:val="32"/>
        </w:numPr>
        <w:autoSpaceDE w:val="0"/>
        <w:autoSpaceDN w:val="0"/>
        <w:spacing w:before="1" w:after="0" w:line="240" w:lineRule="auto"/>
        <w:ind w:left="567" w:right="554" w:hanging="283"/>
        <w:contextualSpacing w:val="0"/>
        <w:rPr>
          <w:rFonts w:cstheme="minorHAnsi"/>
        </w:rPr>
      </w:pPr>
      <w:r w:rsidRPr="009443A7">
        <w:rPr>
          <w:rFonts w:cstheme="minorHAnsi"/>
        </w:rPr>
        <w:t>przeciwko obrotowi gospodarczemu, o których mowa w art. 296-307 Kodeksu karnego, przestępstwo oszustwa, o którym mowa w art. 286 Kodeksu karnego, przestępstwo przeciwko</w:t>
      </w:r>
      <w:r w:rsidRPr="009443A7">
        <w:rPr>
          <w:rFonts w:cstheme="minorHAnsi"/>
          <w:spacing w:val="-13"/>
        </w:rPr>
        <w:t xml:space="preserve"> </w:t>
      </w:r>
      <w:r w:rsidRPr="009443A7">
        <w:rPr>
          <w:rFonts w:cstheme="minorHAnsi"/>
        </w:rPr>
        <w:t>wiarygodności</w:t>
      </w:r>
      <w:r w:rsidRPr="009443A7">
        <w:rPr>
          <w:rFonts w:cstheme="minorHAnsi"/>
          <w:spacing w:val="-12"/>
        </w:rPr>
        <w:t xml:space="preserve"> </w:t>
      </w:r>
      <w:r w:rsidRPr="009443A7">
        <w:rPr>
          <w:rFonts w:cstheme="minorHAnsi"/>
        </w:rPr>
        <w:t>dokumentów,</w:t>
      </w:r>
      <w:r w:rsidRPr="009443A7">
        <w:rPr>
          <w:rFonts w:cstheme="minorHAnsi"/>
          <w:spacing w:val="-13"/>
        </w:rPr>
        <w:t xml:space="preserve"> </w:t>
      </w:r>
      <w:r w:rsidRPr="009443A7">
        <w:rPr>
          <w:rFonts w:cstheme="minorHAnsi"/>
        </w:rPr>
        <w:t>o</w:t>
      </w:r>
      <w:r w:rsidRPr="009443A7">
        <w:rPr>
          <w:rFonts w:cstheme="minorHAnsi"/>
          <w:spacing w:val="-12"/>
        </w:rPr>
        <w:t xml:space="preserve"> </w:t>
      </w:r>
      <w:r w:rsidRPr="009443A7">
        <w:rPr>
          <w:rFonts w:cstheme="minorHAnsi"/>
        </w:rPr>
        <w:t>których</w:t>
      </w:r>
      <w:r w:rsidRPr="009443A7">
        <w:rPr>
          <w:rFonts w:cstheme="minorHAnsi"/>
          <w:spacing w:val="-13"/>
        </w:rPr>
        <w:t xml:space="preserve"> </w:t>
      </w:r>
      <w:r w:rsidRPr="009443A7">
        <w:rPr>
          <w:rFonts w:cstheme="minorHAnsi"/>
        </w:rPr>
        <w:t>mowa</w:t>
      </w:r>
      <w:r w:rsidRPr="009443A7">
        <w:rPr>
          <w:rFonts w:cstheme="minorHAnsi"/>
          <w:spacing w:val="-12"/>
        </w:rPr>
        <w:t xml:space="preserve"> </w:t>
      </w:r>
      <w:r w:rsidRPr="009443A7">
        <w:rPr>
          <w:rFonts w:cstheme="minorHAnsi"/>
        </w:rPr>
        <w:t>w</w:t>
      </w:r>
      <w:r w:rsidRPr="009443A7">
        <w:rPr>
          <w:rFonts w:cstheme="minorHAnsi"/>
          <w:spacing w:val="-13"/>
        </w:rPr>
        <w:t xml:space="preserve"> </w:t>
      </w:r>
      <w:r w:rsidRPr="009443A7">
        <w:rPr>
          <w:rFonts w:cstheme="minorHAnsi"/>
        </w:rPr>
        <w:t>art.</w:t>
      </w:r>
      <w:r w:rsidRPr="009443A7">
        <w:rPr>
          <w:rFonts w:cstheme="minorHAnsi"/>
          <w:spacing w:val="-12"/>
        </w:rPr>
        <w:t xml:space="preserve"> </w:t>
      </w:r>
      <w:r w:rsidRPr="009443A7">
        <w:rPr>
          <w:rFonts w:cstheme="minorHAnsi"/>
        </w:rPr>
        <w:t>270-277d</w:t>
      </w:r>
      <w:r w:rsidRPr="009443A7">
        <w:rPr>
          <w:rFonts w:cstheme="minorHAnsi"/>
          <w:spacing w:val="-12"/>
        </w:rPr>
        <w:t xml:space="preserve"> </w:t>
      </w:r>
      <w:r w:rsidRPr="009443A7">
        <w:rPr>
          <w:rFonts w:cstheme="minorHAnsi"/>
        </w:rPr>
        <w:t>Kodeksu</w:t>
      </w:r>
      <w:r w:rsidRPr="009443A7">
        <w:rPr>
          <w:rFonts w:cstheme="minorHAnsi"/>
          <w:spacing w:val="-13"/>
        </w:rPr>
        <w:t xml:space="preserve"> </w:t>
      </w:r>
      <w:r w:rsidRPr="009443A7">
        <w:rPr>
          <w:rFonts w:cstheme="minorHAnsi"/>
        </w:rPr>
        <w:t>karnego, lub przestępstwo skarbowe,</w:t>
      </w:r>
    </w:p>
    <w:p w14:paraId="65154169" w14:textId="77777777" w:rsidR="009443A7" w:rsidRPr="009443A7" w:rsidRDefault="009443A7" w:rsidP="009443A7">
      <w:pPr>
        <w:pStyle w:val="Akapitzlist"/>
        <w:widowControl w:val="0"/>
        <w:numPr>
          <w:ilvl w:val="1"/>
          <w:numId w:val="32"/>
        </w:numPr>
        <w:autoSpaceDE w:val="0"/>
        <w:autoSpaceDN w:val="0"/>
        <w:spacing w:after="0" w:line="240" w:lineRule="auto"/>
        <w:ind w:left="567" w:right="557" w:hanging="283"/>
        <w:contextualSpacing w:val="0"/>
        <w:rPr>
          <w:rFonts w:cstheme="minorHAnsi"/>
        </w:rPr>
      </w:pPr>
      <w:r w:rsidRPr="009443A7">
        <w:rPr>
          <w:rFonts w:cstheme="minorHAnsi"/>
        </w:rPr>
        <w:t>o którym mowa w art. 9 ust. 1 i 3 lub art. 10 ustawy z dnia 15 czerwca 2012 r. o skutkach powierzania wykonywania pracy cudzoziemcom przebywającym wbrew przepisom na terytorium Rzeczypospolitej Polskiej</w:t>
      </w:r>
    </w:p>
    <w:p w14:paraId="7B7B50E0" w14:textId="77777777" w:rsidR="009443A7" w:rsidRPr="009443A7" w:rsidRDefault="009443A7" w:rsidP="009443A7">
      <w:pPr>
        <w:pStyle w:val="Tekstpodstawowy"/>
        <w:spacing w:line="267" w:lineRule="exact"/>
        <w:ind w:left="567" w:hanging="283"/>
        <w:jc w:val="left"/>
        <w:rPr>
          <w:rFonts w:asciiTheme="minorHAnsi" w:hAnsiTheme="minorHAnsi" w:cstheme="minorHAnsi"/>
        </w:rPr>
      </w:pPr>
      <w:r w:rsidRPr="009443A7">
        <w:rPr>
          <w:rFonts w:asciiTheme="minorHAnsi" w:hAnsiTheme="minorHAnsi" w:cstheme="minorHAnsi"/>
        </w:rPr>
        <w:t>-</w:t>
      </w:r>
      <w:r w:rsidRPr="009443A7">
        <w:rPr>
          <w:rFonts w:asciiTheme="minorHAnsi" w:hAnsiTheme="minorHAnsi" w:cstheme="minorHAnsi"/>
          <w:spacing w:val="-6"/>
        </w:rPr>
        <w:t xml:space="preserve"> </w:t>
      </w:r>
      <w:r w:rsidRPr="009443A7">
        <w:rPr>
          <w:rFonts w:asciiTheme="minorHAnsi" w:hAnsiTheme="minorHAnsi" w:cstheme="minorHAnsi"/>
        </w:rPr>
        <w:t>lub</w:t>
      </w:r>
      <w:r w:rsidRPr="009443A7">
        <w:rPr>
          <w:rFonts w:asciiTheme="minorHAnsi" w:hAnsiTheme="minorHAnsi" w:cstheme="minorHAnsi"/>
          <w:spacing w:val="-5"/>
        </w:rPr>
        <w:t xml:space="preserve"> </w:t>
      </w:r>
      <w:r w:rsidRPr="009443A7">
        <w:rPr>
          <w:rFonts w:asciiTheme="minorHAnsi" w:hAnsiTheme="minorHAnsi" w:cstheme="minorHAnsi"/>
        </w:rPr>
        <w:t>za</w:t>
      </w:r>
      <w:r w:rsidRPr="009443A7">
        <w:rPr>
          <w:rFonts w:asciiTheme="minorHAnsi" w:hAnsiTheme="minorHAnsi" w:cstheme="minorHAnsi"/>
          <w:spacing w:val="-5"/>
        </w:rPr>
        <w:t xml:space="preserve"> </w:t>
      </w:r>
      <w:r w:rsidRPr="009443A7">
        <w:rPr>
          <w:rFonts w:asciiTheme="minorHAnsi" w:hAnsiTheme="minorHAnsi" w:cstheme="minorHAnsi"/>
        </w:rPr>
        <w:t>odpowiedni</w:t>
      </w:r>
      <w:r w:rsidRPr="009443A7">
        <w:rPr>
          <w:rFonts w:asciiTheme="minorHAnsi" w:hAnsiTheme="minorHAnsi" w:cstheme="minorHAnsi"/>
          <w:spacing w:val="-4"/>
        </w:rPr>
        <w:t xml:space="preserve"> </w:t>
      </w:r>
      <w:r w:rsidRPr="009443A7">
        <w:rPr>
          <w:rFonts w:asciiTheme="minorHAnsi" w:hAnsiTheme="minorHAnsi" w:cstheme="minorHAnsi"/>
        </w:rPr>
        <w:t>czyn</w:t>
      </w:r>
      <w:r w:rsidRPr="009443A7">
        <w:rPr>
          <w:rFonts w:asciiTheme="minorHAnsi" w:hAnsiTheme="minorHAnsi" w:cstheme="minorHAnsi"/>
          <w:spacing w:val="-4"/>
        </w:rPr>
        <w:t xml:space="preserve"> </w:t>
      </w:r>
      <w:r w:rsidRPr="009443A7">
        <w:rPr>
          <w:rFonts w:asciiTheme="minorHAnsi" w:hAnsiTheme="minorHAnsi" w:cstheme="minorHAnsi"/>
        </w:rPr>
        <w:t>zabroniony</w:t>
      </w:r>
      <w:r w:rsidRPr="009443A7">
        <w:rPr>
          <w:rFonts w:asciiTheme="minorHAnsi" w:hAnsiTheme="minorHAnsi" w:cstheme="minorHAnsi"/>
          <w:spacing w:val="-4"/>
        </w:rPr>
        <w:t xml:space="preserve"> </w:t>
      </w:r>
      <w:r w:rsidRPr="009443A7">
        <w:rPr>
          <w:rFonts w:asciiTheme="minorHAnsi" w:hAnsiTheme="minorHAnsi" w:cstheme="minorHAnsi"/>
        </w:rPr>
        <w:t>określony</w:t>
      </w:r>
      <w:r w:rsidRPr="009443A7">
        <w:rPr>
          <w:rFonts w:asciiTheme="minorHAnsi" w:hAnsiTheme="minorHAnsi" w:cstheme="minorHAnsi"/>
          <w:spacing w:val="-3"/>
        </w:rPr>
        <w:t xml:space="preserve"> </w:t>
      </w:r>
      <w:r w:rsidRPr="009443A7">
        <w:rPr>
          <w:rFonts w:asciiTheme="minorHAnsi" w:hAnsiTheme="minorHAnsi" w:cstheme="minorHAnsi"/>
        </w:rPr>
        <w:t>w</w:t>
      </w:r>
      <w:r w:rsidRPr="009443A7">
        <w:rPr>
          <w:rFonts w:asciiTheme="minorHAnsi" w:hAnsiTheme="minorHAnsi" w:cstheme="minorHAnsi"/>
          <w:spacing w:val="-6"/>
        </w:rPr>
        <w:t xml:space="preserve"> </w:t>
      </w:r>
      <w:r w:rsidRPr="009443A7">
        <w:rPr>
          <w:rFonts w:asciiTheme="minorHAnsi" w:hAnsiTheme="minorHAnsi" w:cstheme="minorHAnsi"/>
        </w:rPr>
        <w:t>przepisach</w:t>
      </w:r>
      <w:r w:rsidRPr="009443A7">
        <w:rPr>
          <w:rFonts w:asciiTheme="minorHAnsi" w:hAnsiTheme="minorHAnsi" w:cstheme="minorHAnsi"/>
          <w:spacing w:val="-4"/>
        </w:rPr>
        <w:t xml:space="preserve"> </w:t>
      </w:r>
      <w:r w:rsidRPr="009443A7">
        <w:rPr>
          <w:rFonts w:asciiTheme="minorHAnsi" w:hAnsiTheme="minorHAnsi" w:cstheme="minorHAnsi"/>
        </w:rPr>
        <w:t>prawa</w:t>
      </w:r>
      <w:r w:rsidRPr="009443A7">
        <w:rPr>
          <w:rFonts w:asciiTheme="minorHAnsi" w:hAnsiTheme="minorHAnsi" w:cstheme="minorHAnsi"/>
          <w:spacing w:val="-4"/>
        </w:rPr>
        <w:t xml:space="preserve"> </w:t>
      </w:r>
      <w:r w:rsidRPr="009443A7">
        <w:rPr>
          <w:rFonts w:asciiTheme="minorHAnsi" w:hAnsiTheme="minorHAnsi" w:cstheme="minorHAnsi"/>
          <w:spacing w:val="-2"/>
        </w:rPr>
        <w:t>obcego;</w:t>
      </w:r>
    </w:p>
    <w:p w14:paraId="44DAAB9E" w14:textId="77777777" w:rsidR="009443A7" w:rsidRPr="009443A7" w:rsidRDefault="009443A7" w:rsidP="00FC44FF">
      <w:pPr>
        <w:pStyle w:val="Akapitzlist"/>
        <w:widowControl w:val="0"/>
        <w:numPr>
          <w:ilvl w:val="0"/>
          <w:numId w:val="32"/>
        </w:numPr>
        <w:autoSpaceDE w:val="0"/>
        <w:autoSpaceDN w:val="0"/>
        <w:spacing w:before="1" w:after="0" w:line="240" w:lineRule="auto"/>
        <w:ind w:left="284" w:right="555" w:hanging="284"/>
        <w:contextualSpacing w:val="0"/>
        <w:rPr>
          <w:rFonts w:cstheme="minorHAnsi"/>
        </w:rPr>
      </w:pPr>
      <w:r w:rsidRPr="009443A7">
        <w:rPr>
          <w:rFonts w:cstheme="minorHAnsi"/>
        </w:rPr>
        <w:t>jeżeli</w:t>
      </w:r>
      <w:r w:rsidRPr="009443A7">
        <w:rPr>
          <w:rFonts w:cstheme="minorHAnsi"/>
          <w:spacing w:val="40"/>
        </w:rPr>
        <w:t xml:space="preserve"> </w:t>
      </w:r>
      <w:r w:rsidRPr="009443A7">
        <w:rPr>
          <w:rFonts w:cstheme="minorHAnsi"/>
        </w:rPr>
        <w:t>urzędującego</w:t>
      </w:r>
      <w:r w:rsidRPr="009443A7">
        <w:rPr>
          <w:rFonts w:cstheme="minorHAnsi"/>
          <w:spacing w:val="40"/>
        </w:rPr>
        <w:t xml:space="preserve"> </w:t>
      </w:r>
      <w:r w:rsidRPr="009443A7">
        <w:rPr>
          <w:rFonts w:cstheme="minorHAnsi"/>
        </w:rPr>
        <w:t>członka</w:t>
      </w:r>
      <w:r w:rsidRPr="009443A7">
        <w:rPr>
          <w:rFonts w:cstheme="minorHAnsi"/>
          <w:spacing w:val="40"/>
        </w:rPr>
        <w:t xml:space="preserve"> </w:t>
      </w:r>
      <w:r w:rsidRPr="009443A7">
        <w:rPr>
          <w:rFonts w:cstheme="minorHAnsi"/>
        </w:rPr>
        <w:t>jego</w:t>
      </w:r>
      <w:r w:rsidRPr="009443A7">
        <w:rPr>
          <w:rFonts w:cstheme="minorHAnsi"/>
          <w:spacing w:val="40"/>
        </w:rPr>
        <w:t xml:space="preserve"> </w:t>
      </w:r>
      <w:r w:rsidRPr="009443A7">
        <w:rPr>
          <w:rFonts w:cstheme="minorHAnsi"/>
        </w:rPr>
        <w:t>organu</w:t>
      </w:r>
      <w:r w:rsidRPr="009443A7">
        <w:rPr>
          <w:rFonts w:cstheme="minorHAnsi"/>
          <w:spacing w:val="40"/>
        </w:rPr>
        <w:t xml:space="preserve"> </w:t>
      </w:r>
      <w:r w:rsidRPr="009443A7">
        <w:rPr>
          <w:rFonts w:cstheme="minorHAnsi"/>
        </w:rPr>
        <w:t>zarządzającego</w:t>
      </w:r>
      <w:r w:rsidRPr="009443A7">
        <w:rPr>
          <w:rFonts w:cstheme="minorHAnsi"/>
          <w:spacing w:val="40"/>
        </w:rPr>
        <w:t xml:space="preserve"> </w:t>
      </w:r>
      <w:r w:rsidRPr="009443A7">
        <w:rPr>
          <w:rFonts w:cstheme="minorHAnsi"/>
        </w:rPr>
        <w:t>lub</w:t>
      </w:r>
      <w:r w:rsidRPr="009443A7">
        <w:rPr>
          <w:rFonts w:cstheme="minorHAnsi"/>
          <w:spacing w:val="40"/>
        </w:rPr>
        <w:t xml:space="preserve"> </w:t>
      </w:r>
      <w:r w:rsidRPr="009443A7">
        <w:rPr>
          <w:rFonts w:cstheme="minorHAnsi"/>
        </w:rPr>
        <w:t>nadzorczego,</w:t>
      </w:r>
      <w:r w:rsidRPr="009443A7">
        <w:rPr>
          <w:rFonts w:cstheme="minorHAnsi"/>
          <w:spacing w:val="40"/>
        </w:rPr>
        <w:t xml:space="preserve"> </w:t>
      </w:r>
      <w:r w:rsidRPr="009443A7">
        <w:rPr>
          <w:rFonts w:cstheme="minorHAnsi"/>
        </w:rPr>
        <w:t>wspólnika</w:t>
      </w:r>
      <w:r w:rsidRPr="009443A7">
        <w:rPr>
          <w:rFonts w:cstheme="minorHAnsi"/>
          <w:spacing w:val="40"/>
        </w:rPr>
        <w:t xml:space="preserve"> </w:t>
      </w:r>
      <w:r w:rsidRPr="009443A7">
        <w:rPr>
          <w:rFonts w:cstheme="minorHAnsi"/>
        </w:rPr>
        <w:lastRenderedPageBreak/>
        <w:t>spółki w spółce jawnej lub partnerskiej albo komplementariusza w spółce komandytowej lub komandytowo-akcyjnej</w:t>
      </w:r>
      <w:r w:rsidRPr="009443A7">
        <w:rPr>
          <w:rFonts w:cstheme="minorHAnsi"/>
          <w:spacing w:val="-8"/>
        </w:rPr>
        <w:t xml:space="preserve"> </w:t>
      </w:r>
      <w:r w:rsidRPr="009443A7">
        <w:rPr>
          <w:rFonts w:cstheme="minorHAnsi"/>
        </w:rPr>
        <w:t>lub</w:t>
      </w:r>
      <w:r w:rsidRPr="009443A7">
        <w:rPr>
          <w:rFonts w:cstheme="minorHAnsi"/>
          <w:spacing w:val="-12"/>
        </w:rPr>
        <w:t xml:space="preserve"> </w:t>
      </w:r>
      <w:r w:rsidRPr="009443A7">
        <w:rPr>
          <w:rFonts w:cstheme="minorHAnsi"/>
        </w:rPr>
        <w:t>prokurenta</w:t>
      </w:r>
      <w:r w:rsidRPr="009443A7">
        <w:rPr>
          <w:rFonts w:cstheme="minorHAnsi"/>
          <w:spacing w:val="-11"/>
        </w:rPr>
        <w:t xml:space="preserve"> </w:t>
      </w:r>
      <w:r w:rsidRPr="009443A7">
        <w:rPr>
          <w:rFonts w:cstheme="minorHAnsi"/>
        </w:rPr>
        <w:t>prawomocnie</w:t>
      </w:r>
      <w:r w:rsidRPr="009443A7">
        <w:rPr>
          <w:rFonts w:cstheme="minorHAnsi"/>
          <w:spacing w:val="-9"/>
        </w:rPr>
        <w:t xml:space="preserve"> </w:t>
      </w:r>
      <w:r w:rsidRPr="009443A7">
        <w:rPr>
          <w:rFonts w:cstheme="minorHAnsi"/>
        </w:rPr>
        <w:t>skazano</w:t>
      </w:r>
      <w:r w:rsidRPr="009443A7">
        <w:rPr>
          <w:rFonts w:cstheme="minorHAnsi"/>
          <w:spacing w:val="-9"/>
        </w:rPr>
        <w:t xml:space="preserve"> </w:t>
      </w:r>
      <w:r w:rsidRPr="009443A7">
        <w:rPr>
          <w:rFonts w:cstheme="minorHAnsi"/>
        </w:rPr>
        <w:t>za</w:t>
      </w:r>
      <w:r w:rsidRPr="009443A7">
        <w:rPr>
          <w:rFonts w:cstheme="minorHAnsi"/>
          <w:spacing w:val="-9"/>
        </w:rPr>
        <w:t xml:space="preserve"> </w:t>
      </w:r>
      <w:r w:rsidRPr="009443A7">
        <w:rPr>
          <w:rFonts w:cstheme="minorHAnsi"/>
        </w:rPr>
        <w:t>przestępstwo,</w:t>
      </w:r>
      <w:r w:rsidRPr="009443A7">
        <w:rPr>
          <w:rFonts w:cstheme="minorHAnsi"/>
          <w:spacing w:val="-9"/>
        </w:rPr>
        <w:t xml:space="preserve"> </w:t>
      </w:r>
      <w:r w:rsidRPr="009443A7">
        <w:rPr>
          <w:rFonts w:cstheme="minorHAnsi"/>
        </w:rPr>
        <w:t>o</w:t>
      </w:r>
      <w:r w:rsidRPr="009443A7">
        <w:rPr>
          <w:rFonts w:cstheme="minorHAnsi"/>
          <w:spacing w:val="-10"/>
        </w:rPr>
        <w:t xml:space="preserve"> </w:t>
      </w:r>
      <w:r w:rsidRPr="009443A7">
        <w:rPr>
          <w:rFonts w:cstheme="minorHAnsi"/>
        </w:rPr>
        <w:t>którym</w:t>
      </w:r>
      <w:r w:rsidRPr="009443A7">
        <w:rPr>
          <w:rFonts w:cstheme="minorHAnsi"/>
          <w:spacing w:val="-10"/>
        </w:rPr>
        <w:t xml:space="preserve"> </w:t>
      </w:r>
      <w:r w:rsidRPr="009443A7">
        <w:rPr>
          <w:rFonts w:cstheme="minorHAnsi"/>
        </w:rPr>
        <w:t>mowa w pkt 1;</w:t>
      </w:r>
    </w:p>
    <w:p w14:paraId="13F6AB30" w14:textId="77777777" w:rsidR="009443A7" w:rsidRPr="009443A7" w:rsidRDefault="009443A7" w:rsidP="00FC44FF">
      <w:pPr>
        <w:pStyle w:val="Akapitzlist"/>
        <w:widowControl w:val="0"/>
        <w:numPr>
          <w:ilvl w:val="0"/>
          <w:numId w:val="32"/>
        </w:numPr>
        <w:autoSpaceDE w:val="0"/>
        <w:autoSpaceDN w:val="0"/>
        <w:spacing w:before="1" w:after="0" w:line="240" w:lineRule="auto"/>
        <w:ind w:left="284" w:right="553" w:hanging="284"/>
        <w:contextualSpacing w:val="0"/>
        <w:rPr>
          <w:rFonts w:cstheme="minorHAnsi"/>
        </w:rPr>
      </w:pPr>
      <w:r w:rsidRPr="009443A7">
        <w:rPr>
          <w:rFonts w:cstheme="minorHAnsi"/>
        </w:rPr>
        <w:t>wobec</w:t>
      </w:r>
      <w:r w:rsidRPr="009443A7">
        <w:rPr>
          <w:rFonts w:cstheme="minorHAnsi"/>
          <w:spacing w:val="40"/>
        </w:rPr>
        <w:t xml:space="preserve"> </w:t>
      </w:r>
      <w:r w:rsidRPr="009443A7">
        <w:rPr>
          <w:rFonts w:cstheme="minorHAnsi"/>
        </w:rPr>
        <w:t>którego</w:t>
      </w:r>
      <w:r w:rsidRPr="009443A7">
        <w:rPr>
          <w:rFonts w:cstheme="minorHAnsi"/>
          <w:spacing w:val="40"/>
        </w:rPr>
        <w:t xml:space="preserve"> </w:t>
      </w:r>
      <w:r w:rsidRPr="009443A7">
        <w:rPr>
          <w:rFonts w:cstheme="minorHAnsi"/>
        </w:rPr>
        <w:t>wydano</w:t>
      </w:r>
      <w:r w:rsidRPr="009443A7">
        <w:rPr>
          <w:rFonts w:cstheme="minorHAnsi"/>
          <w:spacing w:val="40"/>
        </w:rPr>
        <w:t xml:space="preserve"> </w:t>
      </w:r>
      <w:r w:rsidRPr="009443A7">
        <w:rPr>
          <w:rFonts w:cstheme="minorHAnsi"/>
        </w:rPr>
        <w:t>prawomocny</w:t>
      </w:r>
      <w:r w:rsidRPr="009443A7">
        <w:rPr>
          <w:rFonts w:cstheme="minorHAnsi"/>
          <w:spacing w:val="40"/>
        </w:rPr>
        <w:t xml:space="preserve"> </w:t>
      </w:r>
      <w:r w:rsidRPr="009443A7">
        <w:rPr>
          <w:rFonts w:cstheme="minorHAnsi"/>
        </w:rPr>
        <w:t>wyrok</w:t>
      </w:r>
      <w:r w:rsidRPr="009443A7">
        <w:rPr>
          <w:rFonts w:cstheme="minorHAnsi"/>
          <w:spacing w:val="40"/>
        </w:rPr>
        <w:t xml:space="preserve"> </w:t>
      </w:r>
      <w:r w:rsidRPr="009443A7">
        <w:rPr>
          <w:rFonts w:cstheme="minorHAnsi"/>
        </w:rPr>
        <w:t>sądu</w:t>
      </w:r>
      <w:r w:rsidRPr="009443A7">
        <w:rPr>
          <w:rFonts w:cstheme="minorHAnsi"/>
          <w:spacing w:val="40"/>
        </w:rPr>
        <w:t xml:space="preserve"> </w:t>
      </w:r>
      <w:r w:rsidRPr="009443A7">
        <w:rPr>
          <w:rFonts w:cstheme="minorHAnsi"/>
        </w:rPr>
        <w:t>lub</w:t>
      </w:r>
      <w:r w:rsidRPr="009443A7">
        <w:rPr>
          <w:rFonts w:cstheme="minorHAnsi"/>
          <w:spacing w:val="40"/>
        </w:rPr>
        <w:t xml:space="preserve"> </w:t>
      </w:r>
      <w:r w:rsidRPr="009443A7">
        <w:rPr>
          <w:rFonts w:cstheme="minorHAnsi"/>
        </w:rPr>
        <w:t>ostateczną</w:t>
      </w:r>
      <w:r w:rsidRPr="009443A7">
        <w:rPr>
          <w:rFonts w:cstheme="minorHAnsi"/>
          <w:spacing w:val="40"/>
        </w:rPr>
        <w:t xml:space="preserve"> </w:t>
      </w:r>
      <w:r w:rsidRPr="009443A7">
        <w:rPr>
          <w:rFonts w:cstheme="minorHAnsi"/>
        </w:rPr>
        <w:t>decyzję</w:t>
      </w:r>
      <w:r w:rsidRPr="009443A7">
        <w:rPr>
          <w:rFonts w:cstheme="minorHAnsi"/>
          <w:spacing w:val="40"/>
        </w:rPr>
        <w:t xml:space="preserve"> </w:t>
      </w:r>
      <w:r w:rsidRPr="009443A7">
        <w:rPr>
          <w:rFonts w:cstheme="minorHAnsi"/>
        </w:rPr>
        <w:t>administracyjną</w:t>
      </w:r>
      <w:r w:rsidRPr="009443A7">
        <w:rPr>
          <w:rFonts w:cstheme="minorHAnsi"/>
          <w:spacing w:val="80"/>
        </w:rPr>
        <w:t xml:space="preserve"> </w:t>
      </w:r>
      <w:r w:rsidRPr="009443A7">
        <w:rPr>
          <w:rFonts w:cstheme="minorHAnsi"/>
        </w:rPr>
        <w:t>o zaleganiu z uiszczeniem podatków, opłat lub składek na ubezpieczenie społeczne lub zdrowotne,</w:t>
      </w:r>
      <w:r w:rsidRPr="009443A7">
        <w:rPr>
          <w:rFonts w:cstheme="minorHAnsi"/>
          <w:spacing w:val="-7"/>
        </w:rPr>
        <w:t xml:space="preserve"> </w:t>
      </w:r>
      <w:r w:rsidRPr="009443A7">
        <w:rPr>
          <w:rFonts w:cstheme="minorHAnsi"/>
        </w:rPr>
        <w:t>chyba</w:t>
      </w:r>
      <w:r w:rsidRPr="009443A7">
        <w:rPr>
          <w:rFonts w:cstheme="minorHAnsi"/>
          <w:spacing w:val="-8"/>
        </w:rPr>
        <w:t xml:space="preserve"> </w:t>
      </w:r>
      <w:r w:rsidRPr="009443A7">
        <w:rPr>
          <w:rFonts w:cstheme="minorHAnsi"/>
        </w:rPr>
        <w:t>że</w:t>
      </w:r>
      <w:r w:rsidRPr="009443A7">
        <w:rPr>
          <w:rFonts w:cstheme="minorHAnsi"/>
          <w:spacing w:val="-9"/>
        </w:rPr>
        <w:t xml:space="preserve"> </w:t>
      </w:r>
      <w:r w:rsidRPr="009443A7">
        <w:rPr>
          <w:rFonts w:cstheme="minorHAnsi"/>
        </w:rPr>
        <w:t>Wykonawca</w:t>
      </w:r>
      <w:r w:rsidRPr="009443A7">
        <w:rPr>
          <w:rFonts w:cstheme="minorHAnsi"/>
          <w:spacing w:val="-9"/>
        </w:rPr>
        <w:t xml:space="preserve"> </w:t>
      </w:r>
      <w:r w:rsidRPr="009443A7">
        <w:rPr>
          <w:rFonts w:cstheme="minorHAnsi"/>
        </w:rPr>
        <w:t>odpowiednio</w:t>
      </w:r>
      <w:r w:rsidRPr="009443A7">
        <w:rPr>
          <w:rFonts w:cstheme="minorHAnsi"/>
          <w:spacing w:val="-8"/>
        </w:rPr>
        <w:t xml:space="preserve"> </w:t>
      </w:r>
      <w:r w:rsidRPr="009443A7">
        <w:rPr>
          <w:rFonts w:cstheme="minorHAnsi"/>
        </w:rPr>
        <w:t>przed</w:t>
      </w:r>
      <w:r w:rsidRPr="009443A7">
        <w:rPr>
          <w:rFonts w:cstheme="minorHAnsi"/>
          <w:spacing w:val="-10"/>
        </w:rPr>
        <w:t xml:space="preserve"> </w:t>
      </w:r>
      <w:r w:rsidRPr="009443A7">
        <w:rPr>
          <w:rFonts w:cstheme="minorHAnsi"/>
        </w:rPr>
        <w:t>upływem</w:t>
      </w:r>
      <w:r w:rsidRPr="009443A7">
        <w:rPr>
          <w:rFonts w:cstheme="minorHAnsi"/>
          <w:spacing w:val="-7"/>
        </w:rPr>
        <w:t xml:space="preserve"> </w:t>
      </w:r>
      <w:r w:rsidRPr="009443A7">
        <w:rPr>
          <w:rFonts w:cstheme="minorHAnsi"/>
        </w:rPr>
        <w:t>terminu</w:t>
      </w:r>
      <w:r w:rsidRPr="009443A7">
        <w:rPr>
          <w:rFonts w:cstheme="minorHAnsi"/>
          <w:spacing w:val="-10"/>
        </w:rPr>
        <w:t xml:space="preserve"> </w:t>
      </w:r>
      <w:r w:rsidRPr="009443A7">
        <w:rPr>
          <w:rFonts w:cstheme="minorHAnsi"/>
        </w:rPr>
        <w:t>do</w:t>
      </w:r>
      <w:r w:rsidRPr="009443A7">
        <w:rPr>
          <w:rFonts w:cstheme="minorHAnsi"/>
          <w:spacing w:val="-10"/>
        </w:rPr>
        <w:t xml:space="preserve"> </w:t>
      </w:r>
      <w:r w:rsidRPr="009443A7">
        <w:rPr>
          <w:rFonts w:cstheme="minorHAnsi"/>
        </w:rPr>
        <w:t>składania</w:t>
      </w:r>
      <w:r w:rsidRPr="009443A7">
        <w:rPr>
          <w:rFonts w:cstheme="minorHAnsi"/>
          <w:spacing w:val="-8"/>
        </w:rPr>
        <w:t xml:space="preserve"> </w:t>
      </w:r>
      <w:r w:rsidRPr="009443A7">
        <w:rPr>
          <w:rFonts w:cstheme="minorHAnsi"/>
        </w:rPr>
        <w:t>wniosków o dopuszczenie do udziału w postępowaniu albo przed upływem terminu składania ofert dokonał płatności należnych podatków, opłat lub składek na ubezpieczenie społeczne lub zdrowotne</w:t>
      </w:r>
      <w:r w:rsidRPr="009443A7">
        <w:rPr>
          <w:rFonts w:cstheme="minorHAnsi"/>
          <w:spacing w:val="-1"/>
        </w:rPr>
        <w:t xml:space="preserve"> </w:t>
      </w:r>
      <w:r w:rsidRPr="009443A7">
        <w:rPr>
          <w:rFonts w:cstheme="minorHAnsi"/>
        </w:rPr>
        <w:t>wraz</w:t>
      </w:r>
      <w:r w:rsidRPr="009443A7">
        <w:rPr>
          <w:rFonts w:cstheme="minorHAnsi"/>
          <w:spacing w:val="-3"/>
        </w:rPr>
        <w:t xml:space="preserve"> </w:t>
      </w:r>
      <w:r w:rsidRPr="009443A7">
        <w:rPr>
          <w:rFonts w:cstheme="minorHAnsi"/>
        </w:rPr>
        <w:t>z</w:t>
      </w:r>
      <w:r w:rsidRPr="009443A7">
        <w:rPr>
          <w:rFonts w:cstheme="minorHAnsi"/>
          <w:spacing w:val="-2"/>
        </w:rPr>
        <w:t xml:space="preserve"> </w:t>
      </w:r>
      <w:r w:rsidRPr="009443A7">
        <w:rPr>
          <w:rFonts w:cstheme="minorHAnsi"/>
        </w:rPr>
        <w:t>odsetkami</w:t>
      </w:r>
      <w:r w:rsidRPr="009443A7">
        <w:rPr>
          <w:rFonts w:cstheme="minorHAnsi"/>
          <w:spacing w:val="-2"/>
        </w:rPr>
        <w:t xml:space="preserve"> </w:t>
      </w:r>
      <w:r w:rsidRPr="009443A7">
        <w:rPr>
          <w:rFonts w:cstheme="minorHAnsi"/>
        </w:rPr>
        <w:t>lub</w:t>
      </w:r>
      <w:r w:rsidRPr="009443A7">
        <w:rPr>
          <w:rFonts w:cstheme="minorHAnsi"/>
          <w:spacing w:val="-2"/>
        </w:rPr>
        <w:t xml:space="preserve"> </w:t>
      </w:r>
      <w:r w:rsidRPr="009443A7">
        <w:rPr>
          <w:rFonts w:cstheme="minorHAnsi"/>
        </w:rPr>
        <w:t>grzywnami</w:t>
      </w:r>
      <w:r w:rsidRPr="009443A7">
        <w:rPr>
          <w:rFonts w:cstheme="minorHAnsi"/>
          <w:spacing w:val="-3"/>
        </w:rPr>
        <w:t xml:space="preserve"> </w:t>
      </w:r>
      <w:r w:rsidRPr="009443A7">
        <w:rPr>
          <w:rFonts w:cstheme="minorHAnsi"/>
        </w:rPr>
        <w:t>lub</w:t>
      </w:r>
      <w:r w:rsidRPr="009443A7">
        <w:rPr>
          <w:rFonts w:cstheme="minorHAnsi"/>
          <w:spacing w:val="-2"/>
        </w:rPr>
        <w:t xml:space="preserve"> </w:t>
      </w:r>
      <w:r w:rsidRPr="009443A7">
        <w:rPr>
          <w:rFonts w:cstheme="minorHAnsi"/>
        </w:rPr>
        <w:t>zawarł</w:t>
      </w:r>
      <w:r w:rsidRPr="009443A7">
        <w:rPr>
          <w:rFonts w:cstheme="minorHAnsi"/>
          <w:spacing w:val="-1"/>
        </w:rPr>
        <w:t xml:space="preserve"> </w:t>
      </w:r>
      <w:r w:rsidRPr="009443A7">
        <w:rPr>
          <w:rFonts w:cstheme="minorHAnsi"/>
        </w:rPr>
        <w:t>wiążące</w:t>
      </w:r>
      <w:r w:rsidRPr="009443A7">
        <w:rPr>
          <w:rFonts w:cstheme="minorHAnsi"/>
          <w:spacing w:val="-1"/>
        </w:rPr>
        <w:t xml:space="preserve"> </w:t>
      </w:r>
      <w:r w:rsidRPr="009443A7">
        <w:rPr>
          <w:rFonts w:cstheme="minorHAnsi"/>
        </w:rPr>
        <w:t>porozumienie</w:t>
      </w:r>
      <w:r w:rsidRPr="009443A7">
        <w:rPr>
          <w:rFonts w:cstheme="minorHAnsi"/>
          <w:spacing w:val="-1"/>
        </w:rPr>
        <w:t xml:space="preserve"> </w:t>
      </w:r>
      <w:r w:rsidRPr="009443A7">
        <w:rPr>
          <w:rFonts w:cstheme="minorHAnsi"/>
        </w:rPr>
        <w:t>w</w:t>
      </w:r>
      <w:r w:rsidRPr="009443A7">
        <w:rPr>
          <w:rFonts w:cstheme="minorHAnsi"/>
          <w:spacing w:val="-2"/>
        </w:rPr>
        <w:t xml:space="preserve"> </w:t>
      </w:r>
      <w:r w:rsidRPr="009443A7">
        <w:rPr>
          <w:rFonts w:cstheme="minorHAnsi"/>
        </w:rPr>
        <w:t>sprawie</w:t>
      </w:r>
      <w:r w:rsidRPr="009443A7">
        <w:rPr>
          <w:rFonts w:cstheme="minorHAnsi"/>
          <w:spacing w:val="-1"/>
        </w:rPr>
        <w:t xml:space="preserve"> </w:t>
      </w:r>
      <w:r w:rsidRPr="009443A7">
        <w:rPr>
          <w:rFonts w:cstheme="minorHAnsi"/>
        </w:rPr>
        <w:t>spłaty tych należności;</w:t>
      </w:r>
    </w:p>
    <w:p w14:paraId="7911FB4B" w14:textId="77777777" w:rsidR="009443A7" w:rsidRPr="009443A7" w:rsidRDefault="009443A7" w:rsidP="00FC44FF">
      <w:pPr>
        <w:pStyle w:val="Akapitzlist"/>
        <w:widowControl w:val="0"/>
        <w:numPr>
          <w:ilvl w:val="0"/>
          <w:numId w:val="32"/>
        </w:numPr>
        <w:autoSpaceDE w:val="0"/>
        <w:autoSpaceDN w:val="0"/>
        <w:spacing w:after="0" w:line="268" w:lineRule="exact"/>
        <w:ind w:left="284" w:hanging="284"/>
        <w:contextualSpacing w:val="0"/>
        <w:rPr>
          <w:rFonts w:cstheme="minorHAnsi"/>
        </w:rPr>
      </w:pPr>
      <w:r w:rsidRPr="009443A7">
        <w:rPr>
          <w:rFonts w:cstheme="minorHAnsi"/>
        </w:rPr>
        <w:t>wobec</w:t>
      </w:r>
      <w:r w:rsidRPr="009443A7">
        <w:rPr>
          <w:rFonts w:cstheme="minorHAnsi"/>
          <w:spacing w:val="-9"/>
        </w:rPr>
        <w:t xml:space="preserve"> </w:t>
      </w:r>
      <w:r w:rsidRPr="009443A7">
        <w:rPr>
          <w:rFonts w:cstheme="minorHAnsi"/>
        </w:rPr>
        <w:t>którego</w:t>
      </w:r>
      <w:r w:rsidRPr="009443A7">
        <w:rPr>
          <w:rFonts w:cstheme="minorHAnsi"/>
          <w:spacing w:val="-7"/>
        </w:rPr>
        <w:t xml:space="preserve"> </w:t>
      </w:r>
      <w:r w:rsidRPr="009443A7">
        <w:rPr>
          <w:rFonts w:cstheme="minorHAnsi"/>
        </w:rPr>
        <w:t>prawomocnie</w:t>
      </w:r>
      <w:r w:rsidRPr="009443A7">
        <w:rPr>
          <w:rFonts w:cstheme="minorHAnsi"/>
          <w:spacing w:val="-4"/>
        </w:rPr>
        <w:t xml:space="preserve"> </w:t>
      </w:r>
      <w:r w:rsidRPr="009443A7">
        <w:rPr>
          <w:rFonts w:cstheme="minorHAnsi"/>
        </w:rPr>
        <w:t>orzeczono</w:t>
      </w:r>
      <w:r w:rsidRPr="009443A7">
        <w:rPr>
          <w:rFonts w:cstheme="minorHAnsi"/>
          <w:spacing w:val="-4"/>
        </w:rPr>
        <w:t xml:space="preserve"> </w:t>
      </w:r>
      <w:r w:rsidRPr="009443A7">
        <w:rPr>
          <w:rFonts w:cstheme="minorHAnsi"/>
        </w:rPr>
        <w:t>zakaz</w:t>
      </w:r>
      <w:r w:rsidRPr="009443A7">
        <w:rPr>
          <w:rFonts w:cstheme="minorHAnsi"/>
          <w:spacing w:val="-7"/>
        </w:rPr>
        <w:t xml:space="preserve"> </w:t>
      </w:r>
      <w:r w:rsidRPr="009443A7">
        <w:rPr>
          <w:rFonts w:cstheme="minorHAnsi"/>
        </w:rPr>
        <w:t>ubiegania</w:t>
      </w:r>
      <w:r w:rsidRPr="009443A7">
        <w:rPr>
          <w:rFonts w:cstheme="minorHAnsi"/>
          <w:spacing w:val="-5"/>
        </w:rPr>
        <w:t xml:space="preserve"> </w:t>
      </w:r>
      <w:r w:rsidRPr="009443A7">
        <w:rPr>
          <w:rFonts w:cstheme="minorHAnsi"/>
        </w:rPr>
        <w:t>się</w:t>
      </w:r>
      <w:r w:rsidRPr="009443A7">
        <w:rPr>
          <w:rFonts w:cstheme="minorHAnsi"/>
          <w:spacing w:val="-5"/>
        </w:rPr>
        <w:t xml:space="preserve"> </w:t>
      </w:r>
      <w:r w:rsidRPr="009443A7">
        <w:rPr>
          <w:rFonts w:cstheme="minorHAnsi"/>
        </w:rPr>
        <w:t>o</w:t>
      </w:r>
      <w:r w:rsidRPr="009443A7">
        <w:rPr>
          <w:rFonts w:cstheme="minorHAnsi"/>
          <w:spacing w:val="-4"/>
        </w:rPr>
        <w:t xml:space="preserve"> </w:t>
      </w:r>
      <w:r w:rsidRPr="009443A7">
        <w:rPr>
          <w:rFonts w:cstheme="minorHAnsi"/>
        </w:rPr>
        <w:t>zamówienia</w:t>
      </w:r>
      <w:r w:rsidRPr="009443A7">
        <w:rPr>
          <w:rFonts w:cstheme="minorHAnsi"/>
          <w:spacing w:val="-5"/>
        </w:rPr>
        <w:t xml:space="preserve"> </w:t>
      </w:r>
      <w:r w:rsidRPr="009443A7">
        <w:rPr>
          <w:rFonts w:cstheme="minorHAnsi"/>
          <w:spacing w:val="-2"/>
        </w:rPr>
        <w:t>publiczne;</w:t>
      </w:r>
    </w:p>
    <w:p w14:paraId="41E2688D" w14:textId="77777777" w:rsidR="009443A7" w:rsidRPr="009443A7" w:rsidRDefault="009443A7" w:rsidP="00FC44FF">
      <w:pPr>
        <w:pStyle w:val="Akapitzlist"/>
        <w:widowControl w:val="0"/>
        <w:numPr>
          <w:ilvl w:val="0"/>
          <w:numId w:val="32"/>
        </w:numPr>
        <w:autoSpaceDE w:val="0"/>
        <w:autoSpaceDN w:val="0"/>
        <w:spacing w:before="37" w:after="0" w:line="240" w:lineRule="auto"/>
        <w:ind w:left="284" w:right="554" w:hanging="284"/>
        <w:contextualSpacing w:val="0"/>
        <w:rPr>
          <w:rFonts w:cstheme="minorHAnsi"/>
        </w:rPr>
      </w:pPr>
      <w:r w:rsidRPr="009443A7">
        <w:rPr>
          <w:rFonts w:cstheme="minorHAnsi"/>
        </w:rPr>
        <w:t>jeżeli Zamawiający może stwierdzić, na podstawie wiarygodnych przesłanek, że Wykonawca zawarł</w:t>
      </w:r>
      <w:r w:rsidRPr="009443A7">
        <w:rPr>
          <w:rFonts w:cstheme="minorHAnsi"/>
          <w:spacing w:val="80"/>
        </w:rPr>
        <w:t xml:space="preserve"> </w:t>
      </w:r>
      <w:r w:rsidRPr="009443A7">
        <w:rPr>
          <w:rFonts w:cstheme="minorHAnsi"/>
        </w:rPr>
        <w:t>z</w:t>
      </w:r>
      <w:r w:rsidRPr="009443A7">
        <w:rPr>
          <w:rFonts w:cstheme="minorHAnsi"/>
          <w:spacing w:val="80"/>
        </w:rPr>
        <w:t xml:space="preserve"> </w:t>
      </w:r>
      <w:r w:rsidRPr="009443A7">
        <w:rPr>
          <w:rFonts w:cstheme="minorHAnsi"/>
        </w:rPr>
        <w:t>innymi</w:t>
      </w:r>
      <w:r w:rsidRPr="009443A7">
        <w:rPr>
          <w:rFonts w:cstheme="minorHAnsi"/>
          <w:spacing w:val="80"/>
        </w:rPr>
        <w:t xml:space="preserve"> </w:t>
      </w:r>
      <w:r w:rsidRPr="009443A7">
        <w:rPr>
          <w:rFonts w:cstheme="minorHAnsi"/>
        </w:rPr>
        <w:t>Wykonawcami</w:t>
      </w:r>
      <w:r w:rsidRPr="009443A7">
        <w:rPr>
          <w:rFonts w:cstheme="minorHAnsi"/>
          <w:spacing w:val="80"/>
        </w:rPr>
        <w:t xml:space="preserve"> </w:t>
      </w:r>
      <w:r w:rsidRPr="009443A7">
        <w:rPr>
          <w:rFonts w:cstheme="minorHAnsi"/>
        </w:rPr>
        <w:t>porozumienie</w:t>
      </w:r>
      <w:r w:rsidRPr="009443A7">
        <w:rPr>
          <w:rFonts w:cstheme="minorHAnsi"/>
          <w:spacing w:val="80"/>
        </w:rPr>
        <w:t xml:space="preserve"> </w:t>
      </w:r>
      <w:r w:rsidRPr="009443A7">
        <w:rPr>
          <w:rFonts w:cstheme="minorHAnsi"/>
        </w:rPr>
        <w:t>mające</w:t>
      </w:r>
      <w:r w:rsidRPr="009443A7">
        <w:rPr>
          <w:rFonts w:cstheme="minorHAnsi"/>
          <w:spacing w:val="80"/>
        </w:rPr>
        <w:t xml:space="preserve"> </w:t>
      </w:r>
      <w:r w:rsidRPr="009443A7">
        <w:rPr>
          <w:rFonts w:cstheme="minorHAnsi"/>
        </w:rPr>
        <w:t>na</w:t>
      </w:r>
      <w:r w:rsidRPr="009443A7">
        <w:rPr>
          <w:rFonts w:cstheme="minorHAnsi"/>
          <w:spacing w:val="80"/>
        </w:rPr>
        <w:t xml:space="preserve"> </w:t>
      </w:r>
      <w:r w:rsidRPr="009443A7">
        <w:rPr>
          <w:rFonts w:cstheme="minorHAnsi"/>
        </w:rPr>
        <w:t>celu</w:t>
      </w:r>
      <w:r w:rsidRPr="009443A7">
        <w:rPr>
          <w:rFonts w:cstheme="minorHAnsi"/>
          <w:spacing w:val="80"/>
        </w:rPr>
        <w:t xml:space="preserve"> </w:t>
      </w:r>
      <w:r w:rsidRPr="009443A7">
        <w:rPr>
          <w:rFonts w:cstheme="minorHAnsi"/>
        </w:rPr>
        <w:t>zakłócenie</w:t>
      </w:r>
      <w:r w:rsidRPr="009443A7">
        <w:rPr>
          <w:rFonts w:cstheme="minorHAnsi"/>
          <w:spacing w:val="80"/>
        </w:rPr>
        <w:t xml:space="preserve"> </w:t>
      </w:r>
      <w:r w:rsidRPr="009443A7">
        <w:rPr>
          <w:rFonts w:cstheme="minorHAnsi"/>
        </w:rPr>
        <w:t>konkurencji,</w:t>
      </w:r>
      <w:r w:rsidRPr="009443A7">
        <w:rPr>
          <w:rFonts w:cstheme="minorHAnsi"/>
          <w:spacing w:val="40"/>
        </w:rPr>
        <w:t xml:space="preserve"> </w:t>
      </w:r>
      <w:r w:rsidRPr="009443A7">
        <w:rPr>
          <w:rFonts w:cstheme="minorHAnsi"/>
        </w:rPr>
        <w:t>w szczególności jeżeli należąc do tej samej grupy kapitałowej w rozumieniu ustawy z dnia 16 lutego</w:t>
      </w:r>
      <w:r w:rsidRPr="009443A7">
        <w:rPr>
          <w:rFonts w:cstheme="minorHAnsi"/>
          <w:spacing w:val="-2"/>
        </w:rPr>
        <w:t xml:space="preserve"> </w:t>
      </w:r>
      <w:r w:rsidRPr="009443A7">
        <w:rPr>
          <w:rFonts w:cstheme="minorHAnsi"/>
        </w:rPr>
        <w:t>2007</w:t>
      </w:r>
      <w:r w:rsidRPr="009443A7">
        <w:rPr>
          <w:rFonts w:cstheme="minorHAnsi"/>
          <w:spacing w:val="-2"/>
        </w:rPr>
        <w:t xml:space="preserve"> </w:t>
      </w:r>
      <w:r w:rsidRPr="009443A7">
        <w:rPr>
          <w:rFonts w:cstheme="minorHAnsi"/>
        </w:rPr>
        <w:t>r.</w:t>
      </w:r>
      <w:r w:rsidRPr="009443A7">
        <w:rPr>
          <w:rFonts w:cstheme="minorHAnsi"/>
          <w:spacing w:val="-1"/>
        </w:rPr>
        <w:t xml:space="preserve"> </w:t>
      </w:r>
      <w:r w:rsidRPr="009443A7">
        <w:rPr>
          <w:rFonts w:cstheme="minorHAnsi"/>
        </w:rPr>
        <w:t>o ochronie konkurencji</w:t>
      </w:r>
      <w:r w:rsidRPr="009443A7">
        <w:rPr>
          <w:rFonts w:cstheme="minorHAnsi"/>
          <w:spacing w:val="-1"/>
        </w:rPr>
        <w:t xml:space="preserve"> </w:t>
      </w:r>
      <w:r w:rsidRPr="009443A7">
        <w:rPr>
          <w:rFonts w:cstheme="minorHAnsi"/>
        </w:rPr>
        <w:t>i konsumentów,</w:t>
      </w:r>
      <w:r w:rsidRPr="009443A7">
        <w:rPr>
          <w:rFonts w:cstheme="minorHAnsi"/>
          <w:spacing w:val="-1"/>
        </w:rPr>
        <w:t xml:space="preserve"> </w:t>
      </w:r>
      <w:r w:rsidRPr="009443A7">
        <w:rPr>
          <w:rFonts w:cstheme="minorHAnsi"/>
        </w:rPr>
        <w:t>złożyli</w:t>
      </w:r>
      <w:r w:rsidRPr="009443A7">
        <w:rPr>
          <w:rFonts w:cstheme="minorHAnsi"/>
          <w:spacing w:val="-1"/>
        </w:rPr>
        <w:t xml:space="preserve"> </w:t>
      </w:r>
      <w:r w:rsidRPr="009443A7">
        <w:rPr>
          <w:rFonts w:cstheme="minorHAnsi"/>
        </w:rPr>
        <w:t>odrębne oferty,</w:t>
      </w:r>
      <w:r w:rsidRPr="009443A7">
        <w:rPr>
          <w:rFonts w:cstheme="minorHAnsi"/>
          <w:spacing w:val="-1"/>
        </w:rPr>
        <w:t xml:space="preserve"> </w:t>
      </w:r>
      <w:r w:rsidRPr="009443A7">
        <w:rPr>
          <w:rFonts w:cstheme="minorHAnsi"/>
        </w:rPr>
        <w:t>oferty częściowe lub wnioski o dopuszczenie do udziału w postępowaniu, chyba że wykażą, że przygotowali te oferty lub wnioski niezależnie od siebie;</w:t>
      </w:r>
    </w:p>
    <w:p w14:paraId="25D1D040" w14:textId="77777777" w:rsidR="009443A7" w:rsidRPr="009443A7" w:rsidRDefault="009443A7" w:rsidP="00FC44FF">
      <w:pPr>
        <w:pStyle w:val="Akapitzlist"/>
        <w:widowControl w:val="0"/>
        <w:numPr>
          <w:ilvl w:val="0"/>
          <w:numId w:val="32"/>
        </w:numPr>
        <w:autoSpaceDE w:val="0"/>
        <w:autoSpaceDN w:val="0"/>
        <w:spacing w:before="1" w:after="0" w:line="240" w:lineRule="auto"/>
        <w:ind w:left="284" w:right="554" w:hanging="284"/>
        <w:contextualSpacing w:val="0"/>
        <w:rPr>
          <w:rFonts w:cstheme="minorHAnsi"/>
        </w:rPr>
      </w:pPr>
      <w:r w:rsidRPr="009443A7">
        <w:rPr>
          <w:rFonts w:cstheme="minorHAnsi"/>
        </w:rPr>
        <w:t>jeżeli,</w:t>
      </w:r>
      <w:r w:rsidRPr="009443A7">
        <w:rPr>
          <w:rFonts w:cstheme="minorHAnsi"/>
          <w:spacing w:val="-8"/>
        </w:rPr>
        <w:t xml:space="preserve"> </w:t>
      </w:r>
      <w:r w:rsidRPr="009443A7">
        <w:rPr>
          <w:rFonts w:cstheme="minorHAnsi"/>
        </w:rPr>
        <w:t>w</w:t>
      </w:r>
      <w:r w:rsidRPr="009443A7">
        <w:rPr>
          <w:rFonts w:cstheme="minorHAnsi"/>
          <w:spacing w:val="-10"/>
        </w:rPr>
        <w:t xml:space="preserve"> </w:t>
      </w:r>
      <w:r w:rsidRPr="009443A7">
        <w:rPr>
          <w:rFonts w:cstheme="minorHAnsi"/>
        </w:rPr>
        <w:t>przypadkach,</w:t>
      </w:r>
      <w:r w:rsidRPr="009443A7">
        <w:rPr>
          <w:rFonts w:cstheme="minorHAnsi"/>
          <w:spacing w:val="-8"/>
        </w:rPr>
        <w:t xml:space="preserve"> </w:t>
      </w:r>
      <w:r w:rsidRPr="009443A7">
        <w:rPr>
          <w:rFonts w:cstheme="minorHAnsi"/>
        </w:rPr>
        <w:t>o</w:t>
      </w:r>
      <w:r w:rsidRPr="009443A7">
        <w:rPr>
          <w:rFonts w:cstheme="minorHAnsi"/>
          <w:spacing w:val="-9"/>
        </w:rPr>
        <w:t xml:space="preserve"> </w:t>
      </w:r>
      <w:r w:rsidRPr="009443A7">
        <w:rPr>
          <w:rFonts w:cstheme="minorHAnsi"/>
        </w:rPr>
        <w:t>których</w:t>
      </w:r>
      <w:r w:rsidRPr="009443A7">
        <w:rPr>
          <w:rFonts w:cstheme="minorHAnsi"/>
          <w:spacing w:val="-9"/>
        </w:rPr>
        <w:t xml:space="preserve"> </w:t>
      </w:r>
      <w:r w:rsidRPr="009443A7">
        <w:rPr>
          <w:rFonts w:cstheme="minorHAnsi"/>
        </w:rPr>
        <w:t>mowa</w:t>
      </w:r>
      <w:r w:rsidRPr="009443A7">
        <w:rPr>
          <w:rFonts w:cstheme="minorHAnsi"/>
          <w:spacing w:val="-8"/>
        </w:rPr>
        <w:t xml:space="preserve"> </w:t>
      </w:r>
      <w:r w:rsidRPr="009443A7">
        <w:rPr>
          <w:rFonts w:cstheme="minorHAnsi"/>
        </w:rPr>
        <w:t>w</w:t>
      </w:r>
      <w:r w:rsidRPr="009443A7">
        <w:rPr>
          <w:rFonts w:cstheme="minorHAnsi"/>
          <w:spacing w:val="-10"/>
        </w:rPr>
        <w:t xml:space="preserve"> </w:t>
      </w:r>
      <w:r w:rsidRPr="009443A7">
        <w:rPr>
          <w:rFonts w:cstheme="minorHAnsi"/>
        </w:rPr>
        <w:t>art.</w:t>
      </w:r>
      <w:r w:rsidRPr="009443A7">
        <w:rPr>
          <w:rFonts w:cstheme="minorHAnsi"/>
          <w:spacing w:val="-8"/>
        </w:rPr>
        <w:t xml:space="preserve"> </w:t>
      </w:r>
      <w:r w:rsidRPr="009443A7">
        <w:rPr>
          <w:rFonts w:cstheme="minorHAnsi"/>
        </w:rPr>
        <w:t>85</w:t>
      </w:r>
      <w:r w:rsidRPr="009443A7">
        <w:rPr>
          <w:rFonts w:cstheme="minorHAnsi"/>
          <w:spacing w:val="-8"/>
        </w:rPr>
        <w:t xml:space="preserve"> </w:t>
      </w:r>
      <w:r w:rsidRPr="009443A7">
        <w:rPr>
          <w:rFonts w:cstheme="minorHAnsi"/>
        </w:rPr>
        <w:t>ust.</w:t>
      </w:r>
      <w:r w:rsidRPr="009443A7">
        <w:rPr>
          <w:rFonts w:cstheme="minorHAnsi"/>
          <w:spacing w:val="-8"/>
        </w:rPr>
        <w:t xml:space="preserve"> </w:t>
      </w:r>
      <w:r w:rsidRPr="009443A7">
        <w:rPr>
          <w:rFonts w:cstheme="minorHAnsi"/>
        </w:rPr>
        <w:t>1</w:t>
      </w:r>
      <w:r w:rsidRPr="009443A7">
        <w:rPr>
          <w:rFonts w:cstheme="minorHAnsi"/>
          <w:spacing w:val="-10"/>
        </w:rPr>
        <w:t xml:space="preserve"> </w:t>
      </w:r>
      <w:r w:rsidRPr="009443A7">
        <w:rPr>
          <w:rFonts w:cstheme="minorHAnsi"/>
        </w:rPr>
        <w:t>ustawy,</w:t>
      </w:r>
      <w:r w:rsidRPr="009443A7">
        <w:rPr>
          <w:rFonts w:cstheme="minorHAnsi"/>
          <w:spacing w:val="-8"/>
        </w:rPr>
        <w:t xml:space="preserve"> </w:t>
      </w:r>
      <w:r w:rsidRPr="009443A7">
        <w:rPr>
          <w:rFonts w:cstheme="minorHAnsi"/>
        </w:rPr>
        <w:t>doszło</w:t>
      </w:r>
      <w:r w:rsidRPr="009443A7">
        <w:rPr>
          <w:rFonts w:cstheme="minorHAnsi"/>
          <w:spacing w:val="-9"/>
        </w:rPr>
        <w:t xml:space="preserve"> </w:t>
      </w:r>
      <w:r w:rsidRPr="009443A7">
        <w:rPr>
          <w:rFonts w:cstheme="minorHAnsi"/>
        </w:rPr>
        <w:t>do</w:t>
      </w:r>
      <w:r w:rsidRPr="009443A7">
        <w:rPr>
          <w:rFonts w:cstheme="minorHAnsi"/>
          <w:spacing w:val="-6"/>
        </w:rPr>
        <w:t xml:space="preserve"> </w:t>
      </w:r>
      <w:r w:rsidRPr="009443A7">
        <w:rPr>
          <w:rFonts w:cstheme="minorHAnsi"/>
        </w:rPr>
        <w:t>zakłócenia</w:t>
      </w:r>
      <w:r w:rsidRPr="009443A7">
        <w:rPr>
          <w:rFonts w:cstheme="minorHAnsi"/>
          <w:spacing w:val="-7"/>
        </w:rPr>
        <w:t xml:space="preserve"> </w:t>
      </w:r>
      <w:r w:rsidRPr="009443A7">
        <w:rPr>
          <w:rFonts w:cstheme="minorHAnsi"/>
        </w:rPr>
        <w:t>konkurencji wynikającego</w:t>
      </w:r>
      <w:r w:rsidRPr="009443A7">
        <w:rPr>
          <w:rFonts w:cstheme="minorHAnsi"/>
          <w:spacing w:val="27"/>
        </w:rPr>
        <w:t xml:space="preserve"> </w:t>
      </w:r>
      <w:r w:rsidRPr="009443A7">
        <w:rPr>
          <w:rFonts w:cstheme="minorHAnsi"/>
        </w:rPr>
        <w:t>z</w:t>
      </w:r>
      <w:r w:rsidRPr="009443A7">
        <w:rPr>
          <w:rFonts w:cstheme="minorHAnsi"/>
          <w:spacing w:val="25"/>
        </w:rPr>
        <w:t xml:space="preserve"> </w:t>
      </w:r>
      <w:r w:rsidRPr="009443A7">
        <w:rPr>
          <w:rFonts w:cstheme="minorHAnsi"/>
        </w:rPr>
        <w:t>wcześniejszego</w:t>
      </w:r>
      <w:r w:rsidRPr="009443A7">
        <w:rPr>
          <w:rFonts w:cstheme="minorHAnsi"/>
          <w:spacing w:val="27"/>
        </w:rPr>
        <w:t xml:space="preserve"> </w:t>
      </w:r>
      <w:r w:rsidRPr="009443A7">
        <w:rPr>
          <w:rFonts w:cstheme="minorHAnsi"/>
        </w:rPr>
        <w:t>zaangażowania</w:t>
      </w:r>
      <w:r w:rsidRPr="009443A7">
        <w:rPr>
          <w:rFonts w:cstheme="minorHAnsi"/>
          <w:spacing w:val="26"/>
        </w:rPr>
        <w:t xml:space="preserve"> </w:t>
      </w:r>
      <w:r w:rsidRPr="009443A7">
        <w:rPr>
          <w:rFonts w:cstheme="minorHAnsi"/>
        </w:rPr>
        <w:t>tego</w:t>
      </w:r>
      <w:r w:rsidRPr="009443A7">
        <w:rPr>
          <w:rFonts w:cstheme="minorHAnsi"/>
          <w:spacing w:val="26"/>
        </w:rPr>
        <w:t xml:space="preserve"> </w:t>
      </w:r>
      <w:r w:rsidRPr="009443A7">
        <w:rPr>
          <w:rFonts w:cstheme="minorHAnsi"/>
        </w:rPr>
        <w:t>Wykonawcy</w:t>
      </w:r>
      <w:r w:rsidRPr="009443A7">
        <w:rPr>
          <w:rFonts w:cstheme="minorHAnsi"/>
          <w:spacing w:val="26"/>
        </w:rPr>
        <w:t xml:space="preserve"> </w:t>
      </w:r>
      <w:r w:rsidRPr="009443A7">
        <w:rPr>
          <w:rFonts w:cstheme="minorHAnsi"/>
        </w:rPr>
        <w:t>lub</w:t>
      </w:r>
      <w:r w:rsidRPr="009443A7">
        <w:rPr>
          <w:rFonts w:cstheme="minorHAnsi"/>
          <w:spacing w:val="26"/>
        </w:rPr>
        <w:t xml:space="preserve"> </w:t>
      </w:r>
      <w:r w:rsidRPr="009443A7">
        <w:rPr>
          <w:rFonts w:cstheme="minorHAnsi"/>
        </w:rPr>
        <w:t>podmiotu,</w:t>
      </w:r>
      <w:r w:rsidRPr="009443A7">
        <w:rPr>
          <w:rFonts w:cstheme="minorHAnsi"/>
          <w:spacing w:val="27"/>
        </w:rPr>
        <w:t xml:space="preserve"> </w:t>
      </w:r>
      <w:r w:rsidRPr="009443A7">
        <w:rPr>
          <w:rFonts w:cstheme="minorHAnsi"/>
        </w:rPr>
        <w:t>który</w:t>
      </w:r>
      <w:r w:rsidRPr="009443A7">
        <w:rPr>
          <w:rFonts w:cstheme="minorHAnsi"/>
          <w:spacing w:val="27"/>
        </w:rPr>
        <w:t xml:space="preserve"> </w:t>
      </w:r>
      <w:r w:rsidRPr="009443A7">
        <w:rPr>
          <w:rFonts w:cstheme="minorHAnsi"/>
        </w:rPr>
        <w:t>należy z Wykonawcą do tej samej grupy kapitałowej w rozumieniu ustawy z dnia 16 lutego 2007 r. o ochronie</w:t>
      </w:r>
      <w:r w:rsidRPr="009443A7">
        <w:rPr>
          <w:rFonts w:cstheme="minorHAnsi"/>
          <w:spacing w:val="-13"/>
        </w:rPr>
        <w:t xml:space="preserve"> </w:t>
      </w:r>
      <w:r w:rsidRPr="009443A7">
        <w:rPr>
          <w:rFonts w:cstheme="minorHAnsi"/>
        </w:rPr>
        <w:t>konkurencji</w:t>
      </w:r>
      <w:r w:rsidRPr="009443A7">
        <w:rPr>
          <w:rFonts w:cstheme="minorHAnsi"/>
          <w:spacing w:val="-12"/>
        </w:rPr>
        <w:t xml:space="preserve"> </w:t>
      </w:r>
      <w:r w:rsidRPr="009443A7">
        <w:rPr>
          <w:rFonts w:cstheme="minorHAnsi"/>
        </w:rPr>
        <w:t>i</w:t>
      </w:r>
      <w:r w:rsidRPr="009443A7">
        <w:rPr>
          <w:rFonts w:cstheme="minorHAnsi"/>
          <w:spacing w:val="-13"/>
        </w:rPr>
        <w:t xml:space="preserve"> </w:t>
      </w:r>
      <w:r w:rsidRPr="009443A7">
        <w:rPr>
          <w:rFonts w:cstheme="minorHAnsi"/>
        </w:rPr>
        <w:t>konsumentów,</w:t>
      </w:r>
      <w:r w:rsidRPr="009443A7">
        <w:rPr>
          <w:rFonts w:cstheme="minorHAnsi"/>
          <w:spacing w:val="-12"/>
        </w:rPr>
        <w:t xml:space="preserve"> </w:t>
      </w:r>
      <w:r w:rsidRPr="009443A7">
        <w:rPr>
          <w:rFonts w:cstheme="minorHAnsi"/>
        </w:rPr>
        <w:t>chyba</w:t>
      </w:r>
      <w:r w:rsidRPr="009443A7">
        <w:rPr>
          <w:rFonts w:cstheme="minorHAnsi"/>
          <w:spacing w:val="-13"/>
        </w:rPr>
        <w:t xml:space="preserve"> </w:t>
      </w:r>
      <w:r w:rsidRPr="009443A7">
        <w:rPr>
          <w:rFonts w:cstheme="minorHAnsi"/>
        </w:rPr>
        <w:t>że</w:t>
      </w:r>
      <w:r w:rsidRPr="009443A7">
        <w:rPr>
          <w:rFonts w:cstheme="minorHAnsi"/>
          <w:spacing w:val="-12"/>
        </w:rPr>
        <w:t xml:space="preserve"> </w:t>
      </w:r>
      <w:r w:rsidRPr="009443A7">
        <w:rPr>
          <w:rFonts w:cstheme="minorHAnsi"/>
        </w:rPr>
        <w:t>spowodowane</w:t>
      </w:r>
      <w:r w:rsidRPr="009443A7">
        <w:rPr>
          <w:rFonts w:cstheme="minorHAnsi"/>
          <w:spacing w:val="-13"/>
        </w:rPr>
        <w:t xml:space="preserve"> </w:t>
      </w:r>
      <w:r w:rsidRPr="009443A7">
        <w:rPr>
          <w:rFonts w:cstheme="minorHAnsi"/>
        </w:rPr>
        <w:t>tym</w:t>
      </w:r>
      <w:r w:rsidRPr="009443A7">
        <w:rPr>
          <w:rFonts w:cstheme="minorHAnsi"/>
          <w:spacing w:val="-12"/>
        </w:rPr>
        <w:t xml:space="preserve"> </w:t>
      </w:r>
      <w:r w:rsidRPr="009443A7">
        <w:rPr>
          <w:rFonts w:cstheme="minorHAnsi"/>
        </w:rPr>
        <w:t>zakłócenie</w:t>
      </w:r>
      <w:r w:rsidRPr="009443A7">
        <w:rPr>
          <w:rFonts w:cstheme="minorHAnsi"/>
          <w:spacing w:val="-12"/>
        </w:rPr>
        <w:t xml:space="preserve"> </w:t>
      </w:r>
      <w:r w:rsidRPr="009443A7">
        <w:rPr>
          <w:rFonts w:cstheme="minorHAnsi"/>
        </w:rPr>
        <w:t>konkurencji</w:t>
      </w:r>
      <w:r w:rsidRPr="009443A7">
        <w:rPr>
          <w:rFonts w:cstheme="minorHAnsi"/>
          <w:spacing w:val="-13"/>
        </w:rPr>
        <w:t xml:space="preserve"> </w:t>
      </w:r>
      <w:r w:rsidRPr="009443A7">
        <w:rPr>
          <w:rFonts w:cstheme="minorHAnsi"/>
        </w:rPr>
        <w:t>może być</w:t>
      </w:r>
      <w:r w:rsidRPr="009443A7">
        <w:rPr>
          <w:rFonts w:cstheme="minorHAnsi"/>
          <w:spacing w:val="-9"/>
        </w:rPr>
        <w:t xml:space="preserve"> </w:t>
      </w:r>
      <w:r w:rsidRPr="009443A7">
        <w:rPr>
          <w:rFonts w:cstheme="minorHAnsi"/>
        </w:rPr>
        <w:t>wyeliminowane</w:t>
      </w:r>
      <w:r w:rsidRPr="009443A7">
        <w:rPr>
          <w:rFonts w:cstheme="minorHAnsi"/>
          <w:spacing w:val="-7"/>
        </w:rPr>
        <w:t xml:space="preserve"> </w:t>
      </w:r>
      <w:r w:rsidRPr="009443A7">
        <w:rPr>
          <w:rFonts w:cstheme="minorHAnsi"/>
        </w:rPr>
        <w:t>w</w:t>
      </w:r>
      <w:r w:rsidRPr="009443A7">
        <w:rPr>
          <w:rFonts w:cstheme="minorHAnsi"/>
          <w:spacing w:val="-10"/>
        </w:rPr>
        <w:t xml:space="preserve"> </w:t>
      </w:r>
      <w:r w:rsidRPr="009443A7">
        <w:rPr>
          <w:rFonts w:cstheme="minorHAnsi"/>
        </w:rPr>
        <w:t>inny</w:t>
      </w:r>
      <w:r w:rsidRPr="009443A7">
        <w:rPr>
          <w:rFonts w:cstheme="minorHAnsi"/>
          <w:spacing w:val="-10"/>
        </w:rPr>
        <w:t xml:space="preserve"> </w:t>
      </w:r>
      <w:r w:rsidRPr="009443A7">
        <w:rPr>
          <w:rFonts w:cstheme="minorHAnsi"/>
        </w:rPr>
        <w:t>sposób</w:t>
      </w:r>
      <w:r w:rsidRPr="009443A7">
        <w:rPr>
          <w:rFonts w:cstheme="minorHAnsi"/>
          <w:spacing w:val="-8"/>
        </w:rPr>
        <w:t xml:space="preserve"> </w:t>
      </w:r>
      <w:r w:rsidRPr="009443A7">
        <w:rPr>
          <w:rFonts w:cstheme="minorHAnsi"/>
        </w:rPr>
        <w:t>niż</w:t>
      </w:r>
      <w:r w:rsidRPr="009443A7">
        <w:rPr>
          <w:rFonts w:cstheme="minorHAnsi"/>
          <w:spacing w:val="-10"/>
        </w:rPr>
        <w:t xml:space="preserve"> </w:t>
      </w:r>
      <w:r w:rsidRPr="009443A7">
        <w:rPr>
          <w:rFonts w:cstheme="minorHAnsi"/>
        </w:rPr>
        <w:t>przez</w:t>
      </w:r>
      <w:r w:rsidRPr="009443A7">
        <w:rPr>
          <w:rFonts w:cstheme="minorHAnsi"/>
          <w:spacing w:val="-10"/>
        </w:rPr>
        <w:t xml:space="preserve"> </w:t>
      </w:r>
      <w:r w:rsidRPr="009443A7">
        <w:rPr>
          <w:rFonts w:cstheme="minorHAnsi"/>
        </w:rPr>
        <w:t>wykluczenie</w:t>
      </w:r>
      <w:r w:rsidRPr="009443A7">
        <w:rPr>
          <w:rFonts w:cstheme="minorHAnsi"/>
          <w:spacing w:val="-8"/>
        </w:rPr>
        <w:t xml:space="preserve"> </w:t>
      </w:r>
      <w:r w:rsidRPr="009443A7">
        <w:rPr>
          <w:rFonts w:cstheme="minorHAnsi"/>
        </w:rPr>
        <w:t>Wykonawcy</w:t>
      </w:r>
      <w:r w:rsidRPr="009443A7">
        <w:rPr>
          <w:rFonts w:cstheme="minorHAnsi"/>
          <w:spacing w:val="-8"/>
        </w:rPr>
        <w:t xml:space="preserve"> </w:t>
      </w:r>
      <w:r w:rsidRPr="009443A7">
        <w:rPr>
          <w:rFonts w:cstheme="minorHAnsi"/>
        </w:rPr>
        <w:t>z</w:t>
      </w:r>
      <w:r w:rsidRPr="009443A7">
        <w:rPr>
          <w:rFonts w:cstheme="minorHAnsi"/>
          <w:spacing w:val="-10"/>
        </w:rPr>
        <w:t xml:space="preserve"> </w:t>
      </w:r>
      <w:r w:rsidRPr="009443A7">
        <w:rPr>
          <w:rFonts w:cstheme="minorHAnsi"/>
        </w:rPr>
        <w:t>udziału</w:t>
      </w:r>
      <w:r w:rsidRPr="009443A7">
        <w:rPr>
          <w:rFonts w:cstheme="minorHAnsi"/>
          <w:spacing w:val="-8"/>
        </w:rPr>
        <w:t xml:space="preserve"> </w:t>
      </w:r>
      <w:r w:rsidRPr="009443A7">
        <w:rPr>
          <w:rFonts w:cstheme="minorHAnsi"/>
        </w:rPr>
        <w:t>w</w:t>
      </w:r>
      <w:r w:rsidRPr="009443A7">
        <w:rPr>
          <w:rFonts w:cstheme="minorHAnsi"/>
          <w:spacing w:val="-10"/>
        </w:rPr>
        <w:t xml:space="preserve"> </w:t>
      </w:r>
      <w:r w:rsidRPr="009443A7">
        <w:rPr>
          <w:rFonts w:cstheme="minorHAnsi"/>
        </w:rPr>
        <w:t>postępowaniu o udzielenie zamówienia.</w:t>
      </w:r>
    </w:p>
    <w:p w14:paraId="7D2EF7B8" w14:textId="77777777" w:rsidR="009443A7" w:rsidRPr="00FC44FF" w:rsidRDefault="009443A7" w:rsidP="00FC44FF">
      <w:pPr>
        <w:widowControl w:val="0"/>
        <w:tabs>
          <w:tab w:val="left" w:pos="1197"/>
        </w:tabs>
        <w:autoSpaceDE w:val="0"/>
        <w:autoSpaceDN w:val="0"/>
        <w:spacing w:after="0" w:line="268" w:lineRule="exact"/>
        <w:rPr>
          <w:rFonts w:cstheme="minorHAnsi"/>
        </w:rPr>
      </w:pPr>
      <w:r w:rsidRPr="00FC44FF">
        <w:rPr>
          <w:rFonts w:cstheme="minorHAnsi"/>
        </w:rPr>
        <w:t>Zamawiający,</w:t>
      </w:r>
      <w:r w:rsidRPr="00FC44FF">
        <w:rPr>
          <w:rFonts w:cstheme="minorHAnsi"/>
          <w:spacing w:val="49"/>
        </w:rPr>
        <w:t xml:space="preserve"> </w:t>
      </w:r>
      <w:r w:rsidRPr="00FC44FF">
        <w:rPr>
          <w:rFonts w:cstheme="minorHAnsi"/>
        </w:rPr>
        <w:t>na</w:t>
      </w:r>
      <w:r w:rsidRPr="00FC44FF">
        <w:rPr>
          <w:rFonts w:cstheme="minorHAnsi"/>
          <w:spacing w:val="51"/>
        </w:rPr>
        <w:t xml:space="preserve"> </w:t>
      </w:r>
      <w:r w:rsidRPr="00FC44FF">
        <w:rPr>
          <w:rFonts w:cstheme="minorHAnsi"/>
        </w:rPr>
        <w:t>podstawie</w:t>
      </w:r>
      <w:r w:rsidRPr="00FC44FF">
        <w:rPr>
          <w:rFonts w:cstheme="minorHAnsi"/>
          <w:spacing w:val="51"/>
        </w:rPr>
        <w:t xml:space="preserve"> </w:t>
      </w:r>
      <w:r w:rsidRPr="00FC44FF">
        <w:rPr>
          <w:rFonts w:cstheme="minorHAnsi"/>
        </w:rPr>
        <w:t>art.</w:t>
      </w:r>
      <w:r w:rsidRPr="00FC44FF">
        <w:rPr>
          <w:rFonts w:cstheme="minorHAnsi"/>
          <w:spacing w:val="51"/>
        </w:rPr>
        <w:t xml:space="preserve"> </w:t>
      </w:r>
      <w:r w:rsidRPr="00FC44FF">
        <w:rPr>
          <w:rFonts w:cstheme="minorHAnsi"/>
        </w:rPr>
        <w:t>109</w:t>
      </w:r>
      <w:r w:rsidRPr="00FC44FF">
        <w:rPr>
          <w:rFonts w:cstheme="minorHAnsi"/>
          <w:spacing w:val="49"/>
        </w:rPr>
        <w:t xml:space="preserve"> </w:t>
      </w:r>
      <w:r w:rsidRPr="00FC44FF">
        <w:rPr>
          <w:rFonts w:cstheme="minorHAnsi"/>
        </w:rPr>
        <w:t>ust.</w:t>
      </w:r>
      <w:r w:rsidRPr="00FC44FF">
        <w:rPr>
          <w:rFonts w:cstheme="minorHAnsi"/>
          <w:spacing w:val="51"/>
        </w:rPr>
        <w:t xml:space="preserve"> </w:t>
      </w:r>
      <w:r w:rsidRPr="00FC44FF">
        <w:rPr>
          <w:rFonts w:cstheme="minorHAnsi"/>
        </w:rPr>
        <w:t>1</w:t>
      </w:r>
      <w:r w:rsidRPr="00FC44FF">
        <w:rPr>
          <w:rFonts w:cstheme="minorHAnsi"/>
          <w:spacing w:val="49"/>
        </w:rPr>
        <w:t xml:space="preserve"> </w:t>
      </w:r>
      <w:r w:rsidRPr="00FC44FF">
        <w:rPr>
          <w:rFonts w:cstheme="minorHAnsi"/>
        </w:rPr>
        <w:t>pkt.</w:t>
      </w:r>
      <w:r w:rsidRPr="00FC44FF">
        <w:rPr>
          <w:rFonts w:cstheme="minorHAnsi"/>
          <w:spacing w:val="48"/>
        </w:rPr>
        <w:t xml:space="preserve"> </w:t>
      </w:r>
      <w:r w:rsidRPr="00FC44FF">
        <w:rPr>
          <w:rFonts w:cstheme="minorHAnsi"/>
        </w:rPr>
        <w:t>4,</w:t>
      </w:r>
      <w:r w:rsidRPr="00FC44FF">
        <w:rPr>
          <w:rFonts w:cstheme="minorHAnsi"/>
          <w:spacing w:val="50"/>
        </w:rPr>
        <w:t xml:space="preserve"> </w:t>
      </w:r>
      <w:r w:rsidRPr="00FC44FF">
        <w:rPr>
          <w:rFonts w:cstheme="minorHAnsi"/>
        </w:rPr>
        <w:t>7,</w:t>
      </w:r>
      <w:r w:rsidRPr="00FC44FF">
        <w:rPr>
          <w:rFonts w:cstheme="minorHAnsi"/>
          <w:spacing w:val="49"/>
        </w:rPr>
        <w:t xml:space="preserve"> </w:t>
      </w:r>
      <w:r w:rsidRPr="00FC44FF">
        <w:rPr>
          <w:rFonts w:cstheme="minorHAnsi"/>
        </w:rPr>
        <w:t>8,</w:t>
      </w:r>
      <w:r w:rsidRPr="00FC44FF">
        <w:rPr>
          <w:rFonts w:cstheme="minorHAnsi"/>
          <w:spacing w:val="50"/>
        </w:rPr>
        <w:t xml:space="preserve"> </w:t>
      </w:r>
      <w:r w:rsidRPr="00FC44FF">
        <w:rPr>
          <w:rFonts w:cstheme="minorHAnsi"/>
        </w:rPr>
        <w:t>9</w:t>
      </w:r>
      <w:r w:rsidRPr="00FC44FF">
        <w:rPr>
          <w:rFonts w:cstheme="minorHAnsi"/>
          <w:spacing w:val="51"/>
        </w:rPr>
        <w:t xml:space="preserve"> </w:t>
      </w:r>
      <w:r w:rsidRPr="00FC44FF">
        <w:rPr>
          <w:rFonts w:cstheme="minorHAnsi"/>
        </w:rPr>
        <w:t>i</w:t>
      </w:r>
      <w:r w:rsidRPr="00FC44FF">
        <w:rPr>
          <w:rFonts w:cstheme="minorHAnsi"/>
          <w:spacing w:val="49"/>
        </w:rPr>
        <w:t xml:space="preserve"> </w:t>
      </w:r>
      <w:r w:rsidRPr="00FC44FF">
        <w:rPr>
          <w:rFonts w:cstheme="minorHAnsi"/>
        </w:rPr>
        <w:t>10</w:t>
      </w:r>
      <w:r w:rsidRPr="00FC44FF">
        <w:rPr>
          <w:rFonts w:cstheme="minorHAnsi"/>
          <w:spacing w:val="48"/>
        </w:rPr>
        <w:t xml:space="preserve"> </w:t>
      </w:r>
      <w:r w:rsidRPr="00FC44FF">
        <w:rPr>
          <w:rFonts w:cstheme="minorHAnsi"/>
        </w:rPr>
        <w:t>ustawy,</w:t>
      </w:r>
      <w:r w:rsidRPr="00FC44FF">
        <w:rPr>
          <w:rFonts w:cstheme="minorHAnsi"/>
          <w:spacing w:val="50"/>
        </w:rPr>
        <w:t xml:space="preserve"> </w:t>
      </w:r>
      <w:r w:rsidRPr="00FC44FF">
        <w:rPr>
          <w:rFonts w:cstheme="minorHAnsi"/>
        </w:rPr>
        <w:t>wykluczy</w:t>
      </w:r>
      <w:r w:rsidRPr="00FC44FF">
        <w:rPr>
          <w:rFonts w:cstheme="minorHAnsi"/>
          <w:spacing w:val="48"/>
        </w:rPr>
        <w:t xml:space="preserve"> </w:t>
      </w:r>
      <w:r w:rsidRPr="00FC44FF">
        <w:rPr>
          <w:rFonts w:cstheme="minorHAnsi"/>
          <w:spacing w:val="-2"/>
        </w:rPr>
        <w:t>również</w:t>
      </w:r>
    </w:p>
    <w:p w14:paraId="0DE25132" w14:textId="77777777" w:rsidR="009443A7" w:rsidRPr="009443A7" w:rsidRDefault="009443A7" w:rsidP="00FC44FF">
      <w:pPr>
        <w:pStyle w:val="Tekstpodstawowy"/>
        <w:spacing w:before="1"/>
        <w:ind w:left="0"/>
        <w:jc w:val="left"/>
        <w:rPr>
          <w:rFonts w:asciiTheme="minorHAnsi" w:hAnsiTheme="minorHAnsi" w:cstheme="minorHAnsi"/>
        </w:rPr>
      </w:pPr>
      <w:r w:rsidRPr="009443A7">
        <w:rPr>
          <w:rFonts w:asciiTheme="minorHAnsi" w:hAnsiTheme="minorHAnsi" w:cstheme="minorHAnsi"/>
        </w:rPr>
        <w:t>z</w:t>
      </w:r>
      <w:r w:rsidRPr="009443A7">
        <w:rPr>
          <w:rFonts w:asciiTheme="minorHAnsi" w:hAnsiTheme="minorHAnsi" w:cstheme="minorHAnsi"/>
          <w:spacing w:val="-5"/>
        </w:rPr>
        <w:t xml:space="preserve"> </w:t>
      </w:r>
      <w:r w:rsidRPr="009443A7">
        <w:rPr>
          <w:rFonts w:asciiTheme="minorHAnsi" w:hAnsiTheme="minorHAnsi" w:cstheme="minorHAnsi"/>
        </w:rPr>
        <w:t>postępowania</w:t>
      </w:r>
      <w:r w:rsidRPr="009443A7">
        <w:rPr>
          <w:rFonts w:asciiTheme="minorHAnsi" w:hAnsiTheme="minorHAnsi" w:cstheme="minorHAnsi"/>
          <w:spacing w:val="-4"/>
        </w:rPr>
        <w:t xml:space="preserve"> </w:t>
      </w:r>
      <w:r w:rsidRPr="009443A7">
        <w:rPr>
          <w:rFonts w:asciiTheme="minorHAnsi" w:hAnsiTheme="minorHAnsi" w:cstheme="minorHAnsi"/>
        </w:rPr>
        <w:t>o</w:t>
      </w:r>
      <w:r w:rsidRPr="009443A7">
        <w:rPr>
          <w:rFonts w:asciiTheme="minorHAnsi" w:hAnsiTheme="minorHAnsi" w:cstheme="minorHAnsi"/>
          <w:spacing w:val="-4"/>
        </w:rPr>
        <w:t xml:space="preserve"> </w:t>
      </w:r>
      <w:r w:rsidRPr="009443A7">
        <w:rPr>
          <w:rFonts w:asciiTheme="minorHAnsi" w:hAnsiTheme="minorHAnsi" w:cstheme="minorHAnsi"/>
        </w:rPr>
        <w:t>udzielenie</w:t>
      </w:r>
      <w:r w:rsidRPr="009443A7">
        <w:rPr>
          <w:rFonts w:asciiTheme="minorHAnsi" w:hAnsiTheme="minorHAnsi" w:cstheme="minorHAnsi"/>
          <w:spacing w:val="-4"/>
        </w:rPr>
        <w:t xml:space="preserve"> </w:t>
      </w:r>
      <w:r w:rsidRPr="009443A7">
        <w:rPr>
          <w:rFonts w:asciiTheme="minorHAnsi" w:hAnsiTheme="minorHAnsi" w:cstheme="minorHAnsi"/>
        </w:rPr>
        <w:t>zamówienia</w:t>
      </w:r>
      <w:r w:rsidRPr="009443A7">
        <w:rPr>
          <w:rFonts w:asciiTheme="minorHAnsi" w:hAnsiTheme="minorHAnsi" w:cstheme="minorHAnsi"/>
          <w:spacing w:val="-4"/>
        </w:rPr>
        <w:t xml:space="preserve"> </w:t>
      </w:r>
      <w:r w:rsidRPr="009443A7">
        <w:rPr>
          <w:rFonts w:asciiTheme="minorHAnsi" w:hAnsiTheme="minorHAnsi" w:cstheme="minorHAnsi"/>
          <w:spacing w:val="-2"/>
        </w:rPr>
        <w:t>Wykonawcę:</w:t>
      </w:r>
    </w:p>
    <w:p w14:paraId="3E51AEAD" w14:textId="77777777" w:rsidR="009443A7" w:rsidRPr="009443A7" w:rsidRDefault="009443A7" w:rsidP="009D0F48">
      <w:pPr>
        <w:pStyle w:val="Akapitzlist"/>
        <w:widowControl w:val="0"/>
        <w:numPr>
          <w:ilvl w:val="0"/>
          <w:numId w:val="31"/>
        </w:numPr>
        <w:tabs>
          <w:tab w:val="left" w:pos="426"/>
        </w:tabs>
        <w:autoSpaceDE w:val="0"/>
        <w:autoSpaceDN w:val="0"/>
        <w:spacing w:before="1" w:after="0" w:line="259" w:lineRule="auto"/>
        <w:ind w:left="284" w:right="554" w:hanging="284"/>
        <w:contextualSpacing w:val="0"/>
        <w:jc w:val="both"/>
        <w:rPr>
          <w:rFonts w:cstheme="minorHAnsi"/>
        </w:rPr>
      </w:pPr>
      <w:r w:rsidRPr="009443A7">
        <w:rPr>
          <w:rFonts w:cstheme="minorHAnsi"/>
        </w:rPr>
        <w:tab/>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EA6EF93" w14:textId="77777777" w:rsidR="009443A7" w:rsidRPr="009443A7" w:rsidRDefault="009443A7" w:rsidP="009D0F48">
      <w:pPr>
        <w:pStyle w:val="Akapitzlist"/>
        <w:widowControl w:val="0"/>
        <w:numPr>
          <w:ilvl w:val="0"/>
          <w:numId w:val="31"/>
        </w:numPr>
        <w:tabs>
          <w:tab w:val="left" w:pos="426"/>
          <w:tab w:val="left" w:pos="1471"/>
        </w:tabs>
        <w:autoSpaceDE w:val="0"/>
        <w:autoSpaceDN w:val="0"/>
        <w:spacing w:before="159" w:after="0" w:line="259" w:lineRule="auto"/>
        <w:ind w:left="284" w:right="549" w:hanging="284"/>
        <w:contextualSpacing w:val="0"/>
        <w:jc w:val="both"/>
        <w:rPr>
          <w:rFonts w:cstheme="minorHAnsi"/>
        </w:rPr>
      </w:pPr>
      <w:r w:rsidRPr="009443A7">
        <w:rPr>
          <w:rFonts w:cstheme="minorHAnsi"/>
        </w:rPr>
        <w:tab/>
        <w:t>który, z przyczyn leżących po jego stronie, w znacznym stopniu lub zakresie nie wykonał lub nienależycie wykonał albo długotrwale nienależycie wykonywał istotne zobowiązanie wynikające</w:t>
      </w:r>
      <w:r w:rsidRPr="009443A7">
        <w:rPr>
          <w:rFonts w:cstheme="minorHAnsi"/>
          <w:spacing w:val="-10"/>
        </w:rPr>
        <w:t xml:space="preserve"> </w:t>
      </w:r>
      <w:r w:rsidRPr="009443A7">
        <w:rPr>
          <w:rFonts w:cstheme="minorHAnsi"/>
        </w:rPr>
        <w:t>z</w:t>
      </w:r>
      <w:r w:rsidRPr="009443A7">
        <w:rPr>
          <w:rFonts w:cstheme="minorHAnsi"/>
          <w:spacing w:val="-10"/>
        </w:rPr>
        <w:t xml:space="preserve"> </w:t>
      </w:r>
      <w:r w:rsidRPr="009443A7">
        <w:rPr>
          <w:rFonts w:cstheme="minorHAnsi"/>
        </w:rPr>
        <w:t>wcześniejszej</w:t>
      </w:r>
      <w:r w:rsidRPr="009443A7">
        <w:rPr>
          <w:rFonts w:cstheme="minorHAnsi"/>
          <w:spacing w:val="-13"/>
        </w:rPr>
        <w:t xml:space="preserve"> </w:t>
      </w:r>
      <w:r w:rsidRPr="009443A7">
        <w:rPr>
          <w:rFonts w:cstheme="minorHAnsi"/>
        </w:rPr>
        <w:t>umowy</w:t>
      </w:r>
      <w:r w:rsidRPr="009443A7">
        <w:rPr>
          <w:rFonts w:cstheme="minorHAnsi"/>
          <w:spacing w:val="-8"/>
        </w:rPr>
        <w:t xml:space="preserve"> </w:t>
      </w:r>
      <w:r w:rsidRPr="009443A7">
        <w:rPr>
          <w:rFonts w:cstheme="minorHAnsi"/>
        </w:rPr>
        <w:t>w</w:t>
      </w:r>
      <w:r w:rsidRPr="009443A7">
        <w:rPr>
          <w:rFonts w:cstheme="minorHAnsi"/>
          <w:spacing w:val="-12"/>
        </w:rPr>
        <w:t xml:space="preserve"> </w:t>
      </w:r>
      <w:r w:rsidRPr="009443A7">
        <w:rPr>
          <w:rFonts w:cstheme="minorHAnsi"/>
        </w:rPr>
        <w:t>sprawie</w:t>
      </w:r>
      <w:r w:rsidRPr="009443A7">
        <w:rPr>
          <w:rFonts w:cstheme="minorHAnsi"/>
          <w:spacing w:val="-9"/>
        </w:rPr>
        <w:t xml:space="preserve"> </w:t>
      </w:r>
      <w:r w:rsidRPr="009443A7">
        <w:rPr>
          <w:rFonts w:cstheme="minorHAnsi"/>
        </w:rPr>
        <w:t>zamówienia</w:t>
      </w:r>
      <w:r w:rsidRPr="009443A7">
        <w:rPr>
          <w:rFonts w:cstheme="minorHAnsi"/>
          <w:spacing w:val="-10"/>
        </w:rPr>
        <w:t xml:space="preserve"> </w:t>
      </w:r>
      <w:r w:rsidRPr="009443A7">
        <w:rPr>
          <w:rFonts w:cstheme="minorHAnsi"/>
        </w:rPr>
        <w:t>publicznego</w:t>
      </w:r>
      <w:r w:rsidRPr="009443A7">
        <w:rPr>
          <w:rFonts w:cstheme="minorHAnsi"/>
          <w:spacing w:val="-12"/>
        </w:rPr>
        <w:t xml:space="preserve"> </w:t>
      </w:r>
      <w:r w:rsidRPr="009443A7">
        <w:rPr>
          <w:rFonts w:cstheme="minorHAnsi"/>
        </w:rPr>
        <w:t>lub</w:t>
      </w:r>
      <w:r w:rsidRPr="009443A7">
        <w:rPr>
          <w:rFonts w:cstheme="minorHAnsi"/>
          <w:spacing w:val="-10"/>
        </w:rPr>
        <w:t xml:space="preserve"> </w:t>
      </w:r>
      <w:r w:rsidRPr="009443A7">
        <w:rPr>
          <w:rFonts w:cstheme="minorHAnsi"/>
        </w:rPr>
        <w:t>umowy</w:t>
      </w:r>
      <w:r w:rsidRPr="009443A7">
        <w:rPr>
          <w:rFonts w:cstheme="minorHAnsi"/>
          <w:spacing w:val="-13"/>
        </w:rPr>
        <w:t xml:space="preserve"> </w:t>
      </w:r>
      <w:r w:rsidRPr="009443A7">
        <w:rPr>
          <w:rFonts w:cstheme="minorHAnsi"/>
        </w:rPr>
        <w:t>koncesji,</w:t>
      </w:r>
      <w:r w:rsidRPr="009443A7">
        <w:rPr>
          <w:rFonts w:cstheme="minorHAnsi"/>
          <w:spacing w:val="-8"/>
        </w:rPr>
        <w:t xml:space="preserve"> </w:t>
      </w:r>
      <w:r w:rsidRPr="009443A7">
        <w:rPr>
          <w:rFonts w:cstheme="minorHAnsi"/>
        </w:rPr>
        <w:t>co doprowadziło do wypowiedzenia lub odstąpienia od umowy, odszkodowania, wykonania zastępczego lub realizacji uprawnień z tytułu rękojmi za wady;</w:t>
      </w:r>
    </w:p>
    <w:p w14:paraId="4541B43E" w14:textId="77777777" w:rsidR="009443A7" w:rsidRPr="009443A7" w:rsidRDefault="009443A7" w:rsidP="009D0F48">
      <w:pPr>
        <w:pStyle w:val="Akapitzlist"/>
        <w:widowControl w:val="0"/>
        <w:numPr>
          <w:ilvl w:val="0"/>
          <w:numId w:val="31"/>
        </w:numPr>
        <w:tabs>
          <w:tab w:val="left" w:pos="426"/>
          <w:tab w:val="left" w:pos="1442"/>
        </w:tabs>
        <w:autoSpaceDE w:val="0"/>
        <w:autoSpaceDN w:val="0"/>
        <w:spacing w:before="158" w:after="0" w:line="259" w:lineRule="auto"/>
        <w:ind w:left="284" w:right="556" w:hanging="284"/>
        <w:contextualSpacing w:val="0"/>
        <w:jc w:val="both"/>
        <w:rPr>
          <w:rFonts w:cstheme="minorHAnsi"/>
        </w:rPr>
      </w:pPr>
      <w:r w:rsidRPr="009443A7">
        <w:rPr>
          <w:rFonts w:cstheme="minorHAnsi"/>
        </w:rPr>
        <w:tab/>
        <w:t>który</w:t>
      </w:r>
      <w:r w:rsidRPr="009443A7">
        <w:rPr>
          <w:rFonts w:cstheme="minorHAnsi"/>
          <w:spacing w:val="-4"/>
        </w:rPr>
        <w:t xml:space="preserve"> </w:t>
      </w:r>
      <w:r w:rsidRPr="009443A7">
        <w:rPr>
          <w:rFonts w:cstheme="minorHAnsi"/>
        </w:rPr>
        <w:t>w</w:t>
      </w:r>
      <w:r w:rsidRPr="009443A7">
        <w:rPr>
          <w:rFonts w:cstheme="minorHAnsi"/>
          <w:spacing w:val="-6"/>
        </w:rPr>
        <w:t xml:space="preserve"> </w:t>
      </w:r>
      <w:r w:rsidRPr="009443A7">
        <w:rPr>
          <w:rFonts w:cstheme="minorHAnsi"/>
        </w:rPr>
        <w:t>wyniku</w:t>
      </w:r>
      <w:r w:rsidRPr="009443A7">
        <w:rPr>
          <w:rFonts w:cstheme="minorHAnsi"/>
          <w:spacing w:val="-5"/>
        </w:rPr>
        <w:t xml:space="preserve"> </w:t>
      </w:r>
      <w:r w:rsidRPr="009443A7">
        <w:rPr>
          <w:rFonts w:cstheme="minorHAnsi"/>
        </w:rPr>
        <w:t>zamierzonego</w:t>
      </w:r>
      <w:r w:rsidRPr="009443A7">
        <w:rPr>
          <w:rFonts w:cstheme="minorHAnsi"/>
          <w:spacing w:val="-8"/>
        </w:rPr>
        <w:t xml:space="preserve"> </w:t>
      </w:r>
      <w:r w:rsidRPr="009443A7">
        <w:rPr>
          <w:rFonts w:cstheme="minorHAnsi"/>
        </w:rPr>
        <w:t>działania</w:t>
      </w:r>
      <w:r w:rsidRPr="009443A7">
        <w:rPr>
          <w:rFonts w:cstheme="minorHAnsi"/>
          <w:spacing w:val="-6"/>
        </w:rPr>
        <w:t xml:space="preserve"> </w:t>
      </w:r>
      <w:r w:rsidRPr="009443A7">
        <w:rPr>
          <w:rFonts w:cstheme="minorHAnsi"/>
        </w:rPr>
        <w:t>lub</w:t>
      </w:r>
      <w:r w:rsidRPr="009443A7">
        <w:rPr>
          <w:rFonts w:cstheme="minorHAnsi"/>
          <w:spacing w:val="-5"/>
        </w:rPr>
        <w:t xml:space="preserve"> </w:t>
      </w:r>
      <w:r w:rsidRPr="009443A7">
        <w:rPr>
          <w:rFonts w:cstheme="minorHAnsi"/>
        </w:rPr>
        <w:t>rażącego</w:t>
      </w:r>
      <w:r w:rsidRPr="009443A7">
        <w:rPr>
          <w:rFonts w:cstheme="minorHAnsi"/>
          <w:spacing w:val="-5"/>
        </w:rPr>
        <w:t xml:space="preserve"> </w:t>
      </w:r>
      <w:r w:rsidRPr="009443A7">
        <w:rPr>
          <w:rFonts w:cstheme="minorHAnsi"/>
        </w:rPr>
        <w:t>niedbalstwa</w:t>
      </w:r>
      <w:r w:rsidRPr="009443A7">
        <w:rPr>
          <w:rFonts w:cstheme="minorHAnsi"/>
          <w:spacing w:val="-6"/>
        </w:rPr>
        <w:t xml:space="preserve"> </w:t>
      </w:r>
      <w:r w:rsidRPr="009443A7">
        <w:rPr>
          <w:rFonts w:cstheme="minorHAnsi"/>
        </w:rPr>
        <w:t>wprowadził</w:t>
      </w:r>
      <w:r w:rsidRPr="009443A7">
        <w:rPr>
          <w:rFonts w:cstheme="minorHAnsi"/>
          <w:spacing w:val="-5"/>
        </w:rPr>
        <w:t xml:space="preserve"> </w:t>
      </w:r>
      <w:r w:rsidRPr="009443A7">
        <w:rPr>
          <w:rFonts w:cstheme="minorHAnsi"/>
        </w:rPr>
        <w:t>zamawiającego w</w:t>
      </w:r>
      <w:r w:rsidRPr="009443A7">
        <w:rPr>
          <w:rFonts w:cstheme="minorHAnsi"/>
          <w:spacing w:val="-3"/>
        </w:rPr>
        <w:t xml:space="preserve"> </w:t>
      </w:r>
      <w:r w:rsidRPr="009443A7">
        <w:rPr>
          <w:rFonts w:cstheme="minorHAnsi"/>
        </w:rPr>
        <w:t>błąd</w:t>
      </w:r>
      <w:r w:rsidRPr="009443A7">
        <w:rPr>
          <w:rFonts w:cstheme="minorHAnsi"/>
          <w:spacing w:val="-4"/>
        </w:rPr>
        <w:t xml:space="preserve"> </w:t>
      </w:r>
      <w:r w:rsidRPr="009443A7">
        <w:rPr>
          <w:rFonts w:cstheme="minorHAnsi"/>
        </w:rPr>
        <w:t>przy</w:t>
      </w:r>
      <w:r w:rsidRPr="009443A7">
        <w:rPr>
          <w:rFonts w:cstheme="minorHAnsi"/>
          <w:spacing w:val="-1"/>
        </w:rPr>
        <w:t xml:space="preserve"> </w:t>
      </w:r>
      <w:r w:rsidRPr="009443A7">
        <w:rPr>
          <w:rFonts w:cstheme="minorHAnsi"/>
        </w:rPr>
        <w:t>przedstawianiu</w:t>
      </w:r>
      <w:r w:rsidRPr="009443A7">
        <w:rPr>
          <w:rFonts w:cstheme="minorHAnsi"/>
          <w:spacing w:val="-4"/>
        </w:rPr>
        <w:t xml:space="preserve"> </w:t>
      </w:r>
      <w:r w:rsidRPr="009443A7">
        <w:rPr>
          <w:rFonts w:cstheme="minorHAnsi"/>
        </w:rPr>
        <w:t>informacji,</w:t>
      </w:r>
      <w:r w:rsidRPr="009443A7">
        <w:rPr>
          <w:rFonts w:cstheme="minorHAnsi"/>
          <w:spacing w:val="-1"/>
        </w:rPr>
        <w:t xml:space="preserve"> </w:t>
      </w:r>
      <w:r w:rsidRPr="009443A7">
        <w:rPr>
          <w:rFonts w:cstheme="minorHAnsi"/>
        </w:rPr>
        <w:t>że</w:t>
      </w:r>
      <w:r w:rsidRPr="009443A7">
        <w:rPr>
          <w:rFonts w:cstheme="minorHAnsi"/>
          <w:spacing w:val="-3"/>
        </w:rPr>
        <w:t xml:space="preserve"> </w:t>
      </w:r>
      <w:r w:rsidRPr="009443A7">
        <w:rPr>
          <w:rFonts w:cstheme="minorHAnsi"/>
        </w:rPr>
        <w:t>nie</w:t>
      </w:r>
      <w:r w:rsidRPr="009443A7">
        <w:rPr>
          <w:rFonts w:cstheme="minorHAnsi"/>
          <w:spacing w:val="-4"/>
        </w:rPr>
        <w:t xml:space="preserve"> </w:t>
      </w:r>
      <w:r w:rsidRPr="009443A7">
        <w:rPr>
          <w:rFonts w:cstheme="minorHAnsi"/>
        </w:rPr>
        <w:t>podlega</w:t>
      </w:r>
      <w:r w:rsidRPr="009443A7">
        <w:rPr>
          <w:rFonts w:cstheme="minorHAnsi"/>
          <w:spacing w:val="-5"/>
        </w:rPr>
        <w:t xml:space="preserve"> </w:t>
      </w:r>
      <w:r w:rsidRPr="009443A7">
        <w:rPr>
          <w:rFonts w:cstheme="minorHAnsi"/>
        </w:rPr>
        <w:t>wykluczeniu,</w:t>
      </w:r>
      <w:r w:rsidRPr="009443A7">
        <w:rPr>
          <w:rFonts w:cstheme="minorHAnsi"/>
          <w:spacing w:val="-3"/>
        </w:rPr>
        <w:t xml:space="preserve"> </w:t>
      </w:r>
      <w:r w:rsidRPr="009443A7">
        <w:rPr>
          <w:rFonts w:cstheme="minorHAnsi"/>
        </w:rPr>
        <w:t>spełnia</w:t>
      </w:r>
      <w:r w:rsidRPr="009443A7">
        <w:rPr>
          <w:rFonts w:cstheme="minorHAnsi"/>
          <w:spacing w:val="-3"/>
        </w:rPr>
        <w:t xml:space="preserve"> </w:t>
      </w:r>
      <w:r w:rsidRPr="009443A7">
        <w:rPr>
          <w:rFonts w:cstheme="minorHAnsi"/>
        </w:rPr>
        <w:t>warunki</w:t>
      </w:r>
      <w:r w:rsidRPr="009443A7">
        <w:rPr>
          <w:rFonts w:cstheme="minorHAnsi"/>
          <w:spacing w:val="-3"/>
        </w:rPr>
        <w:t xml:space="preserve"> </w:t>
      </w:r>
      <w:r w:rsidRPr="009443A7">
        <w:rPr>
          <w:rFonts w:cstheme="minorHAnsi"/>
        </w:rPr>
        <w:t>udziału</w:t>
      </w:r>
      <w:r w:rsidRPr="009443A7">
        <w:rPr>
          <w:rFonts w:cstheme="minorHAnsi"/>
          <w:spacing w:val="-6"/>
        </w:rPr>
        <w:t xml:space="preserve"> </w:t>
      </w:r>
      <w:r w:rsidRPr="009443A7">
        <w:rPr>
          <w:rFonts w:cstheme="minorHAnsi"/>
        </w:rPr>
        <w:t>w postępowaniu lub kryteria selekcji, co mogło mieć istotny wpływ na decyzje podejmowane przez</w:t>
      </w:r>
      <w:r w:rsidRPr="009443A7">
        <w:rPr>
          <w:rFonts w:cstheme="minorHAnsi"/>
          <w:spacing w:val="-6"/>
        </w:rPr>
        <w:t xml:space="preserve"> </w:t>
      </w:r>
      <w:r w:rsidRPr="009443A7">
        <w:rPr>
          <w:rFonts w:cstheme="minorHAnsi"/>
        </w:rPr>
        <w:t>zamawiającego</w:t>
      </w:r>
      <w:r w:rsidRPr="009443A7">
        <w:rPr>
          <w:rFonts w:cstheme="minorHAnsi"/>
          <w:spacing w:val="-5"/>
        </w:rPr>
        <w:t xml:space="preserve"> </w:t>
      </w:r>
      <w:r w:rsidRPr="009443A7">
        <w:rPr>
          <w:rFonts w:cstheme="minorHAnsi"/>
        </w:rPr>
        <w:t>w</w:t>
      </w:r>
      <w:r w:rsidRPr="009443A7">
        <w:rPr>
          <w:rFonts w:cstheme="minorHAnsi"/>
          <w:spacing w:val="-6"/>
        </w:rPr>
        <w:t xml:space="preserve"> </w:t>
      </w:r>
      <w:r w:rsidRPr="009443A7">
        <w:rPr>
          <w:rFonts w:cstheme="minorHAnsi"/>
        </w:rPr>
        <w:t>postępowaniu</w:t>
      </w:r>
      <w:r w:rsidRPr="009443A7">
        <w:rPr>
          <w:rFonts w:cstheme="minorHAnsi"/>
          <w:spacing w:val="-8"/>
        </w:rPr>
        <w:t xml:space="preserve"> </w:t>
      </w:r>
      <w:r w:rsidRPr="009443A7">
        <w:rPr>
          <w:rFonts w:cstheme="minorHAnsi"/>
        </w:rPr>
        <w:t>o</w:t>
      </w:r>
      <w:r w:rsidRPr="009443A7">
        <w:rPr>
          <w:rFonts w:cstheme="minorHAnsi"/>
          <w:spacing w:val="-5"/>
        </w:rPr>
        <w:t xml:space="preserve"> </w:t>
      </w:r>
      <w:r w:rsidRPr="009443A7">
        <w:rPr>
          <w:rFonts w:cstheme="minorHAnsi"/>
        </w:rPr>
        <w:t>udzielenie</w:t>
      </w:r>
      <w:r w:rsidRPr="009443A7">
        <w:rPr>
          <w:rFonts w:cstheme="minorHAnsi"/>
          <w:spacing w:val="-4"/>
        </w:rPr>
        <w:t xml:space="preserve"> </w:t>
      </w:r>
      <w:r w:rsidRPr="009443A7">
        <w:rPr>
          <w:rFonts w:cstheme="minorHAnsi"/>
        </w:rPr>
        <w:t>zamówienia,</w:t>
      </w:r>
      <w:r w:rsidRPr="009443A7">
        <w:rPr>
          <w:rFonts w:cstheme="minorHAnsi"/>
          <w:spacing w:val="-4"/>
        </w:rPr>
        <w:t xml:space="preserve"> </w:t>
      </w:r>
      <w:r w:rsidRPr="009443A7">
        <w:rPr>
          <w:rFonts w:cstheme="minorHAnsi"/>
        </w:rPr>
        <w:t>lub</w:t>
      </w:r>
      <w:r w:rsidRPr="009443A7">
        <w:rPr>
          <w:rFonts w:cstheme="minorHAnsi"/>
          <w:spacing w:val="-7"/>
        </w:rPr>
        <w:t xml:space="preserve"> </w:t>
      </w:r>
      <w:r w:rsidRPr="009443A7">
        <w:rPr>
          <w:rFonts w:cstheme="minorHAnsi"/>
        </w:rPr>
        <w:t>który</w:t>
      </w:r>
      <w:r w:rsidRPr="009443A7">
        <w:rPr>
          <w:rFonts w:cstheme="minorHAnsi"/>
          <w:spacing w:val="-4"/>
        </w:rPr>
        <w:t xml:space="preserve"> </w:t>
      </w:r>
      <w:r w:rsidRPr="009443A7">
        <w:rPr>
          <w:rFonts w:cstheme="minorHAnsi"/>
        </w:rPr>
        <w:t>zataił</w:t>
      </w:r>
      <w:r w:rsidRPr="009443A7">
        <w:rPr>
          <w:rFonts w:cstheme="minorHAnsi"/>
          <w:spacing w:val="-5"/>
        </w:rPr>
        <w:t xml:space="preserve"> </w:t>
      </w:r>
      <w:r w:rsidRPr="009443A7">
        <w:rPr>
          <w:rFonts w:cstheme="minorHAnsi"/>
        </w:rPr>
        <w:t>te</w:t>
      </w:r>
      <w:r w:rsidRPr="009443A7">
        <w:rPr>
          <w:rFonts w:cstheme="minorHAnsi"/>
          <w:spacing w:val="-5"/>
        </w:rPr>
        <w:t xml:space="preserve"> </w:t>
      </w:r>
      <w:r w:rsidRPr="009443A7">
        <w:rPr>
          <w:rFonts w:cstheme="minorHAnsi"/>
        </w:rPr>
        <w:t>informacje lub nie jest w stanie przedstawić wymaganych podmiotowych środków dowodowych;</w:t>
      </w:r>
    </w:p>
    <w:p w14:paraId="04AC8033" w14:textId="77777777" w:rsidR="009443A7" w:rsidRPr="009443A7" w:rsidRDefault="009443A7" w:rsidP="009D0F48">
      <w:pPr>
        <w:pStyle w:val="Akapitzlist"/>
        <w:widowControl w:val="0"/>
        <w:numPr>
          <w:ilvl w:val="0"/>
          <w:numId w:val="31"/>
        </w:numPr>
        <w:tabs>
          <w:tab w:val="left" w:pos="426"/>
          <w:tab w:val="left" w:pos="1459"/>
        </w:tabs>
        <w:autoSpaceDE w:val="0"/>
        <w:autoSpaceDN w:val="0"/>
        <w:spacing w:before="161" w:after="0" w:line="259" w:lineRule="auto"/>
        <w:ind w:left="284" w:right="557" w:hanging="284"/>
        <w:contextualSpacing w:val="0"/>
        <w:jc w:val="both"/>
        <w:rPr>
          <w:rFonts w:cstheme="minorHAnsi"/>
        </w:rPr>
      </w:pPr>
      <w:r w:rsidRPr="009443A7">
        <w:rPr>
          <w:rFonts w:cstheme="minorHAnsi"/>
        </w:rPr>
        <w:tab/>
        <w:t>który bezprawnie wpływał</w:t>
      </w:r>
      <w:r w:rsidRPr="009443A7">
        <w:rPr>
          <w:rFonts w:cstheme="minorHAnsi"/>
          <w:spacing w:val="-1"/>
        </w:rPr>
        <w:t xml:space="preserve"> </w:t>
      </w:r>
      <w:r w:rsidRPr="009443A7">
        <w:rPr>
          <w:rFonts w:cstheme="minorHAnsi"/>
        </w:rPr>
        <w:t>lub próbował</w:t>
      </w:r>
      <w:r w:rsidRPr="009443A7">
        <w:rPr>
          <w:rFonts w:cstheme="minorHAnsi"/>
          <w:spacing w:val="-1"/>
        </w:rPr>
        <w:t xml:space="preserve"> </w:t>
      </w:r>
      <w:r w:rsidRPr="009443A7">
        <w:rPr>
          <w:rFonts w:cstheme="minorHAnsi"/>
        </w:rPr>
        <w:t>wpływać</w:t>
      </w:r>
      <w:r w:rsidRPr="009443A7">
        <w:rPr>
          <w:rFonts w:cstheme="minorHAnsi"/>
          <w:spacing w:val="-3"/>
        </w:rPr>
        <w:t xml:space="preserve"> </w:t>
      </w:r>
      <w:r w:rsidRPr="009443A7">
        <w:rPr>
          <w:rFonts w:cstheme="minorHAnsi"/>
        </w:rPr>
        <w:t>na</w:t>
      </w:r>
      <w:r w:rsidRPr="009443A7">
        <w:rPr>
          <w:rFonts w:cstheme="minorHAnsi"/>
          <w:spacing w:val="-1"/>
        </w:rPr>
        <w:t xml:space="preserve"> </w:t>
      </w:r>
      <w:r w:rsidRPr="009443A7">
        <w:rPr>
          <w:rFonts w:cstheme="minorHAnsi"/>
        </w:rPr>
        <w:t>czynności</w:t>
      </w:r>
      <w:r w:rsidRPr="009443A7">
        <w:rPr>
          <w:rFonts w:cstheme="minorHAnsi"/>
          <w:spacing w:val="-2"/>
        </w:rPr>
        <w:t xml:space="preserve"> </w:t>
      </w:r>
      <w:r w:rsidRPr="009443A7">
        <w:rPr>
          <w:rFonts w:cstheme="minorHAnsi"/>
        </w:rPr>
        <w:t>zamawiającego</w:t>
      </w:r>
      <w:r w:rsidRPr="009443A7">
        <w:rPr>
          <w:rFonts w:cstheme="minorHAnsi"/>
          <w:spacing w:val="-1"/>
        </w:rPr>
        <w:t xml:space="preserve"> </w:t>
      </w:r>
      <w:r w:rsidRPr="009443A7">
        <w:rPr>
          <w:rFonts w:cstheme="minorHAnsi"/>
        </w:rPr>
        <w:t>lub próbował pozyskać</w:t>
      </w:r>
      <w:r w:rsidRPr="009443A7">
        <w:rPr>
          <w:rFonts w:cstheme="minorHAnsi"/>
          <w:spacing w:val="80"/>
          <w:w w:val="150"/>
        </w:rPr>
        <w:t xml:space="preserve">  </w:t>
      </w:r>
      <w:r w:rsidRPr="009443A7">
        <w:rPr>
          <w:rFonts w:cstheme="minorHAnsi"/>
        </w:rPr>
        <w:t>lub</w:t>
      </w:r>
      <w:r w:rsidRPr="009443A7">
        <w:rPr>
          <w:rFonts w:cstheme="minorHAnsi"/>
          <w:spacing w:val="80"/>
          <w:w w:val="150"/>
        </w:rPr>
        <w:t xml:space="preserve">  </w:t>
      </w:r>
      <w:r w:rsidRPr="009443A7">
        <w:rPr>
          <w:rFonts w:cstheme="minorHAnsi"/>
        </w:rPr>
        <w:t>pozyskał</w:t>
      </w:r>
      <w:r w:rsidRPr="009443A7">
        <w:rPr>
          <w:rFonts w:cstheme="minorHAnsi"/>
          <w:spacing w:val="80"/>
          <w:w w:val="150"/>
        </w:rPr>
        <w:t xml:space="preserve">  </w:t>
      </w:r>
      <w:r w:rsidRPr="009443A7">
        <w:rPr>
          <w:rFonts w:cstheme="minorHAnsi"/>
        </w:rPr>
        <w:t>informacje</w:t>
      </w:r>
      <w:r w:rsidRPr="009443A7">
        <w:rPr>
          <w:rFonts w:cstheme="minorHAnsi"/>
          <w:spacing w:val="80"/>
          <w:w w:val="150"/>
        </w:rPr>
        <w:t xml:space="preserve">  </w:t>
      </w:r>
      <w:r w:rsidRPr="009443A7">
        <w:rPr>
          <w:rFonts w:cstheme="minorHAnsi"/>
        </w:rPr>
        <w:t>poufne,</w:t>
      </w:r>
      <w:r w:rsidRPr="009443A7">
        <w:rPr>
          <w:rFonts w:cstheme="minorHAnsi"/>
          <w:spacing w:val="80"/>
          <w:w w:val="150"/>
        </w:rPr>
        <w:t xml:space="preserve">  </w:t>
      </w:r>
      <w:r w:rsidRPr="009443A7">
        <w:rPr>
          <w:rFonts w:cstheme="minorHAnsi"/>
        </w:rPr>
        <w:t>mogące</w:t>
      </w:r>
      <w:r w:rsidRPr="009443A7">
        <w:rPr>
          <w:rFonts w:cstheme="minorHAnsi"/>
          <w:spacing w:val="80"/>
          <w:w w:val="150"/>
        </w:rPr>
        <w:t xml:space="preserve">  </w:t>
      </w:r>
      <w:r w:rsidRPr="009443A7">
        <w:rPr>
          <w:rFonts w:cstheme="minorHAnsi"/>
        </w:rPr>
        <w:t>dać</w:t>
      </w:r>
      <w:r w:rsidRPr="009443A7">
        <w:rPr>
          <w:rFonts w:cstheme="minorHAnsi"/>
          <w:spacing w:val="80"/>
          <w:w w:val="150"/>
        </w:rPr>
        <w:t xml:space="preserve">  </w:t>
      </w:r>
      <w:r w:rsidRPr="009443A7">
        <w:rPr>
          <w:rFonts w:cstheme="minorHAnsi"/>
        </w:rPr>
        <w:t>mu</w:t>
      </w:r>
      <w:r w:rsidRPr="009443A7">
        <w:rPr>
          <w:rFonts w:cstheme="minorHAnsi"/>
          <w:spacing w:val="80"/>
          <w:w w:val="150"/>
        </w:rPr>
        <w:t xml:space="preserve">  </w:t>
      </w:r>
      <w:r w:rsidRPr="009443A7">
        <w:rPr>
          <w:rFonts w:cstheme="minorHAnsi"/>
        </w:rPr>
        <w:t>przewagę w postępowaniu o udzielenie zamówienia;</w:t>
      </w:r>
    </w:p>
    <w:p w14:paraId="68BED78D" w14:textId="77777777" w:rsidR="009443A7" w:rsidRPr="009443A7" w:rsidRDefault="009443A7" w:rsidP="009D0F48">
      <w:pPr>
        <w:pStyle w:val="Akapitzlist"/>
        <w:widowControl w:val="0"/>
        <w:numPr>
          <w:ilvl w:val="0"/>
          <w:numId w:val="31"/>
        </w:numPr>
        <w:tabs>
          <w:tab w:val="left" w:pos="426"/>
        </w:tabs>
        <w:autoSpaceDE w:val="0"/>
        <w:autoSpaceDN w:val="0"/>
        <w:spacing w:before="159" w:after="0" w:line="259" w:lineRule="auto"/>
        <w:ind w:left="284" w:right="557" w:hanging="284"/>
        <w:contextualSpacing w:val="0"/>
        <w:jc w:val="both"/>
        <w:rPr>
          <w:rFonts w:cstheme="minorHAnsi"/>
        </w:rPr>
      </w:pPr>
      <w:r w:rsidRPr="009443A7">
        <w:rPr>
          <w:rFonts w:cstheme="minorHAnsi"/>
        </w:rPr>
        <w:tab/>
        <w:t>który</w:t>
      </w:r>
      <w:r w:rsidRPr="009443A7">
        <w:rPr>
          <w:rFonts w:cstheme="minorHAnsi"/>
          <w:spacing w:val="40"/>
        </w:rPr>
        <w:t xml:space="preserve"> </w:t>
      </w:r>
      <w:r w:rsidRPr="009443A7">
        <w:rPr>
          <w:rFonts w:cstheme="minorHAnsi"/>
        </w:rPr>
        <w:t>w</w:t>
      </w:r>
      <w:r w:rsidRPr="009443A7">
        <w:rPr>
          <w:rFonts w:cstheme="minorHAnsi"/>
          <w:spacing w:val="40"/>
        </w:rPr>
        <w:t xml:space="preserve"> </w:t>
      </w:r>
      <w:r w:rsidRPr="009443A7">
        <w:rPr>
          <w:rFonts w:cstheme="minorHAnsi"/>
        </w:rPr>
        <w:t>wyniku</w:t>
      </w:r>
      <w:r w:rsidRPr="009443A7">
        <w:rPr>
          <w:rFonts w:cstheme="minorHAnsi"/>
          <w:spacing w:val="40"/>
        </w:rPr>
        <w:t xml:space="preserve"> </w:t>
      </w:r>
      <w:r w:rsidRPr="009443A7">
        <w:rPr>
          <w:rFonts w:cstheme="minorHAnsi"/>
        </w:rPr>
        <w:t>lekkomyślności</w:t>
      </w:r>
      <w:r w:rsidRPr="009443A7">
        <w:rPr>
          <w:rFonts w:cstheme="minorHAnsi"/>
          <w:spacing w:val="40"/>
        </w:rPr>
        <w:t xml:space="preserve"> </w:t>
      </w:r>
      <w:r w:rsidRPr="009443A7">
        <w:rPr>
          <w:rFonts w:cstheme="minorHAnsi"/>
        </w:rPr>
        <w:t>lub</w:t>
      </w:r>
      <w:r w:rsidRPr="009443A7">
        <w:rPr>
          <w:rFonts w:cstheme="minorHAnsi"/>
          <w:spacing w:val="40"/>
        </w:rPr>
        <w:t xml:space="preserve"> </w:t>
      </w:r>
      <w:r w:rsidRPr="009443A7">
        <w:rPr>
          <w:rFonts w:cstheme="minorHAnsi"/>
        </w:rPr>
        <w:t>niedbalstwa</w:t>
      </w:r>
      <w:r w:rsidRPr="009443A7">
        <w:rPr>
          <w:rFonts w:cstheme="minorHAnsi"/>
          <w:spacing w:val="40"/>
        </w:rPr>
        <w:t xml:space="preserve"> </w:t>
      </w:r>
      <w:r w:rsidRPr="009443A7">
        <w:rPr>
          <w:rFonts w:cstheme="minorHAnsi"/>
        </w:rPr>
        <w:t>przedstawił</w:t>
      </w:r>
      <w:r w:rsidRPr="009443A7">
        <w:rPr>
          <w:rFonts w:cstheme="minorHAnsi"/>
          <w:spacing w:val="40"/>
        </w:rPr>
        <w:t xml:space="preserve"> </w:t>
      </w:r>
      <w:r w:rsidRPr="009443A7">
        <w:rPr>
          <w:rFonts w:cstheme="minorHAnsi"/>
        </w:rPr>
        <w:t>informacje</w:t>
      </w:r>
      <w:r w:rsidRPr="009443A7">
        <w:rPr>
          <w:rFonts w:cstheme="minorHAnsi"/>
          <w:spacing w:val="40"/>
        </w:rPr>
        <w:t xml:space="preserve"> </w:t>
      </w:r>
      <w:r w:rsidRPr="009443A7">
        <w:rPr>
          <w:rFonts w:cstheme="minorHAnsi"/>
        </w:rPr>
        <w:t>wprowadzające</w:t>
      </w:r>
      <w:r w:rsidRPr="009443A7">
        <w:rPr>
          <w:rFonts w:cstheme="minorHAnsi"/>
          <w:spacing w:val="80"/>
          <w:w w:val="150"/>
        </w:rPr>
        <w:t xml:space="preserve"> </w:t>
      </w:r>
      <w:r w:rsidRPr="009443A7">
        <w:rPr>
          <w:rFonts w:cstheme="minorHAnsi"/>
        </w:rPr>
        <w:t>w</w:t>
      </w:r>
      <w:r w:rsidRPr="009443A7">
        <w:rPr>
          <w:rFonts w:cstheme="minorHAnsi"/>
          <w:spacing w:val="64"/>
        </w:rPr>
        <w:t xml:space="preserve"> </w:t>
      </w:r>
      <w:r w:rsidRPr="009443A7">
        <w:rPr>
          <w:rFonts w:cstheme="minorHAnsi"/>
        </w:rPr>
        <w:t>błąd,</w:t>
      </w:r>
      <w:r w:rsidRPr="009443A7">
        <w:rPr>
          <w:rFonts w:cstheme="minorHAnsi"/>
          <w:spacing w:val="65"/>
        </w:rPr>
        <w:t xml:space="preserve"> </w:t>
      </w:r>
      <w:r w:rsidRPr="009443A7">
        <w:rPr>
          <w:rFonts w:cstheme="minorHAnsi"/>
        </w:rPr>
        <w:t>co</w:t>
      </w:r>
      <w:r w:rsidRPr="009443A7">
        <w:rPr>
          <w:rFonts w:cstheme="minorHAnsi"/>
          <w:spacing w:val="64"/>
        </w:rPr>
        <w:t xml:space="preserve"> </w:t>
      </w:r>
      <w:r w:rsidRPr="009443A7">
        <w:rPr>
          <w:rFonts w:cstheme="minorHAnsi"/>
        </w:rPr>
        <w:t>mogło</w:t>
      </w:r>
      <w:r w:rsidRPr="009443A7">
        <w:rPr>
          <w:rFonts w:cstheme="minorHAnsi"/>
          <w:spacing w:val="64"/>
        </w:rPr>
        <w:t xml:space="preserve"> </w:t>
      </w:r>
      <w:r w:rsidRPr="009443A7">
        <w:rPr>
          <w:rFonts w:cstheme="minorHAnsi"/>
        </w:rPr>
        <w:t>mieć</w:t>
      </w:r>
      <w:r w:rsidRPr="009443A7">
        <w:rPr>
          <w:rFonts w:cstheme="minorHAnsi"/>
          <w:spacing w:val="64"/>
        </w:rPr>
        <w:t xml:space="preserve"> </w:t>
      </w:r>
      <w:r w:rsidRPr="009443A7">
        <w:rPr>
          <w:rFonts w:cstheme="minorHAnsi"/>
        </w:rPr>
        <w:t>istotny</w:t>
      </w:r>
      <w:r w:rsidRPr="009443A7">
        <w:rPr>
          <w:rFonts w:cstheme="minorHAnsi"/>
          <w:spacing w:val="66"/>
        </w:rPr>
        <w:t xml:space="preserve"> </w:t>
      </w:r>
      <w:r w:rsidRPr="009443A7">
        <w:rPr>
          <w:rFonts w:cstheme="minorHAnsi"/>
        </w:rPr>
        <w:t>wpływ</w:t>
      </w:r>
      <w:r w:rsidRPr="009443A7">
        <w:rPr>
          <w:rFonts w:cstheme="minorHAnsi"/>
          <w:spacing w:val="64"/>
        </w:rPr>
        <w:t xml:space="preserve"> </w:t>
      </w:r>
      <w:r w:rsidRPr="009443A7">
        <w:rPr>
          <w:rFonts w:cstheme="minorHAnsi"/>
        </w:rPr>
        <w:t>na</w:t>
      </w:r>
      <w:r w:rsidRPr="009443A7">
        <w:rPr>
          <w:rFonts w:cstheme="minorHAnsi"/>
          <w:spacing w:val="64"/>
        </w:rPr>
        <w:t xml:space="preserve"> </w:t>
      </w:r>
      <w:r w:rsidRPr="009443A7">
        <w:rPr>
          <w:rFonts w:cstheme="minorHAnsi"/>
        </w:rPr>
        <w:t>decyzje</w:t>
      </w:r>
      <w:r w:rsidRPr="009443A7">
        <w:rPr>
          <w:rFonts w:cstheme="minorHAnsi"/>
          <w:spacing w:val="63"/>
        </w:rPr>
        <w:t xml:space="preserve"> </w:t>
      </w:r>
      <w:r w:rsidRPr="009443A7">
        <w:rPr>
          <w:rFonts w:cstheme="minorHAnsi"/>
        </w:rPr>
        <w:t>podejmowane</w:t>
      </w:r>
      <w:r w:rsidRPr="009443A7">
        <w:rPr>
          <w:rFonts w:cstheme="minorHAnsi"/>
          <w:spacing w:val="63"/>
        </w:rPr>
        <w:t xml:space="preserve"> </w:t>
      </w:r>
      <w:r w:rsidRPr="009443A7">
        <w:rPr>
          <w:rFonts w:cstheme="minorHAnsi"/>
        </w:rPr>
        <w:t>przez</w:t>
      </w:r>
      <w:r w:rsidRPr="009443A7">
        <w:rPr>
          <w:rFonts w:cstheme="minorHAnsi"/>
          <w:spacing w:val="64"/>
        </w:rPr>
        <w:t xml:space="preserve"> </w:t>
      </w:r>
      <w:r w:rsidRPr="009443A7">
        <w:rPr>
          <w:rFonts w:cstheme="minorHAnsi"/>
        </w:rPr>
        <w:t>zamawiającego w postępowaniu o udzielenie zamówienia.</w:t>
      </w:r>
    </w:p>
    <w:p w14:paraId="7C6030CF" w14:textId="77777777" w:rsidR="009443A7" w:rsidRDefault="009443A7" w:rsidP="007C2EAD">
      <w:pPr>
        <w:widowControl w:val="0"/>
        <w:autoSpaceDE w:val="0"/>
        <w:autoSpaceDN w:val="0"/>
        <w:spacing w:before="157" w:after="0"/>
        <w:jc w:val="both"/>
        <w:rPr>
          <w:rFonts w:cstheme="minorHAnsi"/>
        </w:rPr>
      </w:pPr>
      <w:r w:rsidRPr="00FC44FF">
        <w:rPr>
          <w:rFonts w:cstheme="minorHAnsi"/>
        </w:rPr>
        <w:t>Zamawiający</w:t>
      </w:r>
      <w:r w:rsidRPr="00FC44FF">
        <w:rPr>
          <w:rFonts w:cstheme="minorHAnsi"/>
          <w:spacing w:val="-8"/>
        </w:rPr>
        <w:t xml:space="preserve"> </w:t>
      </w:r>
      <w:r w:rsidRPr="00FC44FF">
        <w:rPr>
          <w:rFonts w:cstheme="minorHAnsi"/>
        </w:rPr>
        <w:t>wykluczy</w:t>
      </w:r>
      <w:r w:rsidRPr="00FC44FF">
        <w:rPr>
          <w:rFonts w:cstheme="minorHAnsi"/>
          <w:spacing w:val="-8"/>
        </w:rPr>
        <w:t xml:space="preserve"> </w:t>
      </w:r>
      <w:r w:rsidRPr="00FC44FF">
        <w:rPr>
          <w:rFonts w:cstheme="minorHAnsi"/>
        </w:rPr>
        <w:t>z</w:t>
      </w:r>
      <w:r w:rsidRPr="00FC44FF">
        <w:rPr>
          <w:rFonts w:cstheme="minorHAnsi"/>
          <w:spacing w:val="-10"/>
        </w:rPr>
        <w:t xml:space="preserve"> </w:t>
      </w:r>
      <w:r w:rsidRPr="00FC44FF">
        <w:rPr>
          <w:rFonts w:cstheme="minorHAnsi"/>
        </w:rPr>
        <w:t>postępowania</w:t>
      </w:r>
      <w:r w:rsidRPr="00FC44FF">
        <w:rPr>
          <w:rFonts w:cstheme="minorHAnsi"/>
          <w:spacing w:val="-10"/>
        </w:rPr>
        <w:t xml:space="preserve"> </w:t>
      </w:r>
      <w:r w:rsidRPr="00FC44FF">
        <w:rPr>
          <w:rFonts w:cstheme="minorHAnsi"/>
        </w:rPr>
        <w:t>o</w:t>
      </w:r>
      <w:r w:rsidRPr="00FC44FF">
        <w:rPr>
          <w:rFonts w:cstheme="minorHAnsi"/>
          <w:spacing w:val="-9"/>
        </w:rPr>
        <w:t xml:space="preserve"> </w:t>
      </w:r>
      <w:r w:rsidRPr="00FC44FF">
        <w:rPr>
          <w:rFonts w:cstheme="minorHAnsi"/>
        </w:rPr>
        <w:t>udzielenie</w:t>
      </w:r>
      <w:r w:rsidRPr="00FC44FF">
        <w:rPr>
          <w:rFonts w:cstheme="minorHAnsi"/>
          <w:spacing w:val="-8"/>
        </w:rPr>
        <w:t xml:space="preserve"> </w:t>
      </w:r>
      <w:r w:rsidRPr="00FC44FF">
        <w:rPr>
          <w:rFonts w:cstheme="minorHAnsi"/>
        </w:rPr>
        <w:t>zamówienia</w:t>
      </w:r>
      <w:r w:rsidRPr="00FC44FF">
        <w:rPr>
          <w:rFonts w:cstheme="minorHAnsi"/>
          <w:spacing w:val="-10"/>
        </w:rPr>
        <w:t xml:space="preserve"> </w:t>
      </w:r>
      <w:r w:rsidRPr="00FC44FF">
        <w:rPr>
          <w:rFonts w:cstheme="minorHAnsi"/>
        </w:rPr>
        <w:t>Wykonawcę</w:t>
      </w:r>
      <w:r w:rsidRPr="00FC44FF">
        <w:rPr>
          <w:rFonts w:cstheme="minorHAnsi"/>
          <w:spacing w:val="-10"/>
        </w:rPr>
        <w:t xml:space="preserve"> </w:t>
      </w:r>
      <w:r w:rsidRPr="00FC44FF">
        <w:rPr>
          <w:rFonts w:cstheme="minorHAnsi"/>
        </w:rPr>
        <w:t>na</w:t>
      </w:r>
      <w:r w:rsidRPr="00FC44FF">
        <w:rPr>
          <w:rFonts w:cstheme="minorHAnsi"/>
          <w:spacing w:val="-9"/>
        </w:rPr>
        <w:t xml:space="preserve"> </w:t>
      </w:r>
      <w:r w:rsidRPr="00FC44FF">
        <w:rPr>
          <w:rFonts w:cstheme="minorHAnsi"/>
        </w:rPr>
        <w:t>podstawie</w:t>
      </w:r>
      <w:r w:rsidRPr="00FC44FF">
        <w:rPr>
          <w:rFonts w:cstheme="minorHAnsi"/>
          <w:spacing w:val="-8"/>
        </w:rPr>
        <w:t xml:space="preserve"> </w:t>
      </w:r>
      <w:r w:rsidRPr="00FC44FF">
        <w:rPr>
          <w:rFonts w:cstheme="minorHAnsi"/>
        </w:rPr>
        <w:t>przepisów</w:t>
      </w:r>
      <w:r w:rsidRPr="00FC44FF">
        <w:rPr>
          <w:rFonts w:cstheme="minorHAnsi"/>
          <w:spacing w:val="-4"/>
        </w:rPr>
        <w:t xml:space="preserve"> </w:t>
      </w:r>
      <w:r w:rsidRPr="00FC44FF">
        <w:rPr>
          <w:rFonts w:cstheme="minorHAnsi"/>
        </w:rPr>
        <w:lastRenderedPageBreak/>
        <w:t>ustawy</w:t>
      </w:r>
      <w:r w:rsidRPr="00FC44FF">
        <w:rPr>
          <w:rFonts w:cstheme="minorHAnsi"/>
          <w:spacing w:val="-2"/>
        </w:rPr>
        <w:t xml:space="preserve"> </w:t>
      </w:r>
      <w:r w:rsidRPr="00FC44FF">
        <w:rPr>
          <w:rFonts w:cstheme="minorHAnsi"/>
        </w:rPr>
        <w:t>z</w:t>
      </w:r>
      <w:r w:rsidRPr="00FC44FF">
        <w:rPr>
          <w:rFonts w:cstheme="minorHAnsi"/>
          <w:spacing w:val="-4"/>
        </w:rPr>
        <w:t xml:space="preserve"> </w:t>
      </w:r>
      <w:r w:rsidRPr="00FC44FF">
        <w:rPr>
          <w:rFonts w:cstheme="minorHAnsi"/>
        </w:rPr>
        <w:t>dnia</w:t>
      </w:r>
      <w:r w:rsidRPr="00FC44FF">
        <w:rPr>
          <w:rFonts w:cstheme="minorHAnsi"/>
          <w:spacing w:val="-4"/>
        </w:rPr>
        <w:t xml:space="preserve"> </w:t>
      </w:r>
      <w:r w:rsidRPr="00FC44FF">
        <w:rPr>
          <w:rFonts w:cstheme="minorHAnsi"/>
        </w:rPr>
        <w:t>13</w:t>
      </w:r>
      <w:r w:rsidRPr="00FC44FF">
        <w:rPr>
          <w:rFonts w:cstheme="minorHAnsi"/>
          <w:spacing w:val="-3"/>
        </w:rPr>
        <w:t xml:space="preserve"> </w:t>
      </w:r>
      <w:r w:rsidRPr="00FC44FF">
        <w:rPr>
          <w:rFonts w:cstheme="minorHAnsi"/>
        </w:rPr>
        <w:t>kwietnia</w:t>
      </w:r>
      <w:r w:rsidRPr="00FC44FF">
        <w:rPr>
          <w:rFonts w:cstheme="minorHAnsi"/>
          <w:spacing w:val="-4"/>
        </w:rPr>
        <w:t xml:space="preserve"> </w:t>
      </w:r>
      <w:r w:rsidRPr="00FC44FF">
        <w:rPr>
          <w:rFonts w:cstheme="minorHAnsi"/>
        </w:rPr>
        <w:t>2022</w:t>
      </w:r>
      <w:r w:rsidRPr="00FC44FF">
        <w:rPr>
          <w:rFonts w:cstheme="minorHAnsi"/>
          <w:spacing w:val="-3"/>
        </w:rPr>
        <w:t xml:space="preserve"> </w:t>
      </w:r>
      <w:r w:rsidRPr="00FC44FF">
        <w:rPr>
          <w:rFonts w:cstheme="minorHAnsi"/>
        </w:rPr>
        <w:t>r.</w:t>
      </w:r>
      <w:r w:rsidRPr="00FC44FF">
        <w:rPr>
          <w:rFonts w:cstheme="minorHAnsi"/>
          <w:spacing w:val="-2"/>
        </w:rPr>
        <w:t xml:space="preserve"> </w:t>
      </w:r>
      <w:r w:rsidRPr="00FC44FF">
        <w:rPr>
          <w:rFonts w:cstheme="minorHAnsi"/>
        </w:rPr>
        <w:t>o szczególnych</w:t>
      </w:r>
      <w:r w:rsidRPr="00FC44FF">
        <w:rPr>
          <w:rFonts w:cstheme="minorHAnsi"/>
          <w:spacing w:val="-3"/>
        </w:rPr>
        <w:t xml:space="preserve"> </w:t>
      </w:r>
      <w:r w:rsidRPr="00FC44FF">
        <w:rPr>
          <w:rFonts w:cstheme="minorHAnsi"/>
        </w:rPr>
        <w:t>rozwiązaniach</w:t>
      </w:r>
      <w:r w:rsidRPr="00FC44FF">
        <w:rPr>
          <w:rFonts w:cstheme="minorHAnsi"/>
          <w:spacing w:val="-3"/>
        </w:rPr>
        <w:t xml:space="preserve"> </w:t>
      </w:r>
      <w:r w:rsidRPr="00FC44FF">
        <w:rPr>
          <w:rFonts w:cstheme="minorHAnsi"/>
        </w:rPr>
        <w:t>w</w:t>
      </w:r>
      <w:r w:rsidRPr="00FC44FF">
        <w:rPr>
          <w:rFonts w:cstheme="minorHAnsi"/>
          <w:spacing w:val="-4"/>
        </w:rPr>
        <w:t xml:space="preserve"> </w:t>
      </w:r>
      <w:r w:rsidRPr="00FC44FF">
        <w:rPr>
          <w:rFonts w:cstheme="minorHAnsi"/>
        </w:rPr>
        <w:t>zakresie</w:t>
      </w:r>
      <w:r w:rsidRPr="00FC44FF">
        <w:rPr>
          <w:rFonts w:cstheme="minorHAnsi"/>
          <w:spacing w:val="-5"/>
        </w:rPr>
        <w:t xml:space="preserve"> </w:t>
      </w:r>
      <w:r w:rsidRPr="00FC44FF">
        <w:rPr>
          <w:rFonts w:cstheme="minorHAnsi"/>
        </w:rPr>
        <w:t>przeciwdziałania</w:t>
      </w:r>
      <w:r w:rsidRPr="00FC44FF">
        <w:rPr>
          <w:rFonts w:cstheme="minorHAnsi"/>
          <w:spacing w:val="-13"/>
        </w:rPr>
        <w:t xml:space="preserve"> </w:t>
      </w:r>
      <w:r w:rsidRPr="00FC44FF">
        <w:rPr>
          <w:rFonts w:cstheme="minorHAnsi"/>
        </w:rPr>
        <w:t>wspieraniu</w:t>
      </w:r>
      <w:r w:rsidRPr="00FC44FF">
        <w:rPr>
          <w:rFonts w:cstheme="minorHAnsi"/>
          <w:spacing w:val="-12"/>
        </w:rPr>
        <w:t xml:space="preserve"> </w:t>
      </w:r>
      <w:r w:rsidRPr="00FC44FF">
        <w:rPr>
          <w:rFonts w:cstheme="minorHAnsi"/>
        </w:rPr>
        <w:t>agresji</w:t>
      </w:r>
      <w:r w:rsidRPr="00FC44FF">
        <w:rPr>
          <w:rFonts w:cstheme="minorHAnsi"/>
          <w:spacing w:val="-13"/>
        </w:rPr>
        <w:t xml:space="preserve"> </w:t>
      </w:r>
      <w:r w:rsidRPr="00FC44FF">
        <w:rPr>
          <w:rFonts w:cstheme="minorHAnsi"/>
        </w:rPr>
        <w:t>na</w:t>
      </w:r>
      <w:r w:rsidRPr="00FC44FF">
        <w:rPr>
          <w:rFonts w:cstheme="minorHAnsi"/>
          <w:spacing w:val="-12"/>
        </w:rPr>
        <w:t xml:space="preserve"> </w:t>
      </w:r>
      <w:r w:rsidRPr="00FC44FF">
        <w:rPr>
          <w:rFonts w:cstheme="minorHAnsi"/>
        </w:rPr>
        <w:t>Ukrainę</w:t>
      </w:r>
      <w:r w:rsidRPr="00FC44FF">
        <w:rPr>
          <w:rFonts w:cstheme="minorHAnsi"/>
          <w:spacing w:val="-13"/>
        </w:rPr>
        <w:t xml:space="preserve"> </w:t>
      </w:r>
      <w:r w:rsidRPr="00FC44FF">
        <w:rPr>
          <w:rFonts w:cstheme="minorHAnsi"/>
        </w:rPr>
        <w:t>oraz</w:t>
      </w:r>
      <w:r w:rsidRPr="00FC44FF">
        <w:rPr>
          <w:rFonts w:cstheme="minorHAnsi"/>
          <w:spacing w:val="-12"/>
        </w:rPr>
        <w:t xml:space="preserve"> </w:t>
      </w:r>
      <w:r w:rsidRPr="00FC44FF">
        <w:rPr>
          <w:rFonts w:cstheme="minorHAnsi"/>
        </w:rPr>
        <w:t>służących</w:t>
      </w:r>
      <w:r w:rsidRPr="00FC44FF">
        <w:rPr>
          <w:rFonts w:cstheme="minorHAnsi"/>
          <w:spacing w:val="-13"/>
        </w:rPr>
        <w:t xml:space="preserve"> </w:t>
      </w:r>
      <w:r w:rsidRPr="00FC44FF">
        <w:rPr>
          <w:rFonts w:cstheme="minorHAnsi"/>
        </w:rPr>
        <w:t>ochronie</w:t>
      </w:r>
      <w:r w:rsidRPr="00FC44FF">
        <w:rPr>
          <w:rFonts w:cstheme="minorHAnsi"/>
          <w:spacing w:val="-12"/>
        </w:rPr>
        <w:t xml:space="preserve"> </w:t>
      </w:r>
      <w:r w:rsidRPr="00FC44FF">
        <w:rPr>
          <w:rFonts w:cstheme="minorHAnsi"/>
        </w:rPr>
        <w:t>bezpieczeństwa</w:t>
      </w:r>
      <w:r w:rsidRPr="00FC44FF">
        <w:rPr>
          <w:rFonts w:cstheme="minorHAnsi"/>
          <w:spacing w:val="-12"/>
        </w:rPr>
        <w:t xml:space="preserve"> </w:t>
      </w:r>
      <w:r w:rsidRPr="00FC44FF">
        <w:rPr>
          <w:rFonts w:cstheme="minorHAnsi"/>
        </w:rPr>
        <w:t>narodowego</w:t>
      </w:r>
      <w:r w:rsidRPr="00FC44FF">
        <w:rPr>
          <w:rFonts w:cstheme="minorHAnsi"/>
          <w:spacing w:val="-13"/>
        </w:rPr>
        <w:t xml:space="preserve"> </w:t>
      </w:r>
      <w:r w:rsidRPr="00FC44FF">
        <w:rPr>
          <w:rFonts w:cstheme="minorHAnsi"/>
        </w:rPr>
        <w:t>oraz</w:t>
      </w:r>
      <w:r w:rsidRPr="00FC44FF">
        <w:rPr>
          <w:rFonts w:cstheme="minorHAnsi"/>
          <w:spacing w:val="-12"/>
        </w:rPr>
        <w:t xml:space="preserve"> </w:t>
      </w:r>
      <w:r w:rsidRPr="00FC44FF">
        <w:rPr>
          <w:rFonts w:cstheme="minorHAnsi"/>
        </w:rPr>
        <w:t>Roz- porządzenia</w:t>
      </w:r>
      <w:r w:rsidRPr="00FC44FF">
        <w:rPr>
          <w:rFonts w:cstheme="minorHAnsi"/>
          <w:spacing w:val="-12"/>
        </w:rPr>
        <w:t xml:space="preserve"> </w:t>
      </w:r>
      <w:r w:rsidRPr="00FC44FF">
        <w:rPr>
          <w:rFonts w:cstheme="minorHAnsi"/>
        </w:rPr>
        <w:t>Rady</w:t>
      </w:r>
      <w:r w:rsidRPr="00FC44FF">
        <w:rPr>
          <w:rFonts w:cstheme="minorHAnsi"/>
          <w:spacing w:val="-12"/>
        </w:rPr>
        <w:t xml:space="preserve"> </w:t>
      </w:r>
      <w:r w:rsidRPr="00FC44FF">
        <w:rPr>
          <w:rFonts w:cstheme="minorHAnsi"/>
        </w:rPr>
        <w:t>(UE)</w:t>
      </w:r>
      <w:r w:rsidRPr="00FC44FF">
        <w:rPr>
          <w:rFonts w:cstheme="minorHAnsi"/>
          <w:spacing w:val="-10"/>
        </w:rPr>
        <w:t xml:space="preserve"> </w:t>
      </w:r>
      <w:r w:rsidRPr="00FC44FF">
        <w:rPr>
          <w:rFonts w:cstheme="minorHAnsi"/>
        </w:rPr>
        <w:t>Nr</w:t>
      </w:r>
      <w:r w:rsidRPr="00FC44FF">
        <w:rPr>
          <w:rFonts w:cstheme="minorHAnsi"/>
          <w:spacing w:val="-11"/>
        </w:rPr>
        <w:t xml:space="preserve"> </w:t>
      </w:r>
      <w:r w:rsidRPr="00FC44FF">
        <w:rPr>
          <w:rFonts w:cstheme="minorHAnsi"/>
        </w:rPr>
        <w:t>833/2014</w:t>
      </w:r>
      <w:r w:rsidRPr="00FC44FF">
        <w:rPr>
          <w:rFonts w:cstheme="minorHAnsi"/>
          <w:spacing w:val="-10"/>
        </w:rPr>
        <w:t xml:space="preserve"> </w:t>
      </w:r>
      <w:r w:rsidRPr="00FC44FF">
        <w:rPr>
          <w:rFonts w:cstheme="minorHAnsi"/>
        </w:rPr>
        <w:t>z</w:t>
      </w:r>
      <w:r w:rsidRPr="00FC44FF">
        <w:rPr>
          <w:rFonts w:cstheme="minorHAnsi"/>
          <w:spacing w:val="-12"/>
        </w:rPr>
        <w:t xml:space="preserve"> </w:t>
      </w:r>
      <w:r w:rsidRPr="00FC44FF">
        <w:rPr>
          <w:rFonts w:cstheme="minorHAnsi"/>
        </w:rPr>
        <w:t>dnia</w:t>
      </w:r>
      <w:r w:rsidRPr="00FC44FF">
        <w:rPr>
          <w:rFonts w:cstheme="minorHAnsi"/>
          <w:spacing w:val="-12"/>
        </w:rPr>
        <w:t xml:space="preserve"> </w:t>
      </w:r>
      <w:r w:rsidRPr="00FC44FF">
        <w:rPr>
          <w:rFonts w:cstheme="minorHAnsi"/>
        </w:rPr>
        <w:t>31</w:t>
      </w:r>
      <w:r w:rsidRPr="00FC44FF">
        <w:rPr>
          <w:rFonts w:cstheme="minorHAnsi"/>
          <w:spacing w:val="-10"/>
        </w:rPr>
        <w:t xml:space="preserve"> </w:t>
      </w:r>
      <w:r w:rsidRPr="00FC44FF">
        <w:rPr>
          <w:rFonts w:cstheme="minorHAnsi"/>
        </w:rPr>
        <w:t>lipca</w:t>
      </w:r>
      <w:r w:rsidRPr="00FC44FF">
        <w:rPr>
          <w:rFonts w:cstheme="minorHAnsi"/>
          <w:spacing w:val="-12"/>
        </w:rPr>
        <w:t xml:space="preserve"> </w:t>
      </w:r>
      <w:r w:rsidRPr="00FC44FF">
        <w:rPr>
          <w:rFonts w:cstheme="minorHAnsi"/>
        </w:rPr>
        <w:t>2014</w:t>
      </w:r>
      <w:r w:rsidRPr="00FC44FF">
        <w:rPr>
          <w:rFonts w:cstheme="minorHAnsi"/>
          <w:spacing w:val="-11"/>
        </w:rPr>
        <w:t xml:space="preserve"> </w:t>
      </w:r>
      <w:r w:rsidRPr="00FC44FF">
        <w:rPr>
          <w:rFonts w:cstheme="minorHAnsi"/>
        </w:rPr>
        <w:t>r.</w:t>
      </w:r>
      <w:r w:rsidRPr="00FC44FF">
        <w:rPr>
          <w:rFonts w:cstheme="minorHAnsi"/>
          <w:spacing w:val="-10"/>
        </w:rPr>
        <w:t xml:space="preserve"> </w:t>
      </w:r>
      <w:r w:rsidRPr="00FC44FF">
        <w:rPr>
          <w:rFonts w:cstheme="minorHAnsi"/>
        </w:rPr>
        <w:t>dotyczącego</w:t>
      </w:r>
      <w:r w:rsidRPr="00FC44FF">
        <w:rPr>
          <w:rFonts w:cstheme="minorHAnsi"/>
          <w:spacing w:val="-11"/>
        </w:rPr>
        <w:t xml:space="preserve"> </w:t>
      </w:r>
      <w:r w:rsidRPr="00FC44FF">
        <w:rPr>
          <w:rFonts w:cstheme="minorHAnsi"/>
        </w:rPr>
        <w:t>środków</w:t>
      </w:r>
      <w:r w:rsidRPr="00FC44FF">
        <w:rPr>
          <w:rFonts w:cstheme="minorHAnsi"/>
          <w:spacing w:val="-12"/>
        </w:rPr>
        <w:t xml:space="preserve"> </w:t>
      </w:r>
      <w:r w:rsidRPr="00FC44FF">
        <w:rPr>
          <w:rFonts w:cstheme="minorHAnsi"/>
        </w:rPr>
        <w:t>ograniczających w związku z działaniami Rosji destabilizującymi sytuację na Ukrainie.</w:t>
      </w:r>
    </w:p>
    <w:p w14:paraId="77A24962" w14:textId="77777777" w:rsidR="00FC44FF" w:rsidRPr="00FC44FF" w:rsidRDefault="00FC44FF" w:rsidP="007C2EAD">
      <w:pPr>
        <w:widowControl w:val="0"/>
        <w:autoSpaceDE w:val="0"/>
        <w:autoSpaceDN w:val="0"/>
        <w:spacing w:after="0"/>
        <w:jc w:val="both"/>
        <w:rPr>
          <w:rFonts w:cstheme="minorHAnsi"/>
        </w:rPr>
      </w:pPr>
    </w:p>
    <w:p w14:paraId="113D6751" w14:textId="5003CD04" w:rsidR="009443A7" w:rsidRDefault="009443A7" w:rsidP="00153E0D">
      <w:pPr>
        <w:widowControl w:val="0"/>
        <w:autoSpaceDE w:val="0"/>
        <w:autoSpaceDN w:val="0"/>
        <w:spacing w:after="0" w:line="240" w:lineRule="auto"/>
        <w:jc w:val="both"/>
        <w:rPr>
          <w:rFonts w:cstheme="minorHAnsi"/>
        </w:rPr>
      </w:pPr>
      <w:r w:rsidRPr="00FC44FF">
        <w:rPr>
          <w:rFonts w:cstheme="minorHAnsi"/>
        </w:rPr>
        <w:t>Zamawiający może wykluczyć Wykonawcę na każdym etapie postępowania. Zamawiający odrzuca</w:t>
      </w:r>
      <w:r w:rsidRPr="00FC44FF">
        <w:rPr>
          <w:rFonts w:cstheme="minorHAnsi"/>
          <w:spacing w:val="40"/>
        </w:rPr>
        <w:t xml:space="preserve"> </w:t>
      </w:r>
      <w:r w:rsidRPr="00FC44FF">
        <w:rPr>
          <w:rFonts w:cstheme="minorHAnsi"/>
        </w:rPr>
        <w:t>ofertę,</w:t>
      </w:r>
      <w:r w:rsidRPr="00FC44FF">
        <w:rPr>
          <w:rFonts w:cstheme="minorHAnsi"/>
          <w:spacing w:val="40"/>
        </w:rPr>
        <w:t xml:space="preserve"> </w:t>
      </w:r>
      <w:r w:rsidRPr="00FC44FF">
        <w:rPr>
          <w:rFonts w:cstheme="minorHAnsi"/>
        </w:rPr>
        <w:t>jeżeli</w:t>
      </w:r>
      <w:r w:rsidRPr="00FC44FF">
        <w:rPr>
          <w:rFonts w:cstheme="minorHAnsi"/>
          <w:spacing w:val="40"/>
        </w:rPr>
        <w:t xml:space="preserve">  </w:t>
      </w:r>
      <w:r w:rsidRPr="00FC44FF">
        <w:rPr>
          <w:rFonts w:cstheme="minorHAnsi"/>
        </w:rPr>
        <w:t>została</w:t>
      </w:r>
      <w:r w:rsidRPr="00FC44FF">
        <w:rPr>
          <w:rFonts w:cstheme="minorHAnsi"/>
          <w:spacing w:val="40"/>
        </w:rPr>
        <w:t xml:space="preserve">  </w:t>
      </w:r>
      <w:r w:rsidRPr="00FC44FF">
        <w:rPr>
          <w:rFonts w:cstheme="minorHAnsi"/>
        </w:rPr>
        <w:t>złożona</w:t>
      </w:r>
      <w:r w:rsidRPr="00FC44FF">
        <w:rPr>
          <w:rFonts w:cstheme="minorHAnsi"/>
          <w:spacing w:val="39"/>
        </w:rPr>
        <w:t xml:space="preserve">  </w:t>
      </w:r>
      <w:r w:rsidRPr="00FC44FF">
        <w:rPr>
          <w:rFonts w:cstheme="minorHAnsi"/>
        </w:rPr>
        <w:t>przez</w:t>
      </w:r>
      <w:r w:rsidRPr="00FC44FF">
        <w:rPr>
          <w:rFonts w:cstheme="minorHAnsi"/>
          <w:spacing w:val="40"/>
        </w:rPr>
        <w:t xml:space="preserve"> </w:t>
      </w:r>
      <w:r w:rsidRPr="00FC44FF">
        <w:rPr>
          <w:rFonts w:cstheme="minorHAnsi"/>
        </w:rPr>
        <w:t>Wykonawcę</w:t>
      </w:r>
      <w:r w:rsidRPr="00FC44FF">
        <w:rPr>
          <w:rFonts w:cstheme="minorHAnsi"/>
          <w:spacing w:val="40"/>
        </w:rPr>
        <w:t xml:space="preserve"> </w:t>
      </w:r>
      <w:r w:rsidRPr="00FC44FF">
        <w:rPr>
          <w:rFonts w:cstheme="minorHAnsi"/>
        </w:rPr>
        <w:t>podlegającego</w:t>
      </w:r>
      <w:r w:rsidRPr="00FC44FF">
        <w:rPr>
          <w:rFonts w:cstheme="minorHAnsi"/>
          <w:spacing w:val="39"/>
        </w:rPr>
        <w:t xml:space="preserve">  </w:t>
      </w:r>
      <w:r w:rsidRPr="00FC44FF">
        <w:rPr>
          <w:rFonts w:cstheme="minorHAnsi"/>
        </w:rPr>
        <w:t>wykluczeniu z postępowania.</w:t>
      </w:r>
    </w:p>
    <w:p w14:paraId="19F4559C" w14:textId="77777777" w:rsidR="00FC44FF" w:rsidRPr="00FC44FF" w:rsidRDefault="00FC44FF" w:rsidP="00153E0D">
      <w:pPr>
        <w:widowControl w:val="0"/>
        <w:tabs>
          <w:tab w:val="left" w:pos="1197"/>
          <w:tab w:val="left" w:pos="1199"/>
        </w:tabs>
        <w:autoSpaceDE w:val="0"/>
        <w:autoSpaceDN w:val="0"/>
        <w:spacing w:after="0" w:line="240" w:lineRule="auto"/>
        <w:ind w:right="558"/>
        <w:rPr>
          <w:rFonts w:cstheme="minorHAnsi"/>
        </w:rPr>
      </w:pPr>
    </w:p>
    <w:p w14:paraId="01496FC9" w14:textId="77777777" w:rsidR="001F5190" w:rsidRDefault="001F5190" w:rsidP="00153E0D">
      <w:pPr>
        <w:spacing w:after="0" w:line="240" w:lineRule="auto"/>
        <w:jc w:val="both"/>
        <w:rPr>
          <w:b/>
          <w:bCs/>
        </w:rPr>
      </w:pPr>
      <w:r w:rsidRPr="0003016B">
        <w:rPr>
          <w:b/>
          <w:bCs/>
        </w:rPr>
        <w:t>3. W</w:t>
      </w:r>
      <w:r w:rsidRPr="004A5ED7">
        <w:rPr>
          <w:b/>
          <w:bCs/>
        </w:rPr>
        <w:t xml:space="preserve">arunki udziału w postępowaniu, określone przez Zamawiającego spośród warunków, o których mowa w art. 112 ust. 2 ustawy: </w:t>
      </w:r>
    </w:p>
    <w:p w14:paraId="7D3C58E9" w14:textId="77777777" w:rsidR="004A5ED7" w:rsidRDefault="004A5ED7" w:rsidP="00153E0D">
      <w:pPr>
        <w:spacing w:after="0" w:line="240" w:lineRule="auto"/>
        <w:jc w:val="both"/>
        <w:rPr>
          <w:b/>
          <w:bCs/>
        </w:rPr>
      </w:pPr>
    </w:p>
    <w:p w14:paraId="1439A200" w14:textId="77777777" w:rsidR="004A5ED7" w:rsidRPr="004A5ED7" w:rsidRDefault="004A5ED7" w:rsidP="00153E0D">
      <w:pPr>
        <w:autoSpaceDE w:val="0"/>
        <w:autoSpaceDN w:val="0"/>
        <w:adjustRightInd w:val="0"/>
        <w:spacing w:after="0" w:line="240" w:lineRule="auto"/>
        <w:jc w:val="both"/>
        <w:rPr>
          <w:rFonts w:eastAsia="Times New Roman" w:cstheme="minorHAnsi"/>
          <w:b/>
          <w:bCs/>
          <w:color w:val="000000"/>
          <w:lang w:eastAsia="pl-PL"/>
        </w:rPr>
      </w:pPr>
      <w:r w:rsidRPr="004A5ED7">
        <w:rPr>
          <w:rFonts w:eastAsia="Times New Roman" w:cstheme="minorHAnsi"/>
          <w:b/>
          <w:bCs/>
          <w:color w:val="000000"/>
          <w:lang w:eastAsia="pl-PL"/>
        </w:rPr>
        <w:t xml:space="preserve">1) zdolności do występowania w obrocie gospodarczym: </w:t>
      </w:r>
    </w:p>
    <w:p w14:paraId="0208A65B" w14:textId="446657EA" w:rsidR="004A5ED7" w:rsidRPr="004A5ED7" w:rsidRDefault="004A5ED7" w:rsidP="00153E0D">
      <w:pPr>
        <w:autoSpaceDE w:val="0"/>
        <w:autoSpaceDN w:val="0"/>
        <w:adjustRightInd w:val="0"/>
        <w:spacing w:after="0" w:line="240" w:lineRule="auto"/>
        <w:jc w:val="both"/>
        <w:rPr>
          <w:rFonts w:eastAsia="Times New Roman" w:cstheme="minorHAnsi"/>
          <w:lang w:eastAsia="pl-PL"/>
        </w:rPr>
      </w:pPr>
      <w:r w:rsidRPr="004A5ED7">
        <w:rPr>
          <w:rFonts w:eastAsia="Times New Roman" w:cstheme="minorHAnsi"/>
          <w:lang w:eastAsia="pl-PL"/>
        </w:rPr>
        <w:t>Warunek zostanie spełniony, jeżeli wykonawcy prowadzący działalność gospodarczą lub zawodową będą wpisani do jednego z rejestrów zawodowych lub handlowych prowadzonych w kraju, w którym mają siedzibę lub miejsce zamieszkania (np. KRS CEI</w:t>
      </w:r>
      <w:r>
        <w:rPr>
          <w:rFonts w:eastAsia="Times New Roman" w:cstheme="minorHAnsi"/>
          <w:lang w:eastAsia="pl-PL"/>
        </w:rPr>
        <w:t>D</w:t>
      </w:r>
      <w:r w:rsidRPr="004A5ED7">
        <w:rPr>
          <w:rFonts w:eastAsia="Times New Roman" w:cstheme="minorHAnsi"/>
          <w:lang w:eastAsia="pl-PL"/>
        </w:rPr>
        <w:t>G w Polsce)</w:t>
      </w:r>
    </w:p>
    <w:p w14:paraId="20E2A80F" w14:textId="77777777" w:rsidR="004A5ED7" w:rsidRPr="004A5ED7" w:rsidRDefault="004A5ED7" w:rsidP="00153E0D">
      <w:pPr>
        <w:autoSpaceDE w:val="0"/>
        <w:autoSpaceDN w:val="0"/>
        <w:adjustRightInd w:val="0"/>
        <w:spacing w:after="0" w:line="240" w:lineRule="auto"/>
        <w:jc w:val="both"/>
        <w:rPr>
          <w:rFonts w:eastAsia="Times New Roman" w:cstheme="minorHAnsi"/>
          <w:lang w:eastAsia="pl-PL"/>
        </w:rPr>
      </w:pPr>
      <w:r w:rsidRPr="004A5ED7">
        <w:rPr>
          <w:rFonts w:eastAsia="Times New Roman" w:cstheme="minorHAnsi"/>
          <w:b/>
          <w:bCs/>
          <w:lang w:eastAsia="pl-PL"/>
        </w:rPr>
        <w:t xml:space="preserve">2) uprawnień do prowadzenia określonej działalności gospodarczej lub zawodowej, o ile wynika to z odrębnych przepisów: </w:t>
      </w:r>
    </w:p>
    <w:p w14:paraId="3256075E" w14:textId="3B0A3B8C" w:rsidR="004A5ED7" w:rsidRPr="004A5ED7" w:rsidRDefault="004A5ED7" w:rsidP="00153E0D">
      <w:pPr>
        <w:autoSpaceDE w:val="0"/>
        <w:autoSpaceDN w:val="0"/>
        <w:adjustRightInd w:val="0"/>
        <w:spacing w:after="0" w:line="240" w:lineRule="auto"/>
        <w:jc w:val="both"/>
        <w:rPr>
          <w:rFonts w:eastAsia="Times New Roman" w:cstheme="minorHAnsi"/>
          <w:lang w:eastAsia="pl-PL"/>
        </w:rPr>
      </w:pPr>
      <w:r w:rsidRPr="004A5ED7">
        <w:rPr>
          <w:rFonts w:eastAsia="Times New Roman" w:cstheme="minorHAnsi"/>
          <w:lang w:eastAsia="pl-PL"/>
        </w:rPr>
        <w:t xml:space="preserve">Zamawiający </w:t>
      </w:r>
      <w:r w:rsidR="009443A7">
        <w:rPr>
          <w:rFonts w:eastAsia="Times New Roman" w:cstheme="minorHAnsi"/>
          <w:lang w:eastAsia="pl-PL"/>
        </w:rPr>
        <w:t>nie precyzuje warunku w tym zakresie.</w:t>
      </w:r>
    </w:p>
    <w:p w14:paraId="0763CF93" w14:textId="69490BCE" w:rsidR="00431CCE" w:rsidRPr="00C15549" w:rsidRDefault="004A5ED7" w:rsidP="00153E0D">
      <w:pPr>
        <w:spacing w:after="0" w:line="240" w:lineRule="auto"/>
        <w:rPr>
          <w:b/>
          <w:bCs/>
        </w:rPr>
      </w:pPr>
      <w:r w:rsidRPr="00C15549">
        <w:rPr>
          <w:b/>
          <w:bCs/>
        </w:rPr>
        <w:t>3</w:t>
      </w:r>
      <w:r w:rsidR="00431CCE" w:rsidRPr="00C15549">
        <w:rPr>
          <w:b/>
          <w:bCs/>
        </w:rPr>
        <w:t>)</w:t>
      </w:r>
      <w:r w:rsidR="006B5B8E">
        <w:rPr>
          <w:b/>
          <w:bCs/>
        </w:rPr>
        <w:t xml:space="preserve"> </w:t>
      </w:r>
      <w:r w:rsidR="00431CCE" w:rsidRPr="00C15549">
        <w:rPr>
          <w:b/>
          <w:bCs/>
        </w:rPr>
        <w:t>sytuacji ekonomicznej lub finansowej</w:t>
      </w:r>
      <w:r w:rsidR="00C15549">
        <w:rPr>
          <w:b/>
          <w:bCs/>
        </w:rPr>
        <w:t>:</w:t>
      </w:r>
    </w:p>
    <w:p w14:paraId="0C42664B" w14:textId="61DE7E76" w:rsidR="00431CCE" w:rsidRPr="004A5ED7" w:rsidRDefault="00E7478D" w:rsidP="00290B78">
      <w:pPr>
        <w:spacing w:after="0" w:line="240" w:lineRule="auto"/>
        <w:jc w:val="both"/>
      </w:pPr>
      <w:r>
        <w:t>Zamawiający nie precyzuje warunku w tym zakresie.</w:t>
      </w:r>
    </w:p>
    <w:p w14:paraId="6A5B06D0" w14:textId="37668399" w:rsidR="00431CCE" w:rsidRPr="004A5ED7" w:rsidRDefault="004A5ED7" w:rsidP="00153E0D">
      <w:pPr>
        <w:spacing w:after="0" w:line="240" w:lineRule="auto"/>
      </w:pPr>
      <w:r w:rsidRPr="00C82799">
        <w:rPr>
          <w:b/>
          <w:bCs/>
        </w:rPr>
        <w:t>4</w:t>
      </w:r>
      <w:r w:rsidR="00431CCE" w:rsidRPr="00C82799">
        <w:rPr>
          <w:b/>
          <w:bCs/>
        </w:rPr>
        <w:t>)</w:t>
      </w:r>
      <w:r w:rsidR="00C82799">
        <w:t xml:space="preserve"> </w:t>
      </w:r>
      <w:r w:rsidR="00431CCE" w:rsidRPr="00C15549">
        <w:rPr>
          <w:b/>
          <w:bCs/>
        </w:rPr>
        <w:t>zdolności technicznej lub zawodowej</w:t>
      </w:r>
      <w:r w:rsidR="00C15549">
        <w:rPr>
          <w:b/>
          <w:bCs/>
        </w:rPr>
        <w:t>:</w:t>
      </w:r>
    </w:p>
    <w:p w14:paraId="412142E9" w14:textId="7F2BA95A" w:rsidR="00431CCE" w:rsidRPr="004F1E19" w:rsidRDefault="00431CCE" w:rsidP="00290B78">
      <w:pPr>
        <w:spacing w:after="0"/>
        <w:jc w:val="both"/>
      </w:pPr>
      <w:r w:rsidRPr="004A5ED7">
        <w:t>a</w:t>
      </w:r>
      <w:r w:rsidRPr="00776D13">
        <w:rPr>
          <w:color w:val="388600"/>
        </w:rPr>
        <w:t>.</w:t>
      </w:r>
      <w:r w:rsidR="005B38D5" w:rsidRPr="004F1E19">
        <w:t xml:space="preserve"> </w:t>
      </w:r>
      <w:r w:rsidRPr="004F1E19">
        <w:t xml:space="preserve">Warunek udziału w postępowaniu dotyczący zdolności technicznej zostanie uznany za spełniony, jeżeli Wykonawca wykaże, że w okresie ostatnich 8 lat przed upływem terminu składania ofert, a jeżeli okres prowadzenia działalności jest krótszy – w tym okresie, </w:t>
      </w:r>
    </w:p>
    <w:p w14:paraId="3410CD52" w14:textId="053ACE9C" w:rsidR="00431CCE" w:rsidRPr="004F1E19" w:rsidRDefault="00431CCE" w:rsidP="00290B78">
      <w:pPr>
        <w:spacing w:after="0"/>
        <w:jc w:val="both"/>
      </w:pPr>
      <w:r w:rsidRPr="004F1E19">
        <w:t xml:space="preserve">- wykonał jedną robotę budowlaną w czynnym obiekcie kategorii XI wg ustawy Prawo Budowlane, w ramach inwestycji o wartości nie mniejszej niż </w:t>
      </w:r>
      <w:r w:rsidR="004F1E19" w:rsidRPr="004F1E19">
        <w:t>2</w:t>
      </w:r>
      <w:r w:rsidRPr="004F1E19">
        <w:t xml:space="preserve">.000.000,00  zł  brutto  (słownie  zł: </w:t>
      </w:r>
      <w:r w:rsidR="004F1E19" w:rsidRPr="004F1E19">
        <w:t>dwa</w:t>
      </w:r>
      <w:r w:rsidRPr="004F1E19">
        <w:t xml:space="preserve"> milion</w:t>
      </w:r>
      <w:r w:rsidR="004F1E19" w:rsidRPr="004F1E19">
        <w:t>y</w:t>
      </w:r>
      <w:r w:rsidRPr="004F1E19">
        <w:t xml:space="preserve"> złotych). Zamawiający wymaga aby w ramach  przedstawionych robót budowlanych wykonano roboty związane z budową i/lub przebudową i/lub rozbudową i/lub modernizacją  w zakresie której było wykonanie lądowiska dla helikopterów wraz z infrastrukturą</w:t>
      </w:r>
    </w:p>
    <w:p w14:paraId="0A367C2B" w14:textId="67463AD6" w:rsidR="004F1E19" w:rsidRPr="004F1E19" w:rsidRDefault="004F1E19" w:rsidP="00290B78">
      <w:pPr>
        <w:spacing w:after="0"/>
        <w:jc w:val="both"/>
      </w:pPr>
      <w:r w:rsidRPr="004F1E19">
        <w:t>i</w:t>
      </w:r>
    </w:p>
    <w:p w14:paraId="03A1931E" w14:textId="5333CC8B" w:rsidR="00431CCE" w:rsidRPr="004F1E19" w:rsidRDefault="00431CCE" w:rsidP="00290B78">
      <w:pPr>
        <w:spacing w:after="0"/>
        <w:jc w:val="both"/>
      </w:pPr>
      <w:r w:rsidRPr="004F1E19">
        <w:t xml:space="preserve">-wykonał jedną robotę budowlaną w czynnym obiekcie kategorii XI wg ustawy Prawo Budowlane, w ramach inwestycji o wartości nie mniejszej niż </w:t>
      </w:r>
      <w:r w:rsidR="004F1E19" w:rsidRPr="004F1E19">
        <w:t>1</w:t>
      </w:r>
      <w:r w:rsidRPr="004F1E19">
        <w:t xml:space="preserve">.000.000,00  zł  brutto  (słownie  zł: </w:t>
      </w:r>
      <w:r w:rsidR="004F1E19" w:rsidRPr="004F1E19">
        <w:t xml:space="preserve">jeden </w:t>
      </w:r>
      <w:r w:rsidRPr="004F1E19">
        <w:t>milio</w:t>
      </w:r>
      <w:r w:rsidR="004F1E19" w:rsidRPr="004F1E19">
        <w:t>n</w:t>
      </w:r>
      <w:r w:rsidRPr="004F1E19">
        <w:t xml:space="preserve"> złotych). Zamawiający wymaga aby w ramach  przedstawionych robót budowlanych wykonano roboty związane z budową i/lub przebudową i/lub rozbudową i/lub modernizacją  w zakresie której było wykonanie oświetlenia nawigacyjnego lądowiska wraz z systemem sterownia i monitorowania tego oświetlenia oraz przebudowę wskaźników wiatru. </w:t>
      </w:r>
    </w:p>
    <w:p w14:paraId="68958E95" w14:textId="77777777" w:rsidR="00431CCE" w:rsidRPr="00776D13" w:rsidRDefault="00431CCE" w:rsidP="00431CCE">
      <w:pPr>
        <w:spacing w:after="0"/>
        <w:rPr>
          <w:color w:val="388600"/>
        </w:rPr>
      </w:pPr>
    </w:p>
    <w:p w14:paraId="4C8BDC2B" w14:textId="77777777" w:rsidR="00431CCE" w:rsidRPr="004A5ED7" w:rsidRDefault="00431CCE" w:rsidP="009C4FE5">
      <w:pPr>
        <w:spacing w:after="0"/>
        <w:jc w:val="both"/>
      </w:pPr>
      <w:r w:rsidRPr="004A5ED7">
        <w:t>Zgodnie z art. 121 ustawy Prawo zamówień publicznych, Zamawiający zastrzega obowiązek osobistego wykonania przez Wykonawcę kluczowych zadań wchodzących w skład przedmiotu zamówienia opisanych w pkt. 2 a.</w:t>
      </w:r>
    </w:p>
    <w:p w14:paraId="2C8A48FF" w14:textId="77777777" w:rsidR="00431CCE" w:rsidRPr="004A5ED7" w:rsidRDefault="00431CCE" w:rsidP="00431CCE">
      <w:pPr>
        <w:spacing w:after="0"/>
      </w:pPr>
    </w:p>
    <w:p w14:paraId="6240EC61" w14:textId="53DD9D72" w:rsidR="00431CCE" w:rsidRPr="004A5ED7" w:rsidRDefault="00431CCE" w:rsidP="005B38D5">
      <w:pPr>
        <w:spacing w:after="0"/>
        <w:jc w:val="both"/>
      </w:pPr>
      <w:r w:rsidRPr="004A5ED7">
        <w:t>b.</w:t>
      </w:r>
      <w:r w:rsidR="005B38D5">
        <w:t xml:space="preserve"> </w:t>
      </w:r>
      <w:r w:rsidRPr="004A5ED7">
        <w:t>Warunek udziału w postępowaniu dotyczący zdolności zawodowej zostanie uznany za</w:t>
      </w:r>
      <w:r w:rsidR="005B38D5">
        <w:t xml:space="preserve"> </w:t>
      </w:r>
      <w:r w:rsidRPr="004A5ED7">
        <w:t>spełniony, jeżeli Wykonawca wykaże, że</w:t>
      </w:r>
      <w:r w:rsidR="009C4FE5">
        <w:t xml:space="preserve"> dysponuje lub będzie dysponował podczas realizacji zamówienia co najmniej osobami spełniającymi poniższe wymagania</w:t>
      </w:r>
      <w:r w:rsidRPr="004A5ED7">
        <w:t>:</w:t>
      </w:r>
    </w:p>
    <w:p w14:paraId="6FB91D6D" w14:textId="204645B1" w:rsidR="00431CCE" w:rsidRPr="004F1E19" w:rsidRDefault="00431CCE" w:rsidP="00DA238E">
      <w:pPr>
        <w:spacing w:after="0"/>
        <w:ind w:left="426" w:hanging="426"/>
        <w:jc w:val="both"/>
      </w:pPr>
      <w:r w:rsidRPr="004A5ED7">
        <w:t>•</w:t>
      </w:r>
      <w:r w:rsidRPr="004A5ED7">
        <w:tab/>
      </w:r>
      <w:r w:rsidRPr="004F1E19">
        <w:t xml:space="preserve">dysponuje lub będzie dysponował co najmniej jedną osobą, którą skieruje do realizacji zamówienia na stanowisko Kierownika budowy, posiadającą ważne uprawnienia bez ograniczeń do kierowania robotami budowlanymi </w:t>
      </w:r>
      <w:r w:rsidRPr="004F1E19">
        <w:rPr>
          <w:u w:val="single"/>
        </w:rPr>
        <w:t>w specjalności inżynieryjno</w:t>
      </w:r>
      <w:r w:rsidR="00ED2D19" w:rsidRPr="004F1E19">
        <w:rPr>
          <w:u w:val="single"/>
        </w:rPr>
        <w:t>-</w:t>
      </w:r>
      <w:r w:rsidRPr="004F1E19">
        <w:rPr>
          <w:u w:val="single"/>
        </w:rPr>
        <w:t>drogowej</w:t>
      </w:r>
      <w:r w:rsidRPr="004F1E19">
        <w:t xml:space="preserve">, która jest </w:t>
      </w:r>
      <w:r w:rsidRPr="004F1E19">
        <w:lastRenderedPageBreak/>
        <w:t>członkiem właściwej izby samorządu zawodowego zgodnie z ustawą Prawo budowlane oraz ustawą o samorządach zawodowych architektów oraz inżynierów budownictwa, posiadającą co najmniej 8-letnie doświadczenie w kierowaniu robotami budowlanymi na stanowisku kierownika budowy po uzyskaniu uprawnień, oraz</w:t>
      </w:r>
    </w:p>
    <w:p w14:paraId="2BAAD6C9" w14:textId="2C1E2934" w:rsidR="00431CCE" w:rsidRPr="004F1E19" w:rsidRDefault="00431CCE" w:rsidP="00DA238E">
      <w:pPr>
        <w:spacing w:after="0"/>
        <w:ind w:left="426" w:hanging="426"/>
        <w:jc w:val="both"/>
      </w:pPr>
      <w:r w:rsidRPr="004F1E19">
        <w:t>•</w:t>
      </w:r>
      <w:r w:rsidRPr="004F1E19">
        <w:tab/>
        <w:t xml:space="preserve">dysponuje lub będzie dysponował co najmniej jedną osobą, którą skieruje do realizacji zamówienia na stanowisko Kierownika robót konstrukcyjno-budowlanych, posiadającą ważne uprawnienia bez ograniczeń do kierowania robotami budowlanymi w specjalności konstrukcyjno-budowlanej, która jest członkiem właściwej izby samorządu zawodowego zgodnie z ustawą Prawo budowlane oraz ustawą o samorządach zawodowych architektów oraz inżynierów budownictwa, posiadającą co najmniej 5-letnie doświadczenie w kierowaniu robotami budowlanymi </w:t>
      </w:r>
      <w:r w:rsidRPr="004F1E19">
        <w:rPr>
          <w:u w:val="single"/>
        </w:rPr>
        <w:t xml:space="preserve">w specjalności </w:t>
      </w:r>
      <w:proofErr w:type="spellStart"/>
      <w:r w:rsidRPr="004F1E19">
        <w:rPr>
          <w:u w:val="single"/>
        </w:rPr>
        <w:t>konstrukcyjno</w:t>
      </w:r>
      <w:proofErr w:type="spellEnd"/>
      <w:r w:rsidRPr="004F1E19">
        <w:rPr>
          <w:u w:val="single"/>
        </w:rPr>
        <w:t>–budowlanej</w:t>
      </w:r>
      <w:r w:rsidRPr="004F1E19">
        <w:t xml:space="preserve"> (kierownik budowy/ kierownik robót) po uzyskaniu uprawnień</w:t>
      </w:r>
      <w:r w:rsidR="007C1A8B" w:rsidRPr="004F1E19">
        <w:t>,</w:t>
      </w:r>
      <w:r w:rsidRPr="004F1E19">
        <w:t xml:space="preserve"> oraz</w:t>
      </w:r>
    </w:p>
    <w:p w14:paraId="53FE9DFB" w14:textId="1C1F8AA2" w:rsidR="00431CCE" w:rsidRPr="004F1E19" w:rsidRDefault="00431CCE" w:rsidP="00DA238E">
      <w:pPr>
        <w:spacing w:after="0"/>
        <w:ind w:left="426" w:hanging="426"/>
        <w:jc w:val="both"/>
      </w:pPr>
      <w:r w:rsidRPr="004F1E19">
        <w:t>•</w:t>
      </w:r>
      <w:r w:rsidRPr="004F1E19">
        <w:tab/>
        <w:t xml:space="preserve">dysponuje lub będzie dysponował co najmniej jedną osobą, którą skieruje do realizacji zamówienia na stanowisko Kierownika robót elektrycznych, posiadającą ważne uprawnienia bez ograniczeń do kierowania robotami budowlanymi </w:t>
      </w:r>
      <w:r w:rsidRPr="004F1E19">
        <w:rPr>
          <w:u w:val="single"/>
        </w:rPr>
        <w:t>w specjalności instalacyjnej w zakresie sieci, instalacji i urządzeń elektrycznych i elektroenergetycznych</w:t>
      </w:r>
      <w:r w:rsidRPr="004F1E19">
        <w:t>, która jest członkiem właściwej izby samorządu zawodowego zgodnie z ustawą Prawo budowlane oraz ustawą o samorządach zawodowych architektów oraz inżynierów budownictwa, posiadającą co najmniej 5-letnie doświadczenie w kierowaniu robotami budowlanymi w specjalności instalacyjnej w zakresie sieci, instalacji i urządzeń elektrycznych i elektroenergetycznych (kierownik robót) po uzyskaniu uprawnień</w:t>
      </w:r>
      <w:r w:rsidR="007C1A8B" w:rsidRPr="004F1E19">
        <w:t>,</w:t>
      </w:r>
      <w:r w:rsidRPr="004F1E19">
        <w:t xml:space="preserve"> oraz</w:t>
      </w:r>
    </w:p>
    <w:p w14:paraId="0CA537E9" w14:textId="1104F712" w:rsidR="00431CCE" w:rsidRPr="004F1E19" w:rsidRDefault="00431CCE" w:rsidP="00DA238E">
      <w:pPr>
        <w:spacing w:after="0"/>
        <w:ind w:left="426" w:hanging="426"/>
        <w:jc w:val="both"/>
      </w:pPr>
      <w:r w:rsidRPr="004F1E19">
        <w:t>•</w:t>
      </w:r>
      <w:r w:rsidRPr="004F1E19">
        <w:tab/>
        <w:t xml:space="preserve">dysponuje lub będzie dysponował co najmniej jedną osobą, którą skieruje do realizacji zamówienia na stanowisko Kierownika robót sanitarnych, posiadającą ważne uprawnienia bez ograniczeń do kierowania robotami budowlanymi </w:t>
      </w:r>
      <w:r w:rsidRPr="004F1E19">
        <w:rPr>
          <w:u w:val="single"/>
        </w:rPr>
        <w:t>w specjalności instalacyjnej w zakresie sieci,  instalacji  i urządzeń  cieplnych,  wentylacyjnych,  gazowych,  wodociągowych i kanalizacyjnych</w:t>
      </w:r>
      <w:r w:rsidRPr="004F1E19">
        <w:t xml:space="preserve">, która jest członkiem właściwej izby samorządu zawodowego zgodnie z ustawą Prawo budowlane oraz ustawą o samorządach zawodowych architektów oraz inżynierów budownictwa, posiadającą co najmniej 5-letnie doświadczenie w kierowaniu robotami budowlanymi </w:t>
      </w:r>
      <w:r w:rsidR="00867660" w:rsidRPr="004F1E19">
        <w:br/>
      </w:r>
      <w:r w:rsidRPr="004F1E19">
        <w:t>w specjalności instalacyjnej w zakresie sieci, instalacji i urządzeń cieplnych, wentylacyjnych, wodociągowych i kanalizacyjnych po uzyskaniu uprawnień.</w:t>
      </w:r>
    </w:p>
    <w:p w14:paraId="7FC2CDCC" w14:textId="77777777" w:rsidR="00431CCE" w:rsidRPr="00776D13" w:rsidRDefault="00431CCE" w:rsidP="00431CCE">
      <w:pPr>
        <w:spacing w:after="0"/>
        <w:rPr>
          <w:color w:val="388600"/>
        </w:rPr>
      </w:pPr>
    </w:p>
    <w:p w14:paraId="6F5E09BC" w14:textId="7DD32DC4" w:rsidR="00431CCE" w:rsidRDefault="00431CCE" w:rsidP="00ED2D19">
      <w:pPr>
        <w:spacing w:after="0"/>
        <w:jc w:val="both"/>
        <w:rPr>
          <w:b/>
          <w:bCs/>
        </w:rPr>
      </w:pPr>
      <w:r w:rsidRPr="004A5ED7">
        <w:t xml:space="preserve">Zamawiający nie dopuszcza połączenia wyżej wskazanych specjalności w poszczególnych branżach i pełnienia dwóch lub trzech ww. funkcji łącznie przez jedną osobę za wyjątkiem możliwości pełnienia jednocześnie funkcji </w:t>
      </w:r>
      <w:r w:rsidR="00190B89">
        <w:t>Kierownika robót inżynieryjno-drogowych lub</w:t>
      </w:r>
      <w:r w:rsidRPr="004A5ED7">
        <w:t xml:space="preserve"> </w:t>
      </w:r>
      <w:r w:rsidR="00316640">
        <w:t xml:space="preserve">Kierownika </w:t>
      </w:r>
      <w:r w:rsidRPr="004A5ED7">
        <w:t>robót konstrukcyjno-budowlanych przez Kierownika budowy</w:t>
      </w:r>
      <w:r w:rsidR="00190B89">
        <w:t>.</w:t>
      </w:r>
      <w:r w:rsidRPr="004A5ED7">
        <w:t xml:space="preserve"> </w:t>
      </w:r>
      <w:r w:rsidR="00D27F56">
        <w:br/>
      </w:r>
    </w:p>
    <w:p w14:paraId="2779961B" w14:textId="77777777" w:rsidR="004F1E19" w:rsidRDefault="004F1E19" w:rsidP="004F1E19">
      <w:pPr>
        <w:spacing w:after="0" w:line="240" w:lineRule="auto"/>
        <w:jc w:val="both"/>
        <w:rPr>
          <w:rFonts w:eastAsia="Times New Roman" w:cstheme="minorHAnsi"/>
          <w:b/>
          <w:bCs/>
          <w:lang w:eastAsia="pl-PL"/>
        </w:rPr>
      </w:pPr>
      <w:r w:rsidRPr="004F1E19">
        <w:rPr>
          <w:rFonts w:eastAsia="Times New Roman" w:cstheme="minorHAnsi"/>
          <w:b/>
          <w:bCs/>
          <w:lang w:eastAsia="pl-PL"/>
        </w:rPr>
        <w:t>Wykonawca może potwierdzić spełnianie warunków udziału w postępowaniu lub brak podstaw wykluczenia za pomocą ważnego certyfikatu wydanego przez akredytowaną jednostkę certyfikującą, o którym mowa w ustawie o certyfikacji wykonawców zamówień publicznych, w zakresie objętym tym certyfikatem. Złożenie certyfikatu zwalnia Wykonawcę z obowiązku składania podmiotowych środków dowodowych w tym zakresie.</w:t>
      </w:r>
    </w:p>
    <w:p w14:paraId="5C99544A" w14:textId="77777777" w:rsidR="004F1E19" w:rsidRDefault="004F1E19" w:rsidP="004F1E19">
      <w:pPr>
        <w:spacing w:after="0" w:line="240" w:lineRule="auto"/>
        <w:jc w:val="both"/>
        <w:rPr>
          <w:rFonts w:eastAsia="Times New Roman" w:cstheme="minorHAnsi"/>
          <w:b/>
          <w:bCs/>
          <w:lang w:eastAsia="pl-PL"/>
        </w:rPr>
      </w:pPr>
    </w:p>
    <w:p w14:paraId="13B0D115" w14:textId="77777777" w:rsidR="004F1E19" w:rsidRDefault="004F1E19" w:rsidP="004F1E19">
      <w:pPr>
        <w:spacing w:after="0" w:line="240" w:lineRule="auto"/>
        <w:jc w:val="both"/>
        <w:rPr>
          <w:rFonts w:eastAsia="Times New Roman" w:cstheme="minorHAnsi"/>
          <w:b/>
          <w:bCs/>
          <w:lang w:eastAsia="pl-PL"/>
        </w:rPr>
      </w:pPr>
    </w:p>
    <w:p w14:paraId="3818C345" w14:textId="77777777" w:rsidR="004F1E19" w:rsidRPr="004F1E19" w:rsidRDefault="004F1E19" w:rsidP="004F1E19">
      <w:pPr>
        <w:spacing w:after="0" w:line="240" w:lineRule="auto"/>
        <w:jc w:val="both"/>
        <w:rPr>
          <w:rFonts w:eastAsia="Times New Roman" w:cstheme="minorHAnsi"/>
          <w:b/>
          <w:bCs/>
          <w:lang w:eastAsia="pl-PL"/>
        </w:rPr>
      </w:pPr>
    </w:p>
    <w:p w14:paraId="5D0BC461" w14:textId="77777777" w:rsidR="004F1E19" w:rsidRDefault="004F1E19" w:rsidP="00ED2D19">
      <w:pPr>
        <w:spacing w:after="0"/>
        <w:jc w:val="both"/>
        <w:rPr>
          <w:b/>
          <w:bCs/>
        </w:rPr>
      </w:pPr>
    </w:p>
    <w:p w14:paraId="2CB2FD7E" w14:textId="77777777" w:rsidR="00A56809" w:rsidRDefault="00A56809" w:rsidP="00ED2D19">
      <w:pPr>
        <w:spacing w:after="0"/>
        <w:jc w:val="both"/>
      </w:pPr>
    </w:p>
    <w:p w14:paraId="2725090D" w14:textId="2B48E948" w:rsidR="00FC44FF" w:rsidRPr="00FC44FF" w:rsidRDefault="00FC44FF" w:rsidP="00FC44FF">
      <w:pPr>
        <w:widowControl w:val="0"/>
        <w:tabs>
          <w:tab w:val="left" w:pos="874"/>
        </w:tabs>
        <w:autoSpaceDE w:val="0"/>
        <w:autoSpaceDN w:val="0"/>
        <w:spacing w:after="0" w:line="267" w:lineRule="exact"/>
        <w:jc w:val="both"/>
        <w:rPr>
          <w:rFonts w:cstheme="minorHAnsi"/>
        </w:rPr>
      </w:pPr>
      <w:r w:rsidRPr="006F67AD">
        <w:rPr>
          <w:b/>
          <w:bCs/>
          <w:highlight w:val="yellow"/>
        </w:rPr>
        <w:lastRenderedPageBreak/>
        <w:t>ROZDZIAŁ XXI</w:t>
      </w:r>
      <w:r w:rsidRPr="006F67AD">
        <w:rPr>
          <w:rFonts w:cstheme="minorHAnsi"/>
          <w:b/>
          <w:bCs/>
          <w:highlight w:val="yellow"/>
        </w:rPr>
        <w:t>.</w:t>
      </w:r>
      <w:r w:rsidR="00D03276" w:rsidRPr="006F67AD">
        <w:rPr>
          <w:rFonts w:cstheme="minorHAnsi"/>
          <w:b/>
          <w:bCs/>
          <w:highlight w:val="yellow"/>
        </w:rPr>
        <w:t xml:space="preserve"> </w:t>
      </w:r>
      <w:r w:rsidRPr="006F67AD">
        <w:rPr>
          <w:rFonts w:cstheme="minorHAnsi"/>
          <w:b/>
          <w:bCs/>
          <w:highlight w:val="yellow"/>
        </w:rPr>
        <w:t>KRYTERIA</w:t>
      </w:r>
      <w:r w:rsidRPr="006F67AD">
        <w:rPr>
          <w:rFonts w:cstheme="minorHAnsi"/>
          <w:b/>
          <w:bCs/>
          <w:spacing w:val="-6"/>
          <w:highlight w:val="yellow"/>
        </w:rPr>
        <w:t xml:space="preserve"> </w:t>
      </w:r>
      <w:r w:rsidRPr="006F67AD">
        <w:rPr>
          <w:rFonts w:cstheme="minorHAnsi"/>
          <w:b/>
          <w:bCs/>
          <w:highlight w:val="yellow"/>
        </w:rPr>
        <w:t>OCENY</w:t>
      </w:r>
      <w:r w:rsidRPr="006F67AD">
        <w:rPr>
          <w:rFonts w:cstheme="minorHAnsi"/>
          <w:b/>
          <w:bCs/>
          <w:spacing w:val="-7"/>
          <w:highlight w:val="yellow"/>
        </w:rPr>
        <w:t xml:space="preserve"> </w:t>
      </w:r>
      <w:r w:rsidRPr="006F67AD">
        <w:rPr>
          <w:rFonts w:cstheme="minorHAnsi"/>
          <w:b/>
          <w:bCs/>
          <w:highlight w:val="yellow"/>
        </w:rPr>
        <w:t>OFERT,</w:t>
      </w:r>
      <w:r w:rsidRPr="006F67AD">
        <w:rPr>
          <w:rFonts w:cstheme="minorHAnsi"/>
          <w:b/>
          <w:bCs/>
          <w:spacing w:val="-4"/>
          <w:highlight w:val="yellow"/>
        </w:rPr>
        <w:t xml:space="preserve"> </w:t>
      </w:r>
      <w:r w:rsidRPr="006F67AD">
        <w:rPr>
          <w:rFonts w:cstheme="minorHAnsi"/>
          <w:b/>
          <w:bCs/>
          <w:highlight w:val="yellow"/>
        </w:rPr>
        <w:t>ICH</w:t>
      </w:r>
      <w:r w:rsidRPr="006F67AD">
        <w:rPr>
          <w:rFonts w:cstheme="minorHAnsi"/>
          <w:b/>
          <w:bCs/>
          <w:spacing w:val="-2"/>
          <w:highlight w:val="yellow"/>
        </w:rPr>
        <w:t xml:space="preserve"> </w:t>
      </w:r>
      <w:r w:rsidRPr="006F67AD">
        <w:rPr>
          <w:rFonts w:cstheme="minorHAnsi"/>
          <w:b/>
          <w:bCs/>
          <w:highlight w:val="yellow"/>
        </w:rPr>
        <w:t>ZNACZENIE</w:t>
      </w:r>
      <w:r w:rsidRPr="006F67AD">
        <w:rPr>
          <w:rFonts w:cstheme="minorHAnsi"/>
          <w:b/>
          <w:bCs/>
          <w:spacing w:val="-7"/>
          <w:highlight w:val="yellow"/>
        </w:rPr>
        <w:t xml:space="preserve"> </w:t>
      </w:r>
      <w:r w:rsidRPr="006F67AD">
        <w:rPr>
          <w:rFonts w:cstheme="minorHAnsi"/>
          <w:b/>
          <w:bCs/>
          <w:highlight w:val="yellow"/>
        </w:rPr>
        <w:t>ORAZ</w:t>
      </w:r>
      <w:r w:rsidRPr="006F67AD">
        <w:rPr>
          <w:rFonts w:cstheme="minorHAnsi"/>
          <w:b/>
          <w:bCs/>
          <w:spacing w:val="-5"/>
          <w:highlight w:val="yellow"/>
        </w:rPr>
        <w:t xml:space="preserve"> </w:t>
      </w:r>
      <w:r w:rsidRPr="006F67AD">
        <w:rPr>
          <w:rFonts w:cstheme="minorHAnsi"/>
          <w:b/>
          <w:bCs/>
          <w:highlight w:val="yellow"/>
        </w:rPr>
        <w:t>SPOSÓB</w:t>
      </w:r>
      <w:r w:rsidRPr="006F67AD">
        <w:rPr>
          <w:rFonts w:cstheme="minorHAnsi"/>
          <w:b/>
          <w:bCs/>
          <w:spacing w:val="-4"/>
          <w:highlight w:val="yellow"/>
        </w:rPr>
        <w:t xml:space="preserve"> </w:t>
      </w:r>
      <w:r w:rsidRPr="006F67AD">
        <w:rPr>
          <w:rFonts w:cstheme="minorHAnsi"/>
          <w:b/>
          <w:bCs/>
          <w:highlight w:val="yellow"/>
        </w:rPr>
        <w:t>OCENY</w:t>
      </w:r>
      <w:r w:rsidRPr="006F67AD">
        <w:rPr>
          <w:rFonts w:cstheme="minorHAnsi"/>
          <w:b/>
          <w:bCs/>
          <w:spacing w:val="-3"/>
          <w:highlight w:val="yellow"/>
        </w:rPr>
        <w:t xml:space="preserve"> </w:t>
      </w:r>
      <w:r w:rsidRPr="006F67AD">
        <w:rPr>
          <w:rFonts w:cstheme="minorHAnsi"/>
          <w:b/>
          <w:bCs/>
          <w:spacing w:val="-2"/>
          <w:highlight w:val="yellow"/>
        </w:rPr>
        <w:t>OFERT</w:t>
      </w:r>
    </w:p>
    <w:p w14:paraId="0AE12194" w14:textId="77777777" w:rsidR="00E74C28" w:rsidRDefault="00E74C28" w:rsidP="0041656F">
      <w:pPr>
        <w:tabs>
          <w:tab w:val="left" w:pos="874"/>
        </w:tabs>
        <w:spacing w:line="267" w:lineRule="exact"/>
        <w:jc w:val="both"/>
        <w:rPr>
          <w:rFonts w:cstheme="minorHAnsi"/>
          <w:b/>
          <w:bCs/>
        </w:rPr>
      </w:pPr>
    </w:p>
    <w:p w14:paraId="75366376" w14:textId="01FE110F" w:rsidR="00FC44FF" w:rsidRPr="00FC44FF" w:rsidRDefault="00FC44FF" w:rsidP="0041656F">
      <w:pPr>
        <w:tabs>
          <w:tab w:val="left" w:pos="874"/>
        </w:tabs>
        <w:spacing w:line="267" w:lineRule="exact"/>
        <w:jc w:val="both"/>
        <w:rPr>
          <w:rFonts w:cstheme="minorHAnsi"/>
          <w:b/>
          <w:bCs/>
        </w:rPr>
      </w:pPr>
      <w:r w:rsidRPr="00FC44FF">
        <w:rPr>
          <w:rFonts w:cstheme="minorHAnsi"/>
          <w:b/>
          <w:bCs/>
        </w:rPr>
        <w:t>Łączna ilość punktów przyznanych ofercie to :</w:t>
      </w:r>
    </w:p>
    <w:p w14:paraId="4292A3AC" w14:textId="497FF538" w:rsidR="00FC44FF" w:rsidRPr="00FC44FF" w:rsidRDefault="00FC44FF" w:rsidP="0041656F">
      <w:pPr>
        <w:tabs>
          <w:tab w:val="left" w:pos="874"/>
        </w:tabs>
        <w:spacing w:line="267" w:lineRule="exact"/>
        <w:jc w:val="both"/>
        <w:rPr>
          <w:rFonts w:cstheme="minorHAnsi"/>
          <w:b/>
          <w:bCs/>
        </w:rPr>
      </w:pPr>
      <w:r w:rsidRPr="00FC44FF">
        <w:rPr>
          <w:rFonts w:cstheme="minorHAnsi"/>
          <w:b/>
          <w:bCs/>
        </w:rPr>
        <w:t>OF= C+</w:t>
      </w:r>
      <w:r w:rsidR="00DD3D52">
        <w:rPr>
          <w:rFonts w:cstheme="minorHAnsi"/>
          <w:b/>
          <w:bCs/>
        </w:rPr>
        <w:t xml:space="preserve"> </w:t>
      </w:r>
      <w:r w:rsidRPr="00FC44FF">
        <w:rPr>
          <w:rFonts w:cstheme="minorHAnsi"/>
          <w:b/>
          <w:bCs/>
        </w:rPr>
        <w:t>GR</w:t>
      </w:r>
      <w:r w:rsidR="00DD3D52">
        <w:rPr>
          <w:rFonts w:cstheme="minorHAnsi"/>
          <w:b/>
          <w:bCs/>
        </w:rPr>
        <w:t xml:space="preserve"> </w:t>
      </w:r>
      <w:r w:rsidRPr="00FC44FF">
        <w:rPr>
          <w:rFonts w:cstheme="minorHAnsi"/>
          <w:b/>
          <w:bCs/>
        </w:rPr>
        <w:t>+</w:t>
      </w:r>
      <w:r w:rsidR="00DD3D52">
        <w:rPr>
          <w:rFonts w:cstheme="minorHAnsi"/>
          <w:b/>
          <w:bCs/>
        </w:rPr>
        <w:t xml:space="preserve"> </w:t>
      </w:r>
      <w:r w:rsidRPr="00FC44FF">
        <w:rPr>
          <w:rFonts w:cstheme="minorHAnsi"/>
          <w:b/>
          <w:bCs/>
        </w:rPr>
        <w:t>GU</w:t>
      </w:r>
    </w:p>
    <w:p w14:paraId="5837DE60" w14:textId="77777777" w:rsidR="00FC44FF" w:rsidRPr="00FC44FF" w:rsidRDefault="00FC44FF" w:rsidP="00FC44FF">
      <w:pPr>
        <w:pStyle w:val="Akapitzlist"/>
        <w:widowControl w:val="0"/>
        <w:numPr>
          <w:ilvl w:val="1"/>
          <w:numId w:val="28"/>
        </w:numPr>
        <w:tabs>
          <w:tab w:val="left" w:pos="837"/>
        </w:tabs>
        <w:autoSpaceDE w:val="0"/>
        <w:autoSpaceDN w:val="0"/>
        <w:spacing w:after="0" w:line="267" w:lineRule="exact"/>
        <w:ind w:left="837" w:hanging="281"/>
        <w:contextualSpacing w:val="0"/>
        <w:jc w:val="both"/>
        <w:rPr>
          <w:rFonts w:cstheme="minorHAnsi"/>
        </w:rPr>
      </w:pPr>
      <w:r w:rsidRPr="00FC44FF">
        <w:rPr>
          <w:rFonts w:cstheme="minorHAnsi"/>
        </w:rPr>
        <w:t>Kryteria</w:t>
      </w:r>
      <w:r w:rsidRPr="00FC44FF">
        <w:rPr>
          <w:rFonts w:cstheme="minorHAnsi"/>
          <w:spacing w:val="-4"/>
        </w:rPr>
        <w:t xml:space="preserve"> </w:t>
      </w:r>
      <w:r w:rsidRPr="00FC44FF">
        <w:rPr>
          <w:rFonts w:cstheme="minorHAnsi"/>
        </w:rPr>
        <w:t>oceny</w:t>
      </w:r>
      <w:r w:rsidRPr="00FC44FF">
        <w:rPr>
          <w:rFonts w:cstheme="minorHAnsi"/>
          <w:spacing w:val="-3"/>
        </w:rPr>
        <w:t xml:space="preserve"> </w:t>
      </w:r>
      <w:r w:rsidRPr="00FC44FF">
        <w:rPr>
          <w:rFonts w:cstheme="minorHAnsi"/>
        </w:rPr>
        <w:t>ofert</w:t>
      </w:r>
      <w:r w:rsidRPr="00FC44FF">
        <w:rPr>
          <w:rFonts w:cstheme="minorHAnsi"/>
          <w:spacing w:val="-3"/>
        </w:rPr>
        <w:t xml:space="preserve"> </w:t>
      </w:r>
      <w:r w:rsidRPr="00FC44FF">
        <w:rPr>
          <w:rFonts w:cstheme="minorHAnsi"/>
        </w:rPr>
        <w:t>i</w:t>
      </w:r>
      <w:r w:rsidRPr="00FC44FF">
        <w:rPr>
          <w:rFonts w:cstheme="minorHAnsi"/>
          <w:spacing w:val="-2"/>
        </w:rPr>
        <w:t xml:space="preserve"> </w:t>
      </w:r>
      <w:r w:rsidRPr="00FC44FF">
        <w:rPr>
          <w:rFonts w:cstheme="minorHAnsi"/>
        </w:rPr>
        <w:t>ich</w:t>
      </w:r>
      <w:r w:rsidRPr="00FC44FF">
        <w:rPr>
          <w:rFonts w:cstheme="minorHAnsi"/>
          <w:spacing w:val="-2"/>
        </w:rPr>
        <w:t xml:space="preserve"> znaczenie:</w:t>
      </w:r>
    </w:p>
    <w:tbl>
      <w:tblPr>
        <w:tblStyle w:val="TableNormal"/>
        <w:tblW w:w="86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22"/>
        <w:gridCol w:w="2127"/>
      </w:tblGrid>
      <w:tr w:rsidR="00FC44FF" w:rsidRPr="00FC44FF" w14:paraId="583C1DF7" w14:textId="77777777" w:rsidTr="00833DC5">
        <w:trPr>
          <w:trHeight w:val="268"/>
        </w:trPr>
        <w:tc>
          <w:tcPr>
            <w:tcW w:w="6522" w:type="dxa"/>
            <w:shd w:val="clear" w:color="auto" w:fill="D9D9D9"/>
          </w:tcPr>
          <w:p w14:paraId="255085CA" w14:textId="77777777" w:rsidR="00FC44FF" w:rsidRPr="00FC44FF" w:rsidRDefault="00FC44FF" w:rsidP="00821461">
            <w:pPr>
              <w:pStyle w:val="TableParagraph"/>
              <w:spacing w:line="248" w:lineRule="exact"/>
              <w:ind w:left="13"/>
              <w:jc w:val="center"/>
              <w:rPr>
                <w:rFonts w:asciiTheme="minorHAnsi" w:hAnsiTheme="minorHAnsi" w:cstheme="minorHAnsi"/>
              </w:rPr>
            </w:pPr>
            <w:r w:rsidRPr="00FC44FF">
              <w:rPr>
                <w:rFonts w:asciiTheme="minorHAnsi" w:hAnsiTheme="minorHAnsi" w:cstheme="minorHAnsi"/>
                <w:spacing w:val="-2"/>
              </w:rPr>
              <w:t>KRYTERIUM</w:t>
            </w:r>
          </w:p>
        </w:tc>
        <w:tc>
          <w:tcPr>
            <w:tcW w:w="2127" w:type="dxa"/>
            <w:shd w:val="clear" w:color="auto" w:fill="D9D9D9"/>
          </w:tcPr>
          <w:p w14:paraId="1D296609" w14:textId="77777777" w:rsidR="00FC44FF" w:rsidRPr="00FC44FF" w:rsidRDefault="00FC44FF" w:rsidP="00821461">
            <w:pPr>
              <w:pStyle w:val="TableParagraph"/>
              <w:spacing w:line="248" w:lineRule="exact"/>
              <w:ind w:left="11"/>
              <w:jc w:val="center"/>
              <w:rPr>
                <w:rFonts w:asciiTheme="minorHAnsi" w:hAnsiTheme="minorHAnsi" w:cstheme="minorHAnsi"/>
              </w:rPr>
            </w:pPr>
            <w:r w:rsidRPr="00FC44FF">
              <w:rPr>
                <w:rFonts w:asciiTheme="minorHAnsi" w:hAnsiTheme="minorHAnsi" w:cstheme="minorHAnsi"/>
                <w:spacing w:val="-2"/>
              </w:rPr>
              <w:t>RANGA</w:t>
            </w:r>
          </w:p>
        </w:tc>
      </w:tr>
      <w:tr w:rsidR="00FC44FF" w:rsidRPr="00FC44FF" w14:paraId="117D720D" w14:textId="77777777" w:rsidTr="00833DC5">
        <w:trPr>
          <w:trHeight w:val="270"/>
        </w:trPr>
        <w:tc>
          <w:tcPr>
            <w:tcW w:w="6522" w:type="dxa"/>
          </w:tcPr>
          <w:p w14:paraId="15567D80" w14:textId="77777777" w:rsidR="00FC44FF" w:rsidRPr="00FC44FF" w:rsidRDefault="00FC44FF" w:rsidP="00FC44FF">
            <w:pPr>
              <w:pStyle w:val="TableParagraph"/>
              <w:numPr>
                <w:ilvl w:val="0"/>
                <w:numId w:val="34"/>
              </w:numPr>
              <w:spacing w:line="251" w:lineRule="exact"/>
              <w:rPr>
                <w:rFonts w:asciiTheme="minorHAnsi" w:hAnsiTheme="minorHAnsi" w:cstheme="minorHAnsi"/>
              </w:rPr>
            </w:pPr>
            <w:r w:rsidRPr="00FC44FF">
              <w:rPr>
                <w:rFonts w:asciiTheme="minorHAnsi" w:hAnsiTheme="minorHAnsi" w:cstheme="minorHAnsi"/>
                <w:spacing w:val="-4"/>
              </w:rPr>
              <w:t>Cena</w:t>
            </w:r>
          </w:p>
        </w:tc>
        <w:tc>
          <w:tcPr>
            <w:tcW w:w="2127" w:type="dxa"/>
          </w:tcPr>
          <w:p w14:paraId="32195923" w14:textId="77777777" w:rsidR="00FC44FF" w:rsidRPr="00FC44FF" w:rsidRDefault="00FC44FF" w:rsidP="00821461">
            <w:pPr>
              <w:pStyle w:val="TableParagraph"/>
              <w:spacing w:line="251" w:lineRule="exact"/>
              <w:ind w:left="11" w:right="3"/>
              <w:jc w:val="center"/>
              <w:rPr>
                <w:rFonts w:asciiTheme="minorHAnsi" w:hAnsiTheme="minorHAnsi" w:cstheme="minorHAnsi"/>
              </w:rPr>
            </w:pPr>
            <w:r w:rsidRPr="00FC44FF">
              <w:rPr>
                <w:rFonts w:asciiTheme="minorHAnsi" w:hAnsiTheme="minorHAnsi" w:cstheme="minorHAnsi"/>
                <w:spacing w:val="-5"/>
              </w:rPr>
              <w:t>60</w:t>
            </w:r>
          </w:p>
        </w:tc>
      </w:tr>
      <w:tr w:rsidR="00FC44FF" w:rsidRPr="00FC44FF" w14:paraId="65241B8A" w14:textId="77777777" w:rsidTr="00833DC5">
        <w:trPr>
          <w:trHeight w:val="268"/>
        </w:trPr>
        <w:tc>
          <w:tcPr>
            <w:tcW w:w="6522" w:type="dxa"/>
          </w:tcPr>
          <w:p w14:paraId="148D2A80" w14:textId="77777777" w:rsidR="00FC44FF" w:rsidRPr="00FC44FF" w:rsidRDefault="00FC44FF" w:rsidP="00FC44FF">
            <w:pPr>
              <w:pStyle w:val="TableParagraph"/>
              <w:numPr>
                <w:ilvl w:val="0"/>
                <w:numId w:val="34"/>
              </w:numPr>
              <w:spacing w:line="248" w:lineRule="exact"/>
              <w:rPr>
                <w:rFonts w:asciiTheme="minorHAnsi" w:hAnsiTheme="minorHAnsi" w:cstheme="minorHAnsi"/>
              </w:rPr>
            </w:pPr>
            <w:r w:rsidRPr="00FC44FF">
              <w:rPr>
                <w:rFonts w:asciiTheme="minorHAnsi" w:hAnsiTheme="minorHAnsi" w:cstheme="minorHAnsi"/>
              </w:rPr>
              <w:t>Wydłużenie okres</w:t>
            </w:r>
            <w:r w:rsidRPr="00FC44FF">
              <w:rPr>
                <w:rFonts w:asciiTheme="minorHAnsi" w:hAnsiTheme="minorHAnsi" w:cstheme="minorHAnsi"/>
                <w:spacing w:val="-5"/>
              </w:rPr>
              <w:t xml:space="preserve"> </w:t>
            </w:r>
            <w:r w:rsidRPr="00FC44FF">
              <w:rPr>
                <w:rFonts w:asciiTheme="minorHAnsi" w:hAnsiTheme="minorHAnsi" w:cstheme="minorHAnsi"/>
              </w:rPr>
              <w:t>udzielonej</w:t>
            </w:r>
            <w:r w:rsidRPr="00FC44FF">
              <w:rPr>
                <w:rFonts w:asciiTheme="minorHAnsi" w:hAnsiTheme="minorHAnsi" w:cstheme="minorHAnsi"/>
                <w:spacing w:val="-3"/>
              </w:rPr>
              <w:t xml:space="preserve"> </w:t>
            </w:r>
            <w:r w:rsidRPr="00FC44FF">
              <w:rPr>
                <w:rFonts w:asciiTheme="minorHAnsi" w:hAnsiTheme="minorHAnsi" w:cstheme="minorHAnsi"/>
              </w:rPr>
              <w:t>gwarancji</w:t>
            </w:r>
            <w:r w:rsidRPr="00FC44FF">
              <w:rPr>
                <w:rFonts w:asciiTheme="minorHAnsi" w:hAnsiTheme="minorHAnsi" w:cstheme="minorHAnsi"/>
                <w:spacing w:val="-6"/>
              </w:rPr>
              <w:t xml:space="preserve"> </w:t>
            </w:r>
            <w:r w:rsidRPr="00FC44FF">
              <w:rPr>
                <w:rFonts w:asciiTheme="minorHAnsi" w:hAnsiTheme="minorHAnsi" w:cstheme="minorHAnsi"/>
              </w:rPr>
              <w:t>na</w:t>
            </w:r>
            <w:r w:rsidRPr="00FC44FF">
              <w:rPr>
                <w:rFonts w:asciiTheme="minorHAnsi" w:hAnsiTheme="minorHAnsi" w:cstheme="minorHAnsi"/>
                <w:spacing w:val="-3"/>
              </w:rPr>
              <w:t xml:space="preserve"> </w:t>
            </w:r>
            <w:r w:rsidRPr="00FC44FF">
              <w:rPr>
                <w:rFonts w:asciiTheme="minorHAnsi" w:hAnsiTheme="minorHAnsi" w:cstheme="minorHAnsi"/>
              </w:rPr>
              <w:t>roboty</w:t>
            </w:r>
            <w:r w:rsidRPr="00FC44FF">
              <w:rPr>
                <w:rFonts w:asciiTheme="minorHAnsi" w:hAnsiTheme="minorHAnsi" w:cstheme="minorHAnsi"/>
                <w:spacing w:val="-2"/>
              </w:rPr>
              <w:t xml:space="preserve"> </w:t>
            </w:r>
            <w:r w:rsidRPr="00FC44FF">
              <w:rPr>
                <w:rFonts w:asciiTheme="minorHAnsi" w:hAnsiTheme="minorHAnsi" w:cstheme="minorHAnsi"/>
              </w:rPr>
              <w:t>budowlane</w:t>
            </w:r>
          </w:p>
        </w:tc>
        <w:tc>
          <w:tcPr>
            <w:tcW w:w="2127" w:type="dxa"/>
          </w:tcPr>
          <w:p w14:paraId="06A438CF" w14:textId="77777777" w:rsidR="00FC44FF" w:rsidRPr="00FC44FF" w:rsidRDefault="00FC44FF" w:rsidP="00821461">
            <w:pPr>
              <w:pStyle w:val="TableParagraph"/>
              <w:spacing w:line="248" w:lineRule="exact"/>
              <w:ind w:left="11" w:right="3"/>
              <w:jc w:val="center"/>
              <w:rPr>
                <w:rFonts w:asciiTheme="minorHAnsi" w:hAnsiTheme="minorHAnsi" w:cstheme="minorHAnsi"/>
              </w:rPr>
            </w:pPr>
            <w:r w:rsidRPr="00FC44FF">
              <w:rPr>
                <w:rFonts w:asciiTheme="minorHAnsi" w:hAnsiTheme="minorHAnsi" w:cstheme="minorHAnsi"/>
                <w:spacing w:val="-5"/>
              </w:rPr>
              <w:t>10</w:t>
            </w:r>
          </w:p>
        </w:tc>
      </w:tr>
      <w:tr w:rsidR="00FC44FF" w:rsidRPr="00FC44FF" w14:paraId="35B92462" w14:textId="77777777" w:rsidTr="00833DC5">
        <w:trPr>
          <w:trHeight w:val="271"/>
        </w:trPr>
        <w:tc>
          <w:tcPr>
            <w:tcW w:w="6522" w:type="dxa"/>
          </w:tcPr>
          <w:p w14:paraId="35415BC5" w14:textId="77777777" w:rsidR="00FC44FF" w:rsidRPr="00FC44FF" w:rsidRDefault="00FC44FF" w:rsidP="00FC44FF">
            <w:pPr>
              <w:pStyle w:val="TableParagraph"/>
              <w:numPr>
                <w:ilvl w:val="0"/>
                <w:numId w:val="34"/>
              </w:numPr>
              <w:spacing w:before="2" w:line="249" w:lineRule="exact"/>
              <w:rPr>
                <w:rFonts w:asciiTheme="minorHAnsi" w:hAnsiTheme="minorHAnsi" w:cstheme="minorHAnsi"/>
              </w:rPr>
            </w:pPr>
            <w:r w:rsidRPr="00FC44FF">
              <w:rPr>
                <w:rFonts w:asciiTheme="minorHAnsi" w:hAnsiTheme="minorHAnsi" w:cstheme="minorHAnsi"/>
              </w:rPr>
              <w:t xml:space="preserve">Dodatkowe doświadczenie kierownictwa budowy </w:t>
            </w:r>
          </w:p>
        </w:tc>
        <w:tc>
          <w:tcPr>
            <w:tcW w:w="2127" w:type="dxa"/>
          </w:tcPr>
          <w:p w14:paraId="276A57DB" w14:textId="77777777" w:rsidR="00FC44FF" w:rsidRPr="00FC44FF" w:rsidRDefault="00FC44FF" w:rsidP="00821461">
            <w:pPr>
              <w:pStyle w:val="TableParagraph"/>
              <w:spacing w:before="2" w:line="249" w:lineRule="exact"/>
              <w:ind w:left="11" w:right="2"/>
              <w:jc w:val="center"/>
              <w:rPr>
                <w:rFonts w:asciiTheme="minorHAnsi" w:hAnsiTheme="minorHAnsi" w:cstheme="minorHAnsi"/>
              </w:rPr>
            </w:pPr>
            <w:r w:rsidRPr="00FC44FF">
              <w:rPr>
                <w:rFonts w:asciiTheme="minorHAnsi" w:hAnsiTheme="minorHAnsi" w:cstheme="minorHAnsi"/>
                <w:spacing w:val="-5"/>
              </w:rPr>
              <w:t>30</w:t>
            </w:r>
          </w:p>
        </w:tc>
      </w:tr>
      <w:tr w:rsidR="00FC44FF" w:rsidRPr="00FC44FF" w14:paraId="16870F8A" w14:textId="77777777" w:rsidTr="00833DC5">
        <w:trPr>
          <w:trHeight w:val="271"/>
        </w:trPr>
        <w:tc>
          <w:tcPr>
            <w:tcW w:w="6522" w:type="dxa"/>
          </w:tcPr>
          <w:p w14:paraId="1AB58371" w14:textId="77777777" w:rsidR="00FC44FF" w:rsidRPr="00FC44FF" w:rsidRDefault="00FC44FF" w:rsidP="00821461">
            <w:pPr>
              <w:pStyle w:val="TableParagraph"/>
              <w:spacing w:before="2" w:line="249" w:lineRule="exact"/>
              <w:ind w:left="110"/>
              <w:rPr>
                <w:rFonts w:asciiTheme="minorHAnsi" w:hAnsiTheme="minorHAnsi" w:cstheme="minorHAnsi"/>
                <w:b/>
                <w:bCs/>
              </w:rPr>
            </w:pPr>
            <w:r w:rsidRPr="00FC44FF">
              <w:rPr>
                <w:rFonts w:asciiTheme="minorHAnsi" w:hAnsiTheme="minorHAnsi" w:cstheme="minorHAnsi"/>
                <w:b/>
                <w:bCs/>
              </w:rPr>
              <w:t>RAZEM</w:t>
            </w:r>
          </w:p>
        </w:tc>
        <w:tc>
          <w:tcPr>
            <w:tcW w:w="2127" w:type="dxa"/>
          </w:tcPr>
          <w:p w14:paraId="40805699" w14:textId="77777777" w:rsidR="00FC44FF" w:rsidRPr="00FC44FF" w:rsidRDefault="00FC44FF" w:rsidP="00821461">
            <w:pPr>
              <w:pStyle w:val="TableParagraph"/>
              <w:spacing w:before="2" w:line="249" w:lineRule="exact"/>
              <w:ind w:left="11" w:right="2"/>
              <w:jc w:val="center"/>
              <w:rPr>
                <w:rFonts w:asciiTheme="minorHAnsi" w:hAnsiTheme="minorHAnsi" w:cstheme="minorHAnsi"/>
                <w:b/>
                <w:bCs/>
                <w:spacing w:val="-5"/>
              </w:rPr>
            </w:pPr>
            <w:r w:rsidRPr="00FC44FF">
              <w:rPr>
                <w:rFonts w:asciiTheme="minorHAnsi" w:hAnsiTheme="minorHAnsi" w:cstheme="minorHAnsi"/>
                <w:b/>
                <w:bCs/>
                <w:spacing w:val="-5"/>
              </w:rPr>
              <w:t>100</w:t>
            </w:r>
          </w:p>
        </w:tc>
      </w:tr>
    </w:tbl>
    <w:p w14:paraId="566BE072" w14:textId="77777777" w:rsidR="00FC44FF" w:rsidRPr="00FC44FF" w:rsidRDefault="00FC44FF" w:rsidP="0041656F">
      <w:pPr>
        <w:pStyle w:val="Nagwek1"/>
        <w:numPr>
          <w:ilvl w:val="0"/>
          <w:numId w:val="33"/>
        </w:numPr>
        <w:tabs>
          <w:tab w:val="left" w:pos="567"/>
          <w:tab w:val="left" w:pos="3388"/>
        </w:tabs>
        <w:spacing w:before="286" w:line="293" w:lineRule="exact"/>
        <w:ind w:left="284"/>
        <w:rPr>
          <w:rFonts w:asciiTheme="minorHAnsi" w:hAnsiTheme="minorHAnsi" w:cstheme="minorHAnsi"/>
          <w:sz w:val="22"/>
          <w:szCs w:val="22"/>
        </w:rPr>
      </w:pPr>
      <w:r w:rsidRPr="00FC44FF">
        <w:rPr>
          <w:rFonts w:asciiTheme="minorHAnsi" w:hAnsiTheme="minorHAnsi" w:cstheme="minorHAnsi"/>
          <w:sz w:val="22"/>
          <w:szCs w:val="22"/>
        </w:rPr>
        <w:t>Kryterium</w:t>
      </w:r>
      <w:r w:rsidRPr="00FC44FF">
        <w:rPr>
          <w:rFonts w:asciiTheme="minorHAnsi" w:hAnsiTheme="minorHAnsi" w:cstheme="minorHAnsi"/>
          <w:spacing w:val="1"/>
          <w:sz w:val="22"/>
          <w:szCs w:val="22"/>
        </w:rPr>
        <w:t xml:space="preserve"> </w:t>
      </w:r>
      <w:r w:rsidRPr="00FC44FF">
        <w:rPr>
          <w:rFonts w:asciiTheme="minorHAnsi" w:hAnsiTheme="minorHAnsi" w:cstheme="minorHAnsi"/>
          <w:sz w:val="22"/>
          <w:szCs w:val="22"/>
        </w:rPr>
        <w:t>-</w:t>
      </w:r>
      <w:r w:rsidRPr="00FC44FF">
        <w:rPr>
          <w:rFonts w:asciiTheme="minorHAnsi" w:hAnsiTheme="minorHAnsi" w:cstheme="minorHAnsi"/>
          <w:spacing w:val="-1"/>
          <w:sz w:val="22"/>
          <w:szCs w:val="22"/>
        </w:rPr>
        <w:t xml:space="preserve"> </w:t>
      </w:r>
      <w:r w:rsidRPr="00FC44FF">
        <w:rPr>
          <w:rFonts w:asciiTheme="minorHAnsi" w:hAnsiTheme="minorHAnsi" w:cstheme="minorHAnsi"/>
          <w:sz w:val="22"/>
          <w:szCs w:val="22"/>
        </w:rPr>
        <w:t xml:space="preserve">Cena </w:t>
      </w:r>
      <w:r w:rsidRPr="00FC44FF">
        <w:rPr>
          <w:rFonts w:asciiTheme="minorHAnsi" w:hAnsiTheme="minorHAnsi" w:cstheme="minorHAnsi"/>
          <w:spacing w:val="-5"/>
          <w:sz w:val="22"/>
          <w:szCs w:val="22"/>
        </w:rPr>
        <w:t>(C)</w:t>
      </w:r>
      <w:r w:rsidRPr="00FC44FF">
        <w:rPr>
          <w:rFonts w:asciiTheme="minorHAnsi" w:hAnsiTheme="minorHAnsi" w:cstheme="minorHAnsi"/>
          <w:sz w:val="22"/>
          <w:szCs w:val="22"/>
        </w:rPr>
        <w:tab/>
        <w:t>-</w:t>
      </w:r>
      <w:r w:rsidRPr="00FC44FF">
        <w:rPr>
          <w:rFonts w:asciiTheme="minorHAnsi" w:hAnsiTheme="minorHAnsi" w:cstheme="minorHAnsi"/>
          <w:spacing w:val="-1"/>
          <w:sz w:val="22"/>
          <w:szCs w:val="22"/>
        </w:rPr>
        <w:t xml:space="preserve"> </w:t>
      </w:r>
      <w:r w:rsidRPr="00FC44FF">
        <w:rPr>
          <w:rFonts w:asciiTheme="minorHAnsi" w:hAnsiTheme="minorHAnsi" w:cstheme="minorHAnsi"/>
          <w:sz w:val="22"/>
          <w:szCs w:val="22"/>
        </w:rPr>
        <w:t>60</w:t>
      </w:r>
      <w:r w:rsidRPr="00FC44FF">
        <w:rPr>
          <w:rFonts w:asciiTheme="minorHAnsi" w:hAnsiTheme="minorHAnsi" w:cstheme="minorHAnsi"/>
          <w:spacing w:val="-1"/>
          <w:sz w:val="22"/>
          <w:szCs w:val="22"/>
        </w:rPr>
        <w:t xml:space="preserve"> </w:t>
      </w:r>
      <w:r w:rsidRPr="00FC44FF">
        <w:rPr>
          <w:rFonts w:asciiTheme="minorHAnsi" w:hAnsiTheme="minorHAnsi" w:cstheme="minorHAnsi"/>
          <w:spacing w:val="-5"/>
          <w:sz w:val="22"/>
          <w:szCs w:val="22"/>
        </w:rPr>
        <w:t>%,</w:t>
      </w:r>
    </w:p>
    <w:p w14:paraId="038E61EA" w14:textId="77777777" w:rsidR="00FC44FF" w:rsidRPr="00FC44FF" w:rsidRDefault="00FC44FF" w:rsidP="0041656F">
      <w:pPr>
        <w:pStyle w:val="Tekstpodstawowy"/>
        <w:tabs>
          <w:tab w:val="left" w:pos="567"/>
        </w:tabs>
        <w:ind w:left="284" w:hanging="284"/>
        <w:jc w:val="left"/>
        <w:rPr>
          <w:rFonts w:asciiTheme="minorHAnsi" w:hAnsiTheme="minorHAnsi" w:cstheme="minorHAnsi"/>
        </w:rPr>
      </w:pPr>
      <w:r w:rsidRPr="00FC44FF">
        <w:rPr>
          <w:rFonts w:asciiTheme="minorHAnsi" w:hAnsiTheme="minorHAnsi" w:cstheme="minorHAnsi"/>
        </w:rPr>
        <w:t>W</w:t>
      </w:r>
      <w:r w:rsidRPr="00FC44FF">
        <w:rPr>
          <w:rFonts w:asciiTheme="minorHAnsi" w:hAnsiTheme="minorHAnsi" w:cstheme="minorHAnsi"/>
          <w:spacing w:val="10"/>
        </w:rPr>
        <w:t xml:space="preserve"> </w:t>
      </w:r>
      <w:r w:rsidRPr="00FC44FF">
        <w:rPr>
          <w:rFonts w:asciiTheme="minorHAnsi" w:hAnsiTheme="minorHAnsi" w:cstheme="minorHAnsi"/>
        </w:rPr>
        <w:t>zakresie</w:t>
      </w:r>
      <w:r w:rsidRPr="00FC44FF">
        <w:rPr>
          <w:rFonts w:asciiTheme="minorHAnsi" w:hAnsiTheme="minorHAnsi" w:cstheme="minorHAnsi"/>
          <w:spacing w:val="14"/>
        </w:rPr>
        <w:t xml:space="preserve"> </w:t>
      </w:r>
      <w:r w:rsidRPr="00FC44FF">
        <w:rPr>
          <w:rFonts w:asciiTheme="minorHAnsi" w:hAnsiTheme="minorHAnsi" w:cstheme="minorHAnsi"/>
        </w:rPr>
        <w:t>niniejszego</w:t>
      </w:r>
      <w:r w:rsidRPr="00FC44FF">
        <w:rPr>
          <w:rFonts w:asciiTheme="minorHAnsi" w:hAnsiTheme="minorHAnsi" w:cstheme="minorHAnsi"/>
          <w:spacing w:val="9"/>
        </w:rPr>
        <w:t xml:space="preserve"> </w:t>
      </w:r>
      <w:r w:rsidRPr="00FC44FF">
        <w:rPr>
          <w:rFonts w:asciiTheme="minorHAnsi" w:hAnsiTheme="minorHAnsi" w:cstheme="minorHAnsi"/>
        </w:rPr>
        <w:t>kryterium</w:t>
      </w:r>
      <w:r w:rsidRPr="00FC44FF">
        <w:rPr>
          <w:rFonts w:asciiTheme="minorHAnsi" w:hAnsiTheme="minorHAnsi" w:cstheme="minorHAnsi"/>
          <w:spacing w:val="13"/>
        </w:rPr>
        <w:t xml:space="preserve"> </w:t>
      </w:r>
      <w:r w:rsidRPr="00FC44FF">
        <w:rPr>
          <w:rFonts w:asciiTheme="minorHAnsi" w:hAnsiTheme="minorHAnsi" w:cstheme="minorHAnsi"/>
        </w:rPr>
        <w:t>Zamawiający</w:t>
      </w:r>
      <w:r w:rsidRPr="00FC44FF">
        <w:rPr>
          <w:rFonts w:asciiTheme="minorHAnsi" w:hAnsiTheme="minorHAnsi" w:cstheme="minorHAnsi"/>
          <w:spacing w:val="13"/>
        </w:rPr>
        <w:t xml:space="preserve"> </w:t>
      </w:r>
      <w:r w:rsidRPr="00FC44FF">
        <w:rPr>
          <w:rFonts w:asciiTheme="minorHAnsi" w:hAnsiTheme="minorHAnsi" w:cstheme="minorHAnsi"/>
        </w:rPr>
        <w:t>każdej</w:t>
      </w:r>
      <w:r w:rsidRPr="00FC44FF">
        <w:rPr>
          <w:rFonts w:asciiTheme="minorHAnsi" w:hAnsiTheme="minorHAnsi" w:cstheme="minorHAnsi"/>
          <w:spacing w:val="9"/>
        </w:rPr>
        <w:t xml:space="preserve"> </w:t>
      </w:r>
      <w:r w:rsidRPr="00FC44FF">
        <w:rPr>
          <w:rFonts w:asciiTheme="minorHAnsi" w:hAnsiTheme="minorHAnsi" w:cstheme="minorHAnsi"/>
        </w:rPr>
        <w:t>z</w:t>
      </w:r>
      <w:r w:rsidRPr="00FC44FF">
        <w:rPr>
          <w:rFonts w:asciiTheme="minorHAnsi" w:hAnsiTheme="minorHAnsi" w:cstheme="minorHAnsi"/>
          <w:spacing w:val="12"/>
        </w:rPr>
        <w:t xml:space="preserve"> </w:t>
      </w:r>
      <w:r w:rsidRPr="00FC44FF">
        <w:rPr>
          <w:rFonts w:asciiTheme="minorHAnsi" w:hAnsiTheme="minorHAnsi" w:cstheme="minorHAnsi"/>
        </w:rPr>
        <w:t>ofert</w:t>
      </w:r>
      <w:r w:rsidRPr="00FC44FF">
        <w:rPr>
          <w:rFonts w:asciiTheme="minorHAnsi" w:hAnsiTheme="minorHAnsi" w:cstheme="minorHAnsi"/>
          <w:spacing w:val="13"/>
        </w:rPr>
        <w:t xml:space="preserve"> </w:t>
      </w:r>
      <w:r w:rsidRPr="00FC44FF">
        <w:rPr>
          <w:rFonts w:asciiTheme="minorHAnsi" w:hAnsiTheme="minorHAnsi" w:cstheme="minorHAnsi"/>
        </w:rPr>
        <w:t>przyzna</w:t>
      </w:r>
      <w:r w:rsidRPr="00FC44FF">
        <w:rPr>
          <w:rFonts w:asciiTheme="minorHAnsi" w:hAnsiTheme="minorHAnsi" w:cstheme="minorHAnsi"/>
          <w:spacing w:val="11"/>
        </w:rPr>
        <w:t xml:space="preserve"> </w:t>
      </w:r>
      <w:r w:rsidRPr="00FC44FF">
        <w:rPr>
          <w:rFonts w:asciiTheme="minorHAnsi" w:hAnsiTheme="minorHAnsi" w:cstheme="minorHAnsi"/>
        </w:rPr>
        <w:t>liczbę</w:t>
      </w:r>
      <w:r w:rsidRPr="00FC44FF">
        <w:rPr>
          <w:rFonts w:asciiTheme="minorHAnsi" w:hAnsiTheme="minorHAnsi" w:cstheme="minorHAnsi"/>
          <w:spacing w:val="12"/>
        </w:rPr>
        <w:t xml:space="preserve"> </w:t>
      </w:r>
      <w:r w:rsidRPr="00FC44FF">
        <w:rPr>
          <w:rFonts w:asciiTheme="minorHAnsi" w:hAnsiTheme="minorHAnsi" w:cstheme="minorHAnsi"/>
        </w:rPr>
        <w:t>punktów</w:t>
      </w:r>
      <w:r w:rsidRPr="00FC44FF">
        <w:rPr>
          <w:rFonts w:asciiTheme="minorHAnsi" w:hAnsiTheme="minorHAnsi" w:cstheme="minorHAnsi"/>
          <w:spacing w:val="11"/>
        </w:rPr>
        <w:t xml:space="preserve"> </w:t>
      </w:r>
      <w:r w:rsidRPr="00FC44FF">
        <w:rPr>
          <w:rFonts w:asciiTheme="minorHAnsi" w:hAnsiTheme="minorHAnsi" w:cstheme="minorHAnsi"/>
          <w:spacing w:val="-2"/>
        </w:rPr>
        <w:t>obliczoną</w:t>
      </w:r>
    </w:p>
    <w:p w14:paraId="084F0216" w14:textId="77777777" w:rsidR="00FC44FF" w:rsidRPr="00FC44FF" w:rsidRDefault="00FC44FF" w:rsidP="0041656F">
      <w:pPr>
        <w:pStyle w:val="Tekstpodstawowy"/>
        <w:tabs>
          <w:tab w:val="left" w:pos="567"/>
        </w:tabs>
        <w:ind w:left="284" w:hanging="284"/>
        <w:jc w:val="left"/>
        <w:rPr>
          <w:rFonts w:asciiTheme="minorHAnsi" w:hAnsiTheme="minorHAnsi" w:cstheme="minorHAnsi"/>
        </w:rPr>
      </w:pPr>
      <w:r w:rsidRPr="00FC44FF">
        <w:rPr>
          <w:rFonts w:asciiTheme="minorHAnsi" w:hAnsiTheme="minorHAnsi" w:cstheme="minorHAnsi"/>
        </w:rPr>
        <w:t>wg</w:t>
      </w:r>
      <w:r w:rsidRPr="00FC44FF">
        <w:rPr>
          <w:rFonts w:asciiTheme="minorHAnsi" w:hAnsiTheme="minorHAnsi" w:cstheme="minorHAnsi"/>
          <w:spacing w:val="-3"/>
        </w:rPr>
        <w:t xml:space="preserve"> </w:t>
      </w:r>
      <w:r w:rsidRPr="00FC44FF">
        <w:rPr>
          <w:rFonts w:asciiTheme="minorHAnsi" w:hAnsiTheme="minorHAnsi" w:cstheme="minorHAnsi"/>
          <w:spacing w:val="-2"/>
        </w:rPr>
        <w:t>wzoru:</w:t>
      </w:r>
    </w:p>
    <w:p w14:paraId="5A0FC2AF" w14:textId="77777777" w:rsidR="00FC44FF" w:rsidRPr="00FC44FF" w:rsidRDefault="00FC44FF" w:rsidP="0041656F">
      <w:pPr>
        <w:tabs>
          <w:tab w:val="left" w:pos="567"/>
        </w:tabs>
        <w:spacing w:before="158"/>
        <w:ind w:left="284" w:right="510" w:hanging="284"/>
        <w:jc w:val="center"/>
        <w:rPr>
          <w:rFonts w:cstheme="minorHAnsi"/>
        </w:rPr>
      </w:pPr>
      <w:r w:rsidRPr="00FC44FF">
        <w:rPr>
          <w:rFonts w:cstheme="minorHAnsi"/>
          <w:position w:val="2"/>
        </w:rPr>
        <w:t>C</w:t>
      </w:r>
      <w:r w:rsidRPr="00FC44FF">
        <w:rPr>
          <w:rFonts w:cstheme="minorHAnsi"/>
          <w:spacing w:val="-2"/>
          <w:position w:val="2"/>
        </w:rPr>
        <w:t xml:space="preserve"> </w:t>
      </w:r>
      <w:r w:rsidRPr="00FC44FF">
        <w:rPr>
          <w:rFonts w:cstheme="minorHAnsi"/>
          <w:position w:val="2"/>
        </w:rPr>
        <w:t>=</w:t>
      </w:r>
      <w:r w:rsidRPr="00FC44FF">
        <w:rPr>
          <w:rFonts w:cstheme="minorHAnsi"/>
          <w:spacing w:val="-2"/>
          <w:position w:val="2"/>
        </w:rPr>
        <w:t xml:space="preserve"> </w:t>
      </w:r>
      <w:r w:rsidRPr="00FC44FF">
        <w:rPr>
          <w:rFonts w:cstheme="minorHAnsi"/>
          <w:position w:val="2"/>
        </w:rPr>
        <w:t>(C</w:t>
      </w:r>
      <w:r w:rsidRPr="00FC44FF">
        <w:rPr>
          <w:rFonts w:cstheme="minorHAnsi"/>
        </w:rPr>
        <w:t>min</w:t>
      </w:r>
      <w:r w:rsidRPr="00FC44FF">
        <w:rPr>
          <w:rFonts w:cstheme="minorHAnsi"/>
          <w:position w:val="2"/>
        </w:rPr>
        <w:t>/C</w:t>
      </w:r>
      <w:r w:rsidRPr="00FC44FF">
        <w:rPr>
          <w:rFonts w:cstheme="minorHAnsi"/>
        </w:rPr>
        <w:t>o</w:t>
      </w:r>
      <w:r w:rsidRPr="00FC44FF">
        <w:rPr>
          <w:rFonts w:cstheme="minorHAnsi"/>
          <w:position w:val="2"/>
        </w:rPr>
        <w:t>)</w:t>
      </w:r>
      <w:r w:rsidRPr="00FC44FF">
        <w:rPr>
          <w:rFonts w:cstheme="minorHAnsi"/>
          <w:spacing w:val="-1"/>
          <w:position w:val="2"/>
        </w:rPr>
        <w:t xml:space="preserve"> </w:t>
      </w:r>
      <w:r w:rsidRPr="00FC44FF">
        <w:rPr>
          <w:rFonts w:cstheme="minorHAnsi"/>
          <w:position w:val="2"/>
        </w:rPr>
        <w:t>x</w:t>
      </w:r>
      <w:r w:rsidRPr="00FC44FF">
        <w:rPr>
          <w:rFonts w:cstheme="minorHAnsi"/>
          <w:spacing w:val="-2"/>
          <w:position w:val="2"/>
        </w:rPr>
        <w:t xml:space="preserve"> </w:t>
      </w:r>
      <w:r w:rsidRPr="00FC44FF">
        <w:rPr>
          <w:rFonts w:cstheme="minorHAnsi"/>
          <w:spacing w:val="-5"/>
          <w:position w:val="2"/>
        </w:rPr>
        <w:t>60</w:t>
      </w:r>
    </w:p>
    <w:p w14:paraId="29AC925C" w14:textId="77777777" w:rsidR="00FC44FF" w:rsidRPr="00FC44FF" w:rsidRDefault="00FC44FF" w:rsidP="0041656F">
      <w:pPr>
        <w:pStyle w:val="Tekstpodstawowy"/>
        <w:tabs>
          <w:tab w:val="left" w:pos="567"/>
        </w:tabs>
        <w:spacing w:before="162"/>
        <w:ind w:left="284" w:hanging="284"/>
        <w:jc w:val="left"/>
        <w:rPr>
          <w:rFonts w:asciiTheme="minorHAnsi" w:hAnsiTheme="minorHAnsi" w:cstheme="minorHAnsi"/>
        </w:rPr>
      </w:pPr>
      <w:r w:rsidRPr="00FC44FF">
        <w:rPr>
          <w:rFonts w:asciiTheme="minorHAnsi" w:hAnsiTheme="minorHAnsi" w:cstheme="minorHAnsi"/>
          <w:spacing w:val="-2"/>
        </w:rPr>
        <w:t>gdzie:</w:t>
      </w:r>
    </w:p>
    <w:p w14:paraId="5C77A4A5" w14:textId="77777777" w:rsidR="00FC44FF" w:rsidRPr="00FC44FF" w:rsidRDefault="00FC44FF" w:rsidP="0041656F">
      <w:pPr>
        <w:pStyle w:val="Tekstpodstawowy"/>
        <w:tabs>
          <w:tab w:val="left" w:pos="567"/>
        </w:tabs>
        <w:spacing w:line="267" w:lineRule="exact"/>
        <w:ind w:left="284" w:hanging="284"/>
        <w:jc w:val="left"/>
        <w:rPr>
          <w:rFonts w:asciiTheme="minorHAnsi" w:hAnsiTheme="minorHAnsi" w:cstheme="minorHAnsi"/>
        </w:rPr>
      </w:pPr>
      <w:r w:rsidRPr="00FC44FF">
        <w:rPr>
          <w:rFonts w:asciiTheme="minorHAnsi" w:hAnsiTheme="minorHAnsi" w:cstheme="minorHAnsi"/>
          <w:spacing w:val="11"/>
        </w:rPr>
        <w:t>C-</w:t>
      </w:r>
      <w:r w:rsidRPr="00FC44FF">
        <w:rPr>
          <w:rFonts w:asciiTheme="minorHAnsi" w:hAnsiTheme="minorHAnsi" w:cstheme="minorHAnsi"/>
          <w:spacing w:val="-4"/>
        </w:rPr>
        <w:t xml:space="preserve"> </w:t>
      </w:r>
      <w:r w:rsidRPr="00FC44FF">
        <w:rPr>
          <w:rFonts w:asciiTheme="minorHAnsi" w:hAnsiTheme="minorHAnsi" w:cstheme="minorHAnsi"/>
        </w:rPr>
        <w:t>liczba</w:t>
      </w:r>
      <w:r w:rsidRPr="00FC44FF">
        <w:rPr>
          <w:rFonts w:asciiTheme="minorHAnsi" w:hAnsiTheme="minorHAnsi" w:cstheme="minorHAnsi"/>
          <w:spacing w:val="-4"/>
        </w:rPr>
        <w:t xml:space="preserve"> </w:t>
      </w:r>
      <w:r w:rsidRPr="00FC44FF">
        <w:rPr>
          <w:rFonts w:asciiTheme="minorHAnsi" w:hAnsiTheme="minorHAnsi" w:cstheme="minorHAnsi"/>
        </w:rPr>
        <w:t>punktów</w:t>
      </w:r>
      <w:r w:rsidRPr="00FC44FF">
        <w:rPr>
          <w:rFonts w:asciiTheme="minorHAnsi" w:hAnsiTheme="minorHAnsi" w:cstheme="minorHAnsi"/>
          <w:spacing w:val="-8"/>
        </w:rPr>
        <w:t xml:space="preserve"> </w:t>
      </w:r>
      <w:r w:rsidRPr="00FC44FF">
        <w:rPr>
          <w:rFonts w:asciiTheme="minorHAnsi" w:hAnsiTheme="minorHAnsi" w:cstheme="minorHAnsi"/>
        </w:rPr>
        <w:t>przyznanych</w:t>
      </w:r>
      <w:r w:rsidRPr="00FC44FF">
        <w:rPr>
          <w:rFonts w:asciiTheme="minorHAnsi" w:hAnsiTheme="minorHAnsi" w:cstheme="minorHAnsi"/>
          <w:spacing w:val="-3"/>
        </w:rPr>
        <w:t xml:space="preserve"> </w:t>
      </w:r>
      <w:r w:rsidRPr="00FC44FF">
        <w:rPr>
          <w:rFonts w:asciiTheme="minorHAnsi" w:hAnsiTheme="minorHAnsi" w:cstheme="minorHAnsi"/>
        </w:rPr>
        <w:t>ocenianej</w:t>
      </w:r>
      <w:r w:rsidRPr="00FC44FF">
        <w:rPr>
          <w:rFonts w:asciiTheme="minorHAnsi" w:hAnsiTheme="minorHAnsi" w:cstheme="minorHAnsi"/>
          <w:spacing w:val="-4"/>
        </w:rPr>
        <w:t xml:space="preserve"> </w:t>
      </w:r>
      <w:r w:rsidRPr="00FC44FF">
        <w:rPr>
          <w:rFonts w:asciiTheme="minorHAnsi" w:hAnsiTheme="minorHAnsi" w:cstheme="minorHAnsi"/>
        </w:rPr>
        <w:t>ofercie</w:t>
      </w:r>
      <w:r w:rsidRPr="00FC44FF">
        <w:rPr>
          <w:rFonts w:asciiTheme="minorHAnsi" w:hAnsiTheme="minorHAnsi" w:cstheme="minorHAnsi"/>
          <w:spacing w:val="-4"/>
        </w:rPr>
        <w:t xml:space="preserve"> </w:t>
      </w:r>
      <w:r w:rsidRPr="00FC44FF">
        <w:rPr>
          <w:rFonts w:asciiTheme="minorHAnsi" w:hAnsiTheme="minorHAnsi" w:cstheme="minorHAnsi"/>
        </w:rPr>
        <w:t>w</w:t>
      </w:r>
      <w:r w:rsidRPr="00FC44FF">
        <w:rPr>
          <w:rFonts w:asciiTheme="minorHAnsi" w:hAnsiTheme="minorHAnsi" w:cstheme="minorHAnsi"/>
          <w:spacing w:val="-7"/>
        </w:rPr>
        <w:t xml:space="preserve"> </w:t>
      </w:r>
      <w:r w:rsidRPr="00FC44FF">
        <w:rPr>
          <w:rFonts w:asciiTheme="minorHAnsi" w:hAnsiTheme="minorHAnsi" w:cstheme="minorHAnsi"/>
        </w:rPr>
        <w:t>kryterium</w:t>
      </w:r>
      <w:r w:rsidRPr="00FC44FF">
        <w:rPr>
          <w:rFonts w:asciiTheme="minorHAnsi" w:hAnsiTheme="minorHAnsi" w:cstheme="minorHAnsi"/>
          <w:spacing w:val="-2"/>
        </w:rPr>
        <w:t xml:space="preserve"> „Cena”</w:t>
      </w:r>
    </w:p>
    <w:p w14:paraId="74F423E2" w14:textId="77777777" w:rsidR="00FC44FF" w:rsidRPr="00FC44FF" w:rsidRDefault="00FC44FF" w:rsidP="0041656F">
      <w:pPr>
        <w:pStyle w:val="Tekstpodstawowy"/>
        <w:tabs>
          <w:tab w:val="left" w:pos="567"/>
          <w:tab w:val="left" w:pos="1972"/>
        </w:tabs>
        <w:spacing w:line="267" w:lineRule="exact"/>
        <w:ind w:left="284" w:hanging="284"/>
        <w:jc w:val="left"/>
        <w:rPr>
          <w:rFonts w:asciiTheme="minorHAnsi" w:hAnsiTheme="minorHAnsi" w:cstheme="minorHAnsi"/>
        </w:rPr>
      </w:pPr>
      <w:r w:rsidRPr="00FC44FF">
        <w:rPr>
          <w:rFonts w:asciiTheme="minorHAnsi" w:hAnsiTheme="minorHAnsi" w:cstheme="minorHAnsi"/>
          <w:position w:val="2"/>
        </w:rPr>
        <w:t xml:space="preserve">C </w:t>
      </w:r>
      <w:r w:rsidRPr="00FC44FF">
        <w:rPr>
          <w:rFonts w:asciiTheme="minorHAnsi" w:hAnsiTheme="minorHAnsi" w:cstheme="minorHAnsi"/>
          <w:spacing w:val="-5"/>
        </w:rPr>
        <w:t>min</w:t>
      </w:r>
      <w:r w:rsidRPr="00FC44FF">
        <w:rPr>
          <w:rFonts w:asciiTheme="minorHAnsi" w:hAnsiTheme="minorHAnsi" w:cstheme="minorHAnsi"/>
        </w:rPr>
        <w:tab/>
      </w:r>
      <w:r w:rsidRPr="00FC44FF">
        <w:rPr>
          <w:rFonts w:asciiTheme="minorHAnsi" w:hAnsiTheme="minorHAnsi" w:cstheme="minorHAnsi"/>
          <w:position w:val="2"/>
        </w:rPr>
        <w:t>-</w:t>
      </w:r>
      <w:r w:rsidRPr="00FC44FF">
        <w:rPr>
          <w:rFonts w:asciiTheme="minorHAnsi" w:hAnsiTheme="minorHAnsi" w:cstheme="minorHAnsi"/>
          <w:spacing w:val="43"/>
          <w:position w:val="2"/>
        </w:rPr>
        <w:t xml:space="preserve"> </w:t>
      </w:r>
      <w:r w:rsidRPr="00FC44FF">
        <w:rPr>
          <w:rFonts w:asciiTheme="minorHAnsi" w:hAnsiTheme="minorHAnsi" w:cstheme="minorHAnsi"/>
          <w:position w:val="2"/>
        </w:rPr>
        <w:t>najniższa</w:t>
      </w:r>
      <w:r w:rsidRPr="00FC44FF">
        <w:rPr>
          <w:rFonts w:asciiTheme="minorHAnsi" w:hAnsiTheme="minorHAnsi" w:cstheme="minorHAnsi"/>
          <w:spacing w:val="-5"/>
          <w:position w:val="2"/>
        </w:rPr>
        <w:t xml:space="preserve"> </w:t>
      </w:r>
      <w:r w:rsidRPr="00FC44FF">
        <w:rPr>
          <w:rFonts w:asciiTheme="minorHAnsi" w:hAnsiTheme="minorHAnsi" w:cstheme="minorHAnsi"/>
          <w:position w:val="2"/>
        </w:rPr>
        <w:t>zaoferowana</w:t>
      </w:r>
      <w:r w:rsidRPr="00FC44FF">
        <w:rPr>
          <w:rFonts w:asciiTheme="minorHAnsi" w:hAnsiTheme="minorHAnsi" w:cstheme="minorHAnsi"/>
          <w:spacing w:val="-3"/>
          <w:position w:val="2"/>
        </w:rPr>
        <w:t xml:space="preserve"> </w:t>
      </w:r>
      <w:r w:rsidRPr="00FC44FF">
        <w:rPr>
          <w:rFonts w:asciiTheme="minorHAnsi" w:hAnsiTheme="minorHAnsi" w:cstheme="minorHAnsi"/>
          <w:position w:val="2"/>
        </w:rPr>
        <w:t>cena</w:t>
      </w:r>
      <w:r w:rsidRPr="00FC44FF">
        <w:rPr>
          <w:rFonts w:asciiTheme="minorHAnsi" w:hAnsiTheme="minorHAnsi" w:cstheme="minorHAnsi"/>
          <w:spacing w:val="-3"/>
          <w:position w:val="2"/>
        </w:rPr>
        <w:t xml:space="preserve"> </w:t>
      </w:r>
      <w:r w:rsidRPr="00FC44FF">
        <w:rPr>
          <w:rFonts w:asciiTheme="minorHAnsi" w:hAnsiTheme="minorHAnsi" w:cstheme="minorHAnsi"/>
          <w:spacing w:val="-2"/>
          <w:position w:val="2"/>
        </w:rPr>
        <w:t>(brutto)</w:t>
      </w:r>
    </w:p>
    <w:p w14:paraId="55117C0D" w14:textId="77777777" w:rsidR="00FC44FF" w:rsidRPr="00FC44FF" w:rsidRDefault="00FC44FF" w:rsidP="0041656F">
      <w:pPr>
        <w:pStyle w:val="Tekstpodstawowy"/>
        <w:tabs>
          <w:tab w:val="left" w:pos="567"/>
          <w:tab w:val="left" w:pos="1972"/>
        </w:tabs>
        <w:ind w:left="284" w:hanging="284"/>
        <w:jc w:val="left"/>
        <w:rPr>
          <w:rFonts w:asciiTheme="minorHAnsi" w:hAnsiTheme="minorHAnsi" w:cstheme="minorHAnsi"/>
        </w:rPr>
      </w:pPr>
      <w:r w:rsidRPr="00FC44FF">
        <w:rPr>
          <w:rFonts w:asciiTheme="minorHAnsi" w:hAnsiTheme="minorHAnsi" w:cstheme="minorHAnsi"/>
          <w:position w:val="2"/>
        </w:rPr>
        <w:t xml:space="preserve">C </w:t>
      </w:r>
      <w:r w:rsidRPr="00FC44FF">
        <w:rPr>
          <w:rFonts w:asciiTheme="minorHAnsi" w:hAnsiTheme="minorHAnsi" w:cstheme="minorHAnsi"/>
          <w:spacing w:val="-10"/>
        </w:rPr>
        <w:t>O</w:t>
      </w:r>
      <w:r w:rsidRPr="00FC44FF">
        <w:rPr>
          <w:rFonts w:asciiTheme="minorHAnsi" w:hAnsiTheme="minorHAnsi" w:cstheme="minorHAnsi"/>
        </w:rPr>
        <w:tab/>
      </w:r>
      <w:r w:rsidRPr="00FC44FF">
        <w:rPr>
          <w:rFonts w:asciiTheme="minorHAnsi" w:hAnsiTheme="minorHAnsi" w:cstheme="minorHAnsi"/>
          <w:position w:val="2"/>
        </w:rPr>
        <w:t>-</w:t>
      </w:r>
      <w:r w:rsidRPr="00FC44FF">
        <w:rPr>
          <w:rFonts w:asciiTheme="minorHAnsi" w:hAnsiTheme="minorHAnsi" w:cstheme="minorHAnsi"/>
          <w:spacing w:val="46"/>
          <w:position w:val="2"/>
        </w:rPr>
        <w:t xml:space="preserve"> </w:t>
      </w:r>
      <w:r w:rsidRPr="00FC44FF">
        <w:rPr>
          <w:rFonts w:asciiTheme="minorHAnsi" w:hAnsiTheme="minorHAnsi" w:cstheme="minorHAnsi"/>
          <w:position w:val="2"/>
        </w:rPr>
        <w:t>cena</w:t>
      </w:r>
      <w:r w:rsidRPr="00FC44FF">
        <w:rPr>
          <w:rFonts w:asciiTheme="minorHAnsi" w:hAnsiTheme="minorHAnsi" w:cstheme="minorHAnsi"/>
          <w:spacing w:val="-1"/>
          <w:position w:val="2"/>
        </w:rPr>
        <w:t xml:space="preserve"> </w:t>
      </w:r>
      <w:r w:rsidRPr="00FC44FF">
        <w:rPr>
          <w:rFonts w:asciiTheme="minorHAnsi" w:hAnsiTheme="minorHAnsi" w:cstheme="minorHAnsi"/>
          <w:position w:val="2"/>
        </w:rPr>
        <w:t>oferty</w:t>
      </w:r>
      <w:r w:rsidRPr="00FC44FF">
        <w:rPr>
          <w:rFonts w:asciiTheme="minorHAnsi" w:hAnsiTheme="minorHAnsi" w:cstheme="minorHAnsi"/>
          <w:spacing w:val="-3"/>
          <w:position w:val="2"/>
        </w:rPr>
        <w:t xml:space="preserve"> </w:t>
      </w:r>
      <w:r w:rsidRPr="00FC44FF">
        <w:rPr>
          <w:rFonts w:asciiTheme="minorHAnsi" w:hAnsiTheme="minorHAnsi" w:cstheme="minorHAnsi"/>
          <w:spacing w:val="-2"/>
          <w:position w:val="2"/>
        </w:rPr>
        <w:t>ocenianej brutto</w:t>
      </w:r>
    </w:p>
    <w:p w14:paraId="1AD0EEBE" w14:textId="77777777" w:rsidR="00FC44FF" w:rsidRPr="00FC44FF" w:rsidRDefault="00FC44FF" w:rsidP="0041656F">
      <w:pPr>
        <w:pStyle w:val="Tekstpodstawowy"/>
        <w:tabs>
          <w:tab w:val="left" w:pos="567"/>
        </w:tabs>
        <w:spacing w:before="2"/>
        <w:ind w:left="284" w:hanging="284"/>
        <w:jc w:val="left"/>
        <w:rPr>
          <w:rFonts w:asciiTheme="minorHAnsi" w:hAnsiTheme="minorHAnsi" w:cstheme="minorHAnsi"/>
        </w:rPr>
      </w:pPr>
      <w:r w:rsidRPr="00FC44FF">
        <w:rPr>
          <w:rFonts w:asciiTheme="minorHAnsi" w:hAnsiTheme="minorHAnsi" w:cstheme="minorHAnsi"/>
        </w:rPr>
        <w:t>Maksymalna</w:t>
      </w:r>
      <w:r w:rsidRPr="00FC44FF">
        <w:rPr>
          <w:rFonts w:asciiTheme="minorHAnsi" w:hAnsiTheme="minorHAnsi" w:cstheme="minorHAnsi"/>
          <w:spacing w:val="-3"/>
        </w:rPr>
        <w:t xml:space="preserve"> </w:t>
      </w:r>
      <w:r w:rsidRPr="00FC44FF">
        <w:rPr>
          <w:rFonts w:asciiTheme="minorHAnsi" w:hAnsiTheme="minorHAnsi" w:cstheme="minorHAnsi"/>
        </w:rPr>
        <w:t>ilość</w:t>
      </w:r>
      <w:r w:rsidRPr="00FC44FF">
        <w:rPr>
          <w:rFonts w:asciiTheme="minorHAnsi" w:hAnsiTheme="minorHAnsi" w:cstheme="minorHAnsi"/>
          <w:spacing w:val="-5"/>
        </w:rPr>
        <w:t xml:space="preserve"> </w:t>
      </w:r>
      <w:r w:rsidRPr="00FC44FF">
        <w:rPr>
          <w:rFonts w:asciiTheme="minorHAnsi" w:hAnsiTheme="minorHAnsi" w:cstheme="minorHAnsi"/>
        </w:rPr>
        <w:t>punktów</w:t>
      </w:r>
      <w:r w:rsidRPr="00FC44FF">
        <w:rPr>
          <w:rFonts w:asciiTheme="minorHAnsi" w:hAnsiTheme="minorHAnsi" w:cstheme="minorHAnsi"/>
          <w:spacing w:val="-5"/>
        </w:rPr>
        <w:t xml:space="preserve"> </w:t>
      </w:r>
      <w:r w:rsidRPr="00FC44FF">
        <w:rPr>
          <w:rFonts w:asciiTheme="minorHAnsi" w:hAnsiTheme="minorHAnsi" w:cstheme="minorHAnsi"/>
        </w:rPr>
        <w:t>w</w:t>
      </w:r>
      <w:r w:rsidRPr="00FC44FF">
        <w:rPr>
          <w:rFonts w:asciiTheme="minorHAnsi" w:hAnsiTheme="minorHAnsi" w:cstheme="minorHAnsi"/>
          <w:spacing w:val="-3"/>
        </w:rPr>
        <w:t xml:space="preserve"> </w:t>
      </w:r>
      <w:r w:rsidRPr="00FC44FF">
        <w:rPr>
          <w:rFonts w:asciiTheme="minorHAnsi" w:hAnsiTheme="minorHAnsi" w:cstheme="minorHAnsi"/>
        </w:rPr>
        <w:t>kryterium</w:t>
      </w:r>
      <w:r w:rsidRPr="00FC44FF">
        <w:rPr>
          <w:rFonts w:asciiTheme="minorHAnsi" w:hAnsiTheme="minorHAnsi" w:cstheme="minorHAnsi"/>
          <w:spacing w:val="-4"/>
        </w:rPr>
        <w:t xml:space="preserve"> </w:t>
      </w:r>
      <w:r w:rsidRPr="00FC44FF">
        <w:rPr>
          <w:rFonts w:asciiTheme="minorHAnsi" w:hAnsiTheme="minorHAnsi" w:cstheme="minorHAnsi"/>
        </w:rPr>
        <w:t>„Cena”</w:t>
      </w:r>
      <w:r w:rsidRPr="00FC44FF">
        <w:rPr>
          <w:rFonts w:asciiTheme="minorHAnsi" w:hAnsiTheme="minorHAnsi" w:cstheme="minorHAnsi"/>
          <w:spacing w:val="-3"/>
        </w:rPr>
        <w:t xml:space="preserve"> </w:t>
      </w:r>
      <w:r w:rsidRPr="00FC44FF">
        <w:rPr>
          <w:rFonts w:asciiTheme="minorHAnsi" w:hAnsiTheme="minorHAnsi" w:cstheme="minorHAnsi"/>
        </w:rPr>
        <w:t>wynosi</w:t>
      </w:r>
      <w:r w:rsidRPr="00FC44FF">
        <w:rPr>
          <w:rFonts w:asciiTheme="minorHAnsi" w:hAnsiTheme="minorHAnsi" w:cstheme="minorHAnsi"/>
          <w:spacing w:val="-4"/>
        </w:rPr>
        <w:t xml:space="preserve"> </w:t>
      </w:r>
      <w:r w:rsidRPr="00FC44FF">
        <w:rPr>
          <w:rFonts w:asciiTheme="minorHAnsi" w:hAnsiTheme="minorHAnsi" w:cstheme="minorHAnsi"/>
        </w:rPr>
        <w:t>60</w:t>
      </w:r>
      <w:r w:rsidRPr="00FC44FF">
        <w:rPr>
          <w:rFonts w:asciiTheme="minorHAnsi" w:hAnsiTheme="minorHAnsi" w:cstheme="minorHAnsi"/>
          <w:spacing w:val="-3"/>
        </w:rPr>
        <w:t xml:space="preserve"> </w:t>
      </w:r>
      <w:r w:rsidRPr="00FC44FF">
        <w:rPr>
          <w:rFonts w:asciiTheme="minorHAnsi" w:hAnsiTheme="minorHAnsi" w:cstheme="minorHAnsi"/>
          <w:spacing w:val="-5"/>
        </w:rPr>
        <w:t>pkt</w:t>
      </w:r>
    </w:p>
    <w:p w14:paraId="5C63B7B4" w14:textId="77777777" w:rsidR="00FC44FF" w:rsidRPr="00FC44FF" w:rsidRDefault="00FC44FF" w:rsidP="0041656F">
      <w:pPr>
        <w:pStyle w:val="Akapitzlist"/>
        <w:widowControl w:val="0"/>
        <w:numPr>
          <w:ilvl w:val="0"/>
          <w:numId w:val="33"/>
        </w:numPr>
        <w:tabs>
          <w:tab w:val="left" w:pos="567"/>
        </w:tabs>
        <w:autoSpaceDE w:val="0"/>
        <w:autoSpaceDN w:val="0"/>
        <w:spacing w:after="0" w:line="240" w:lineRule="auto"/>
        <w:ind w:left="284"/>
        <w:contextualSpacing w:val="0"/>
        <w:jc w:val="both"/>
        <w:rPr>
          <w:rFonts w:cstheme="minorHAnsi"/>
        </w:rPr>
      </w:pPr>
      <w:r w:rsidRPr="00FC44FF">
        <w:rPr>
          <w:rFonts w:cstheme="minorHAnsi"/>
          <w:i/>
        </w:rPr>
        <w:t>„</w:t>
      </w:r>
      <w:r w:rsidRPr="00FC44FF">
        <w:rPr>
          <w:rFonts w:cstheme="minorHAnsi"/>
        </w:rPr>
        <w:t>Okres</w:t>
      </w:r>
      <w:r w:rsidRPr="00FC44FF">
        <w:rPr>
          <w:rFonts w:cstheme="minorHAnsi"/>
          <w:spacing w:val="-7"/>
        </w:rPr>
        <w:t xml:space="preserve"> </w:t>
      </w:r>
      <w:r w:rsidRPr="00FC44FF">
        <w:rPr>
          <w:rFonts w:cstheme="minorHAnsi"/>
        </w:rPr>
        <w:t>udzielonej</w:t>
      </w:r>
      <w:r w:rsidRPr="00FC44FF">
        <w:rPr>
          <w:rFonts w:cstheme="minorHAnsi"/>
          <w:spacing w:val="-7"/>
        </w:rPr>
        <w:t xml:space="preserve"> </w:t>
      </w:r>
      <w:r w:rsidRPr="00FC44FF">
        <w:rPr>
          <w:rFonts w:cstheme="minorHAnsi"/>
        </w:rPr>
        <w:t>gwarancji</w:t>
      </w:r>
      <w:r w:rsidRPr="00FC44FF">
        <w:rPr>
          <w:rFonts w:cstheme="minorHAnsi"/>
          <w:spacing w:val="-5"/>
        </w:rPr>
        <w:t xml:space="preserve"> </w:t>
      </w:r>
      <w:r w:rsidRPr="00FC44FF">
        <w:rPr>
          <w:rFonts w:cstheme="minorHAnsi"/>
        </w:rPr>
        <w:t>na</w:t>
      </w:r>
      <w:r w:rsidRPr="00FC44FF">
        <w:rPr>
          <w:rFonts w:cstheme="minorHAnsi"/>
          <w:spacing w:val="-5"/>
        </w:rPr>
        <w:t xml:space="preserve"> </w:t>
      </w:r>
      <w:r w:rsidRPr="00FC44FF">
        <w:rPr>
          <w:rFonts w:cstheme="minorHAnsi"/>
        </w:rPr>
        <w:t>roboty</w:t>
      </w:r>
      <w:r w:rsidRPr="00FC44FF">
        <w:rPr>
          <w:rFonts w:cstheme="minorHAnsi"/>
          <w:spacing w:val="-3"/>
        </w:rPr>
        <w:t xml:space="preserve"> </w:t>
      </w:r>
      <w:r w:rsidRPr="00FC44FF">
        <w:rPr>
          <w:rFonts w:cstheme="minorHAnsi"/>
        </w:rPr>
        <w:t>budowlane”</w:t>
      </w:r>
      <w:r w:rsidRPr="00FC44FF">
        <w:rPr>
          <w:rFonts w:cstheme="minorHAnsi"/>
          <w:spacing w:val="-6"/>
        </w:rPr>
        <w:t xml:space="preserve"> </w:t>
      </w:r>
      <w:r w:rsidRPr="00FC44FF">
        <w:rPr>
          <w:rFonts w:cstheme="minorHAnsi"/>
          <w:spacing w:val="-4"/>
        </w:rPr>
        <w:t>(GR)</w:t>
      </w:r>
    </w:p>
    <w:p w14:paraId="788B5592" w14:textId="2E81F598" w:rsidR="00FC44FF" w:rsidRPr="00FC44FF" w:rsidRDefault="00FC44FF" w:rsidP="002946BC">
      <w:pPr>
        <w:pStyle w:val="Tekstpodstawowy"/>
        <w:spacing w:before="1"/>
        <w:ind w:left="284" w:hanging="284"/>
        <w:rPr>
          <w:rFonts w:asciiTheme="minorHAnsi" w:hAnsiTheme="minorHAnsi" w:cstheme="minorHAnsi"/>
        </w:rPr>
      </w:pPr>
      <w:r w:rsidRPr="00CD5D7E">
        <w:rPr>
          <w:rFonts w:asciiTheme="minorHAnsi" w:hAnsiTheme="minorHAnsi" w:cstheme="minorHAnsi"/>
        </w:rPr>
        <w:t>Ocena kryterium ,,Okresu udzielonej gwarancji na roboty budowlano-instalacyjne” zostanie</w:t>
      </w:r>
      <w:r w:rsidR="00C63E56" w:rsidRPr="00CD5D7E">
        <w:rPr>
          <w:rFonts w:asciiTheme="minorHAnsi" w:hAnsiTheme="minorHAnsi" w:cstheme="minorHAnsi"/>
        </w:rPr>
        <w:t xml:space="preserve"> </w:t>
      </w:r>
      <w:r w:rsidRPr="00CD5D7E">
        <w:rPr>
          <w:rFonts w:asciiTheme="minorHAnsi" w:hAnsiTheme="minorHAnsi" w:cstheme="minorHAnsi"/>
        </w:rPr>
        <w:t xml:space="preserve">dokonana na podstawie zadeklarowanego w ofertach (w pełnych miesiącach) okresu gwarancji </w:t>
      </w:r>
      <w:r w:rsidRPr="00CD5D7E">
        <w:rPr>
          <w:rFonts w:asciiTheme="minorHAnsi" w:hAnsiTheme="minorHAnsi" w:cstheme="minorHAnsi"/>
          <w:u w:val="single"/>
        </w:rPr>
        <w:t>na</w:t>
      </w:r>
      <w:r w:rsidR="002946BC" w:rsidRPr="00CD5D7E">
        <w:rPr>
          <w:rFonts w:asciiTheme="minorHAnsi" w:hAnsiTheme="minorHAnsi" w:cstheme="minorHAnsi"/>
        </w:rPr>
        <w:t xml:space="preserve"> </w:t>
      </w:r>
      <w:r w:rsidRPr="00CD5D7E">
        <w:rPr>
          <w:rFonts w:asciiTheme="minorHAnsi" w:hAnsiTheme="minorHAnsi" w:cstheme="minorHAnsi"/>
          <w:u w:val="single"/>
        </w:rPr>
        <w:t>wykonane roboty budowlano-instalacyjne</w:t>
      </w:r>
      <w:r w:rsidRPr="00CD5D7E">
        <w:rPr>
          <w:rFonts w:asciiTheme="minorHAnsi" w:hAnsiTheme="minorHAnsi" w:cstheme="minorHAnsi"/>
        </w:rPr>
        <w:t xml:space="preserve">, przy czym </w:t>
      </w:r>
      <w:r w:rsidRPr="00FC44FF">
        <w:rPr>
          <w:rFonts w:asciiTheme="minorHAnsi" w:hAnsiTheme="minorHAnsi" w:cstheme="minorHAnsi"/>
        </w:rPr>
        <w:t>minimalny wymagany okres gwarancji</w:t>
      </w:r>
      <w:r w:rsidR="002946BC">
        <w:rPr>
          <w:rFonts w:asciiTheme="minorHAnsi" w:hAnsiTheme="minorHAnsi" w:cstheme="minorHAnsi"/>
        </w:rPr>
        <w:t xml:space="preserve"> </w:t>
      </w:r>
      <w:r w:rsidRPr="00FC44FF">
        <w:rPr>
          <w:rFonts w:asciiTheme="minorHAnsi" w:hAnsiTheme="minorHAnsi" w:cstheme="minorHAnsi"/>
        </w:rPr>
        <w:t>(liczony od daty podpisania bezusterkowego protokołu odbioru końcowego przedmiotu zamówienia) wynosi 60</w:t>
      </w:r>
      <w:r w:rsidRPr="00FC44FF">
        <w:rPr>
          <w:rFonts w:asciiTheme="minorHAnsi" w:hAnsiTheme="minorHAnsi" w:cstheme="minorHAnsi"/>
          <w:spacing w:val="-3"/>
        </w:rPr>
        <w:t xml:space="preserve"> </w:t>
      </w:r>
      <w:r w:rsidRPr="00FC44FF">
        <w:rPr>
          <w:rFonts w:asciiTheme="minorHAnsi" w:hAnsiTheme="minorHAnsi" w:cstheme="minorHAnsi"/>
        </w:rPr>
        <w:t xml:space="preserve">miesięcy. Komisja przetargowa dokona oceny ofert w oparciu o kryterium </w:t>
      </w:r>
      <w:r w:rsidRPr="00FC44FF">
        <w:rPr>
          <w:rFonts w:asciiTheme="minorHAnsi" w:hAnsiTheme="minorHAnsi" w:cstheme="minorHAnsi"/>
          <w:i/>
        </w:rPr>
        <w:t xml:space="preserve">„Okres udzielonej gwarancji” </w:t>
      </w:r>
      <w:r w:rsidRPr="00FC44FF">
        <w:rPr>
          <w:rFonts w:asciiTheme="minorHAnsi" w:hAnsiTheme="minorHAnsi" w:cstheme="minorHAnsi"/>
        </w:rPr>
        <w:t>poprzez przyznanie punktów w następujący sposób:</w:t>
      </w:r>
    </w:p>
    <w:p w14:paraId="145EB26F" w14:textId="77777777" w:rsidR="00FC44FF" w:rsidRPr="00FC44FF" w:rsidRDefault="00FC44FF" w:rsidP="0041656F">
      <w:pPr>
        <w:pStyle w:val="Akapitzlist"/>
        <w:widowControl w:val="0"/>
        <w:numPr>
          <w:ilvl w:val="1"/>
          <w:numId w:val="33"/>
        </w:numPr>
        <w:tabs>
          <w:tab w:val="left" w:pos="567"/>
          <w:tab w:val="left" w:pos="1341"/>
          <w:tab w:val="left" w:pos="5513"/>
        </w:tabs>
        <w:autoSpaceDE w:val="0"/>
        <w:autoSpaceDN w:val="0"/>
        <w:spacing w:after="0" w:line="268" w:lineRule="exact"/>
        <w:ind w:left="284" w:hanging="284"/>
        <w:contextualSpacing w:val="0"/>
        <w:jc w:val="both"/>
        <w:rPr>
          <w:rFonts w:cstheme="minorHAnsi"/>
        </w:rPr>
      </w:pPr>
      <w:r w:rsidRPr="00FC44FF">
        <w:rPr>
          <w:rFonts w:cstheme="minorHAnsi"/>
        </w:rPr>
        <w:t>Gwarancja</w:t>
      </w:r>
      <w:r w:rsidRPr="00FC44FF">
        <w:rPr>
          <w:rFonts w:cstheme="minorHAnsi"/>
          <w:spacing w:val="-3"/>
        </w:rPr>
        <w:t xml:space="preserve"> 60 miesięcy</w:t>
      </w:r>
      <w:r w:rsidRPr="00FC44FF">
        <w:rPr>
          <w:rFonts w:cstheme="minorHAnsi"/>
        </w:rPr>
        <w:tab/>
        <w:t>przyznaje</w:t>
      </w:r>
      <w:r w:rsidRPr="00FC44FF">
        <w:rPr>
          <w:rFonts w:cstheme="minorHAnsi"/>
          <w:spacing w:val="-5"/>
        </w:rPr>
        <w:t xml:space="preserve"> </w:t>
      </w:r>
      <w:r w:rsidRPr="00FC44FF">
        <w:rPr>
          <w:rFonts w:cstheme="minorHAnsi"/>
        </w:rPr>
        <w:t>się</w:t>
      </w:r>
      <w:r w:rsidRPr="00FC44FF">
        <w:rPr>
          <w:rFonts w:cstheme="minorHAnsi"/>
          <w:spacing w:val="-3"/>
        </w:rPr>
        <w:t xml:space="preserve"> </w:t>
      </w:r>
      <w:r w:rsidRPr="00FC44FF">
        <w:rPr>
          <w:rFonts w:cstheme="minorHAnsi"/>
        </w:rPr>
        <w:t>0</w:t>
      </w:r>
      <w:r w:rsidRPr="00FC44FF">
        <w:rPr>
          <w:rFonts w:cstheme="minorHAnsi"/>
          <w:spacing w:val="-2"/>
        </w:rPr>
        <w:t xml:space="preserve"> </w:t>
      </w:r>
      <w:r w:rsidRPr="00FC44FF">
        <w:rPr>
          <w:rFonts w:cstheme="minorHAnsi"/>
          <w:spacing w:val="-4"/>
        </w:rPr>
        <w:t>pkt;</w:t>
      </w:r>
    </w:p>
    <w:p w14:paraId="0FF0117C" w14:textId="77777777" w:rsidR="00FC44FF" w:rsidRPr="00FC44FF" w:rsidRDefault="00FC44FF" w:rsidP="0041656F">
      <w:pPr>
        <w:pStyle w:val="Akapitzlist"/>
        <w:widowControl w:val="0"/>
        <w:numPr>
          <w:ilvl w:val="1"/>
          <w:numId w:val="33"/>
        </w:numPr>
        <w:tabs>
          <w:tab w:val="left" w:pos="567"/>
          <w:tab w:val="left" w:pos="1354"/>
          <w:tab w:val="left" w:pos="5513"/>
        </w:tabs>
        <w:autoSpaceDE w:val="0"/>
        <w:autoSpaceDN w:val="0"/>
        <w:spacing w:after="0" w:line="240" w:lineRule="auto"/>
        <w:ind w:left="284" w:hanging="284"/>
        <w:contextualSpacing w:val="0"/>
        <w:jc w:val="both"/>
        <w:rPr>
          <w:rFonts w:cstheme="minorHAnsi"/>
        </w:rPr>
      </w:pPr>
      <w:r w:rsidRPr="00FC44FF">
        <w:rPr>
          <w:rFonts w:cstheme="minorHAnsi"/>
        </w:rPr>
        <w:t>gwarancja</w:t>
      </w:r>
      <w:r w:rsidRPr="00FC44FF">
        <w:rPr>
          <w:rFonts w:cstheme="minorHAnsi"/>
          <w:spacing w:val="-4"/>
        </w:rPr>
        <w:t xml:space="preserve"> </w:t>
      </w:r>
      <w:r w:rsidRPr="00FC44FF">
        <w:rPr>
          <w:rFonts w:cstheme="minorHAnsi"/>
        </w:rPr>
        <w:t>do 72</w:t>
      </w:r>
      <w:r w:rsidRPr="00FC44FF">
        <w:rPr>
          <w:rFonts w:cstheme="minorHAnsi"/>
          <w:spacing w:val="-3"/>
        </w:rPr>
        <w:t xml:space="preserve"> </w:t>
      </w:r>
      <w:r w:rsidRPr="00FC44FF">
        <w:rPr>
          <w:rFonts w:cstheme="minorHAnsi"/>
          <w:spacing w:val="-2"/>
        </w:rPr>
        <w:t>miesięcy</w:t>
      </w:r>
      <w:r w:rsidRPr="00FC44FF">
        <w:rPr>
          <w:rFonts w:cstheme="minorHAnsi"/>
        </w:rPr>
        <w:tab/>
        <w:t>przyznaje</w:t>
      </w:r>
      <w:r w:rsidRPr="00FC44FF">
        <w:rPr>
          <w:rFonts w:cstheme="minorHAnsi"/>
          <w:spacing w:val="-5"/>
        </w:rPr>
        <w:t xml:space="preserve"> </w:t>
      </w:r>
      <w:r w:rsidRPr="00FC44FF">
        <w:rPr>
          <w:rFonts w:cstheme="minorHAnsi"/>
        </w:rPr>
        <w:t>się</w:t>
      </w:r>
      <w:r w:rsidRPr="00FC44FF">
        <w:rPr>
          <w:rFonts w:cstheme="minorHAnsi"/>
          <w:spacing w:val="-2"/>
        </w:rPr>
        <w:t xml:space="preserve"> </w:t>
      </w:r>
      <w:r w:rsidRPr="00FC44FF">
        <w:rPr>
          <w:rFonts w:cstheme="minorHAnsi"/>
        </w:rPr>
        <w:t>5</w:t>
      </w:r>
      <w:r w:rsidRPr="00FC44FF">
        <w:rPr>
          <w:rFonts w:cstheme="minorHAnsi"/>
          <w:spacing w:val="-2"/>
        </w:rPr>
        <w:t xml:space="preserve"> </w:t>
      </w:r>
      <w:r w:rsidRPr="00FC44FF">
        <w:rPr>
          <w:rFonts w:cstheme="minorHAnsi"/>
          <w:spacing w:val="-4"/>
        </w:rPr>
        <w:t>pkt;</w:t>
      </w:r>
    </w:p>
    <w:p w14:paraId="07DB8EA1" w14:textId="77777777" w:rsidR="00FC44FF" w:rsidRPr="00FC44FF" w:rsidRDefault="00FC44FF" w:rsidP="0041656F">
      <w:pPr>
        <w:pStyle w:val="Akapitzlist"/>
        <w:widowControl w:val="0"/>
        <w:numPr>
          <w:ilvl w:val="1"/>
          <w:numId w:val="33"/>
        </w:numPr>
        <w:tabs>
          <w:tab w:val="left" w:pos="567"/>
          <w:tab w:val="left" w:pos="1331"/>
          <w:tab w:val="left" w:pos="5513"/>
        </w:tabs>
        <w:autoSpaceDE w:val="0"/>
        <w:autoSpaceDN w:val="0"/>
        <w:spacing w:after="0" w:line="240" w:lineRule="auto"/>
        <w:ind w:left="284" w:hanging="284"/>
        <w:contextualSpacing w:val="0"/>
        <w:jc w:val="both"/>
        <w:rPr>
          <w:rFonts w:cstheme="minorHAnsi"/>
        </w:rPr>
      </w:pPr>
      <w:r w:rsidRPr="00FC44FF">
        <w:rPr>
          <w:rFonts w:cstheme="minorHAnsi"/>
        </w:rPr>
        <w:t>gwarancja</w:t>
      </w:r>
      <w:r w:rsidRPr="00FC44FF">
        <w:rPr>
          <w:rFonts w:cstheme="minorHAnsi"/>
          <w:spacing w:val="-5"/>
        </w:rPr>
        <w:t xml:space="preserve"> </w:t>
      </w:r>
      <w:r w:rsidRPr="00FC44FF">
        <w:rPr>
          <w:rFonts w:cstheme="minorHAnsi"/>
        </w:rPr>
        <w:t>73</w:t>
      </w:r>
      <w:r w:rsidRPr="00FC44FF">
        <w:rPr>
          <w:rFonts w:cstheme="minorHAnsi"/>
          <w:spacing w:val="-4"/>
        </w:rPr>
        <w:t xml:space="preserve"> </w:t>
      </w:r>
      <w:r w:rsidRPr="00FC44FF">
        <w:rPr>
          <w:rFonts w:cstheme="minorHAnsi"/>
        </w:rPr>
        <w:t>miesięcy i</w:t>
      </w:r>
      <w:r w:rsidRPr="00FC44FF">
        <w:rPr>
          <w:rFonts w:cstheme="minorHAnsi"/>
          <w:spacing w:val="-3"/>
        </w:rPr>
        <w:t xml:space="preserve"> </w:t>
      </w:r>
      <w:r w:rsidRPr="00FC44FF">
        <w:rPr>
          <w:rFonts w:cstheme="minorHAnsi"/>
          <w:spacing w:val="-2"/>
        </w:rPr>
        <w:t>więcej</w:t>
      </w:r>
      <w:r w:rsidRPr="00FC44FF">
        <w:rPr>
          <w:rFonts w:cstheme="minorHAnsi"/>
        </w:rPr>
        <w:tab/>
        <w:t>przyznaje</w:t>
      </w:r>
      <w:r w:rsidRPr="00FC44FF">
        <w:rPr>
          <w:rFonts w:cstheme="minorHAnsi"/>
          <w:spacing w:val="-6"/>
        </w:rPr>
        <w:t xml:space="preserve"> </w:t>
      </w:r>
      <w:r w:rsidRPr="00FC44FF">
        <w:rPr>
          <w:rFonts w:cstheme="minorHAnsi"/>
        </w:rPr>
        <w:t>się</w:t>
      </w:r>
      <w:r w:rsidRPr="00FC44FF">
        <w:rPr>
          <w:rFonts w:cstheme="minorHAnsi"/>
          <w:spacing w:val="-2"/>
        </w:rPr>
        <w:t xml:space="preserve"> </w:t>
      </w:r>
      <w:r w:rsidRPr="00FC44FF">
        <w:rPr>
          <w:rFonts w:cstheme="minorHAnsi"/>
        </w:rPr>
        <w:t>10</w:t>
      </w:r>
      <w:r w:rsidRPr="00FC44FF">
        <w:rPr>
          <w:rFonts w:cstheme="minorHAnsi"/>
          <w:spacing w:val="-2"/>
        </w:rPr>
        <w:t xml:space="preserve"> </w:t>
      </w:r>
      <w:r w:rsidRPr="00FC44FF">
        <w:rPr>
          <w:rFonts w:cstheme="minorHAnsi"/>
          <w:spacing w:val="-4"/>
        </w:rPr>
        <w:t>pkt;</w:t>
      </w:r>
    </w:p>
    <w:p w14:paraId="0CFB5C08" w14:textId="65FD52CE" w:rsidR="00FC44FF" w:rsidRPr="00FC44FF" w:rsidRDefault="00FC44FF" w:rsidP="000579FD">
      <w:pPr>
        <w:pStyle w:val="Tekstpodstawowy"/>
        <w:ind w:left="284" w:hanging="284"/>
        <w:jc w:val="left"/>
        <w:rPr>
          <w:rFonts w:asciiTheme="minorHAnsi" w:hAnsiTheme="minorHAnsi" w:cstheme="minorHAnsi"/>
        </w:rPr>
      </w:pPr>
      <w:r w:rsidRPr="00FC44FF">
        <w:rPr>
          <w:rFonts w:asciiTheme="minorHAnsi" w:hAnsiTheme="minorHAnsi" w:cstheme="minorHAnsi"/>
        </w:rPr>
        <w:t>Maksymalna</w:t>
      </w:r>
      <w:r w:rsidRPr="00FC44FF">
        <w:rPr>
          <w:rFonts w:asciiTheme="minorHAnsi" w:hAnsiTheme="minorHAnsi" w:cstheme="minorHAnsi"/>
          <w:spacing w:val="-4"/>
        </w:rPr>
        <w:t xml:space="preserve"> </w:t>
      </w:r>
      <w:r w:rsidRPr="00FC44FF">
        <w:rPr>
          <w:rFonts w:asciiTheme="minorHAnsi" w:hAnsiTheme="minorHAnsi" w:cstheme="minorHAnsi"/>
        </w:rPr>
        <w:t>ilość</w:t>
      </w:r>
      <w:r w:rsidRPr="00FC44FF">
        <w:rPr>
          <w:rFonts w:asciiTheme="minorHAnsi" w:hAnsiTheme="minorHAnsi" w:cstheme="minorHAnsi"/>
          <w:spacing w:val="-5"/>
        </w:rPr>
        <w:t xml:space="preserve"> </w:t>
      </w:r>
      <w:r w:rsidRPr="00FC44FF">
        <w:rPr>
          <w:rFonts w:asciiTheme="minorHAnsi" w:hAnsiTheme="minorHAnsi" w:cstheme="minorHAnsi"/>
        </w:rPr>
        <w:t>punktów</w:t>
      </w:r>
      <w:r w:rsidRPr="00FC44FF">
        <w:rPr>
          <w:rFonts w:asciiTheme="minorHAnsi" w:hAnsiTheme="minorHAnsi" w:cstheme="minorHAnsi"/>
          <w:spacing w:val="-8"/>
        </w:rPr>
        <w:t xml:space="preserve"> </w:t>
      </w:r>
      <w:r w:rsidRPr="00FC44FF">
        <w:rPr>
          <w:rFonts w:asciiTheme="minorHAnsi" w:hAnsiTheme="minorHAnsi" w:cstheme="minorHAnsi"/>
        </w:rPr>
        <w:t>w</w:t>
      </w:r>
      <w:r w:rsidRPr="00FC44FF">
        <w:rPr>
          <w:rFonts w:asciiTheme="minorHAnsi" w:hAnsiTheme="minorHAnsi" w:cstheme="minorHAnsi"/>
          <w:spacing w:val="-5"/>
        </w:rPr>
        <w:t xml:space="preserve"> </w:t>
      </w:r>
      <w:r w:rsidRPr="00FC44FF">
        <w:rPr>
          <w:rFonts w:asciiTheme="minorHAnsi" w:hAnsiTheme="minorHAnsi" w:cstheme="minorHAnsi"/>
        </w:rPr>
        <w:t>kryterium</w:t>
      </w:r>
      <w:r w:rsidRPr="00FC44FF">
        <w:rPr>
          <w:rFonts w:asciiTheme="minorHAnsi" w:hAnsiTheme="minorHAnsi" w:cstheme="minorHAnsi"/>
          <w:spacing w:val="-4"/>
        </w:rPr>
        <w:t xml:space="preserve"> </w:t>
      </w:r>
      <w:r w:rsidRPr="00FC44FF">
        <w:rPr>
          <w:rFonts w:asciiTheme="minorHAnsi" w:hAnsiTheme="minorHAnsi" w:cstheme="minorHAnsi"/>
        </w:rPr>
        <w:t>„Okres</w:t>
      </w:r>
      <w:r w:rsidRPr="00FC44FF">
        <w:rPr>
          <w:rFonts w:asciiTheme="minorHAnsi" w:hAnsiTheme="minorHAnsi" w:cstheme="minorHAnsi"/>
          <w:spacing w:val="-4"/>
        </w:rPr>
        <w:t xml:space="preserve"> </w:t>
      </w:r>
      <w:r w:rsidRPr="00FC44FF">
        <w:rPr>
          <w:rFonts w:asciiTheme="minorHAnsi" w:hAnsiTheme="minorHAnsi" w:cstheme="minorHAnsi"/>
        </w:rPr>
        <w:t>udzielonej</w:t>
      </w:r>
      <w:r w:rsidRPr="00FC44FF">
        <w:rPr>
          <w:rFonts w:asciiTheme="minorHAnsi" w:hAnsiTheme="minorHAnsi" w:cstheme="minorHAnsi"/>
          <w:spacing w:val="-5"/>
        </w:rPr>
        <w:t xml:space="preserve"> </w:t>
      </w:r>
      <w:r w:rsidRPr="00FC44FF">
        <w:rPr>
          <w:rFonts w:asciiTheme="minorHAnsi" w:hAnsiTheme="minorHAnsi" w:cstheme="minorHAnsi"/>
        </w:rPr>
        <w:t>gwarancji</w:t>
      </w:r>
      <w:r w:rsidRPr="00FC44FF">
        <w:rPr>
          <w:rFonts w:asciiTheme="minorHAnsi" w:hAnsiTheme="minorHAnsi" w:cstheme="minorHAnsi"/>
          <w:spacing w:val="-2"/>
        </w:rPr>
        <w:t xml:space="preserve"> </w:t>
      </w:r>
      <w:r w:rsidRPr="00FC44FF">
        <w:rPr>
          <w:rFonts w:asciiTheme="minorHAnsi" w:hAnsiTheme="minorHAnsi" w:cstheme="minorHAnsi"/>
        </w:rPr>
        <w:t>na</w:t>
      </w:r>
      <w:r w:rsidRPr="00FC44FF">
        <w:rPr>
          <w:rFonts w:asciiTheme="minorHAnsi" w:hAnsiTheme="minorHAnsi" w:cstheme="minorHAnsi"/>
          <w:spacing w:val="-4"/>
        </w:rPr>
        <w:t xml:space="preserve"> </w:t>
      </w:r>
      <w:r w:rsidRPr="00FC44FF">
        <w:rPr>
          <w:rFonts w:asciiTheme="minorHAnsi" w:hAnsiTheme="minorHAnsi" w:cstheme="minorHAnsi"/>
        </w:rPr>
        <w:t>roboty</w:t>
      </w:r>
      <w:r w:rsidRPr="00FC44FF">
        <w:rPr>
          <w:rFonts w:asciiTheme="minorHAnsi" w:hAnsiTheme="minorHAnsi" w:cstheme="minorHAnsi"/>
          <w:spacing w:val="-3"/>
        </w:rPr>
        <w:t xml:space="preserve"> </w:t>
      </w:r>
      <w:r w:rsidRPr="00FC44FF">
        <w:rPr>
          <w:rFonts w:asciiTheme="minorHAnsi" w:hAnsiTheme="minorHAnsi" w:cstheme="minorHAnsi"/>
        </w:rPr>
        <w:t>budowlane” wynosi 10</w:t>
      </w:r>
      <w:r w:rsidR="000579FD">
        <w:rPr>
          <w:rFonts w:asciiTheme="minorHAnsi" w:hAnsiTheme="minorHAnsi" w:cstheme="minorHAnsi"/>
        </w:rPr>
        <w:t xml:space="preserve"> </w:t>
      </w:r>
      <w:r w:rsidRPr="00FC44FF">
        <w:rPr>
          <w:rFonts w:asciiTheme="minorHAnsi" w:hAnsiTheme="minorHAnsi" w:cstheme="minorHAnsi"/>
        </w:rPr>
        <w:t>pkt.</w:t>
      </w:r>
    </w:p>
    <w:p w14:paraId="22065276" w14:textId="77777777" w:rsidR="00FC44FF" w:rsidRPr="00FC44FF" w:rsidRDefault="00FC44FF" w:rsidP="00FC44FF">
      <w:pPr>
        <w:pStyle w:val="Tekstpodstawowy"/>
        <w:spacing w:before="1"/>
        <w:ind w:left="0"/>
        <w:jc w:val="left"/>
        <w:rPr>
          <w:rFonts w:asciiTheme="minorHAnsi" w:hAnsiTheme="minorHAnsi" w:cstheme="minorHAnsi"/>
        </w:rPr>
      </w:pPr>
    </w:p>
    <w:p w14:paraId="67962B24" w14:textId="77777777" w:rsidR="00FC44FF" w:rsidRPr="00FC44FF" w:rsidRDefault="00FC44FF" w:rsidP="0084547B">
      <w:pPr>
        <w:pStyle w:val="Akapitzlist"/>
        <w:widowControl w:val="0"/>
        <w:numPr>
          <w:ilvl w:val="0"/>
          <w:numId w:val="33"/>
        </w:numPr>
        <w:tabs>
          <w:tab w:val="left" w:pos="426"/>
        </w:tabs>
        <w:autoSpaceDE w:val="0"/>
        <w:autoSpaceDN w:val="0"/>
        <w:spacing w:after="0" w:line="240" w:lineRule="auto"/>
        <w:ind w:left="1120" w:hanging="978"/>
        <w:contextualSpacing w:val="0"/>
        <w:jc w:val="both"/>
        <w:rPr>
          <w:rFonts w:cstheme="minorHAnsi"/>
        </w:rPr>
      </w:pPr>
      <w:r w:rsidRPr="00FC44FF">
        <w:rPr>
          <w:rFonts w:cstheme="minorHAnsi"/>
        </w:rPr>
        <w:t>„Dodatkowe doświadczenie kierownictwa budowy ”</w:t>
      </w:r>
      <w:r w:rsidRPr="00FC44FF">
        <w:rPr>
          <w:rFonts w:cstheme="minorHAnsi"/>
          <w:spacing w:val="-6"/>
        </w:rPr>
        <w:t xml:space="preserve"> </w:t>
      </w:r>
      <w:r w:rsidRPr="00FC44FF">
        <w:rPr>
          <w:rFonts w:cstheme="minorHAnsi"/>
          <w:spacing w:val="-4"/>
        </w:rPr>
        <w:t>(GU)</w:t>
      </w:r>
    </w:p>
    <w:p w14:paraId="0701FFB7" w14:textId="77777777" w:rsidR="00FC44FF" w:rsidRPr="00FC44FF" w:rsidRDefault="00FC44FF" w:rsidP="0084547B">
      <w:pPr>
        <w:pStyle w:val="Tekstpodstawowy"/>
        <w:tabs>
          <w:tab w:val="left" w:pos="426"/>
        </w:tabs>
        <w:spacing w:before="1"/>
        <w:ind w:left="1122" w:right="552" w:hanging="978"/>
        <w:rPr>
          <w:rFonts w:asciiTheme="minorHAnsi" w:hAnsiTheme="minorHAnsi" w:cstheme="minorHAnsi"/>
        </w:rPr>
      </w:pPr>
      <w:r w:rsidRPr="00FC44FF">
        <w:rPr>
          <w:rFonts w:asciiTheme="minorHAnsi" w:hAnsiTheme="minorHAnsi" w:cstheme="minorHAnsi"/>
        </w:rPr>
        <w:t>Ocena</w:t>
      </w:r>
      <w:r w:rsidRPr="00FC44FF">
        <w:rPr>
          <w:rFonts w:asciiTheme="minorHAnsi" w:hAnsiTheme="minorHAnsi" w:cstheme="minorHAnsi"/>
          <w:spacing w:val="-1"/>
        </w:rPr>
        <w:t xml:space="preserve"> </w:t>
      </w:r>
      <w:r w:rsidRPr="00FC44FF">
        <w:rPr>
          <w:rFonts w:asciiTheme="minorHAnsi" w:hAnsiTheme="minorHAnsi" w:cstheme="minorHAnsi"/>
        </w:rPr>
        <w:t xml:space="preserve">kryterium </w:t>
      </w:r>
      <w:bookmarkStart w:id="0" w:name="_Hlk164506173"/>
      <w:r w:rsidRPr="00FC44FF">
        <w:rPr>
          <w:rFonts w:asciiTheme="minorHAnsi" w:hAnsiTheme="minorHAnsi" w:cstheme="minorHAnsi"/>
        </w:rPr>
        <w:t>:</w:t>
      </w:r>
    </w:p>
    <w:tbl>
      <w:tblPr>
        <w:tblW w:w="8926" w:type="dxa"/>
        <w:jc w:val="center"/>
        <w:tblCellMar>
          <w:left w:w="70" w:type="dxa"/>
          <w:right w:w="70" w:type="dxa"/>
        </w:tblCellMar>
        <w:tblLook w:val="04A0" w:firstRow="1" w:lastRow="0" w:firstColumn="1" w:lastColumn="0" w:noHBand="0" w:noVBand="1"/>
      </w:tblPr>
      <w:tblGrid>
        <w:gridCol w:w="1547"/>
        <w:gridCol w:w="602"/>
        <w:gridCol w:w="6016"/>
        <w:gridCol w:w="761"/>
      </w:tblGrid>
      <w:tr w:rsidR="00FC44FF" w:rsidRPr="00FC44FF" w14:paraId="45F0DA5E" w14:textId="77777777" w:rsidTr="009D5544">
        <w:trPr>
          <w:trHeight w:val="288"/>
          <w:jc w:val="center"/>
        </w:trPr>
        <w:tc>
          <w:tcPr>
            <w:tcW w:w="1547" w:type="dxa"/>
            <w:vMerge w:val="restart"/>
            <w:tcBorders>
              <w:top w:val="single" w:sz="4" w:space="0" w:color="auto"/>
              <w:left w:val="single" w:sz="4" w:space="0" w:color="auto"/>
              <w:bottom w:val="single" w:sz="4" w:space="0" w:color="auto"/>
              <w:right w:val="single" w:sz="4" w:space="0" w:color="auto"/>
            </w:tcBorders>
            <w:vAlign w:val="center"/>
            <w:hideMark/>
          </w:tcPr>
          <w:p w14:paraId="7CE4557E" w14:textId="454059A1" w:rsidR="00337A6F" w:rsidRDefault="00FC44FF" w:rsidP="002179A8">
            <w:pPr>
              <w:spacing w:after="0"/>
              <w:jc w:val="center"/>
              <w:rPr>
                <w:rFonts w:eastAsia="Times New Roman" w:cstheme="minorHAnsi"/>
                <w:b/>
                <w:bCs/>
                <w:color w:val="000000"/>
                <w:lang w:eastAsia="pl-PL"/>
              </w:rPr>
            </w:pPr>
            <w:r w:rsidRPr="00FC44FF">
              <w:rPr>
                <w:rFonts w:eastAsia="Times New Roman" w:cstheme="minorHAnsi"/>
                <w:b/>
                <w:bCs/>
                <w:color w:val="000000"/>
                <w:lang w:eastAsia="pl-PL"/>
              </w:rPr>
              <w:t>Kierownik</w:t>
            </w:r>
          </w:p>
          <w:p w14:paraId="72BBB7B7" w14:textId="50BB6116" w:rsidR="00FC44FF" w:rsidRPr="00FC44FF" w:rsidRDefault="00337A6F" w:rsidP="002179A8">
            <w:pPr>
              <w:spacing w:after="0"/>
              <w:jc w:val="center"/>
              <w:rPr>
                <w:rFonts w:eastAsia="Times New Roman" w:cstheme="minorHAnsi"/>
                <w:b/>
                <w:bCs/>
                <w:color w:val="000000"/>
                <w:lang w:eastAsia="pl-PL"/>
              </w:rPr>
            </w:pPr>
            <w:r>
              <w:rPr>
                <w:rFonts w:eastAsia="Times New Roman" w:cstheme="minorHAnsi"/>
                <w:b/>
                <w:bCs/>
                <w:color w:val="000000"/>
                <w:lang w:eastAsia="pl-PL"/>
              </w:rPr>
              <w:t xml:space="preserve">w specjalności </w:t>
            </w:r>
            <w:proofErr w:type="spellStart"/>
            <w:r>
              <w:rPr>
                <w:rFonts w:eastAsia="Times New Roman" w:cstheme="minorHAnsi"/>
                <w:b/>
                <w:bCs/>
                <w:color w:val="000000"/>
                <w:lang w:eastAsia="pl-PL"/>
              </w:rPr>
              <w:t>inżynieryjno</w:t>
            </w:r>
            <w:proofErr w:type="spellEnd"/>
            <w:r>
              <w:rPr>
                <w:rFonts w:eastAsia="Times New Roman" w:cstheme="minorHAnsi"/>
                <w:b/>
                <w:bCs/>
                <w:color w:val="000000"/>
                <w:lang w:eastAsia="pl-PL"/>
              </w:rPr>
              <w:t xml:space="preserve"> - drogowej</w:t>
            </w:r>
          </w:p>
        </w:tc>
        <w:tc>
          <w:tcPr>
            <w:tcW w:w="602" w:type="dxa"/>
            <w:vMerge w:val="restart"/>
            <w:tcBorders>
              <w:top w:val="single" w:sz="4" w:space="0" w:color="auto"/>
              <w:left w:val="single" w:sz="4" w:space="0" w:color="auto"/>
              <w:bottom w:val="single" w:sz="4" w:space="0" w:color="auto"/>
              <w:right w:val="single" w:sz="4" w:space="0" w:color="auto"/>
            </w:tcBorders>
            <w:vAlign w:val="bottom"/>
            <w:hideMark/>
          </w:tcPr>
          <w:p w14:paraId="2683D614" w14:textId="77777777" w:rsidR="00FC44FF" w:rsidRPr="00FC44FF" w:rsidRDefault="00FC44FF" w:rsidP="00821461">
            <w:pPr>
              <w:jc w:val="center"/>
              <w:rPr>
                <w:rFonts w:eastAsia="Times New Roman" w:cstheme="minorHAnsi"/>
                <w:color w:val="000000"/>
                <w:lang w:eastAsia="pl-PL"/>
              </w:rPr>
            </w:pPr>
            <w:r w:rsidRPr="00FC44FF">
              <w:rPr>
                <w:rFonts w:eastAsia="Times New Roman" w:cstheme="minorHAnsi"/>
                <w:color w:val="000000"/>
                <w:lang w:eastAsia="pl-PL"/>
              </w:rPr>
              <w:t>1</w:t>
            </w:r>
          </w:p>
        </w:tc>
        <w:tc>
          <w:tcPr>
            <w:tcW w:w="6016" w:type="dxa"/>
            <w:tcBorders>
              <w:top w:val="single" w:sz="4" w:space="0" w:color="auto"/>
              <w:left w:val="nil"/>
              <w:bottom w:val="single" w:sz="4" w:space="0" w:color="auto"/>
              <w:right w:val="single" w:sz="4" w:space="0" w:color="auto"/>
            </w:tcBorders>
            <w:vAlign w:val="bottom"/>
            <w:hideMark/>
          </w:tcPr>
          <w:p w14:paraId="2AB874A4" w14:textId="1D4A3A2D" w:rsidR="00FC44FF" w:rsidRPr="00FA35C8" w:rsidRDefault="00FC44FF" w:rsidP="002179A8">
            <w:pPr>
              <w:spacing w:after="0"/>
              <w:rPr>
                <w:rFonts w:eastAsia="Times New Roman" w:cstheme="minorHAnsi"/>
                <w:lang w:eastAsia="pl-PL"/>
              </w:rPr>
            </w:pPr>
            <w:r w:rsidRPr="00FA35C8">
              <w:rPr>
                <w:rFonts w:eastAsia="Times New Roman" w:cstheme="minorHAnsi"/>
                <w:lang w:eastAsia="pl-PL"/>
              </w:rPr>
              <w:t>W okresie ostatnich 5 lat przed terminem składania oferty wykazanie kierowania nad jedną robot</w:t>
            </w:r>
            <w:r w:rsidR="00192211" w:rsidRPr="00FA35C8">
              <w:rPr>
                <w:rFonts w:eastAsia="Times New Roman" w:cstheme="minorHAnsi"/>
                <w:lang w:eastAsia="pl-PL"/>
              </w:rPr>
              <w:t>ą w ramach</w:t>
            </w:r>
            <w:r w:rsidR="002179A8" w:rsidRPr="00FA35C8">
              <w:rPr>
                <w:rFonts w:eastAsia="Times New Roman" w:cstheme="minorHAnsi"/>
                <w:lang w:eastAsia="pl-PL"/>
              </w:rPr>
              <w:t xml:space="preserve"> </w:t>
            </w:r>
            <w:r w:rsidR="00FA35C8">
              <w:rPr>
                <w:rFonts w:eastAsia="Times New Roman" w:cstheme="minorHAnsi"/>
                <w:lang w:eastAsia="pl-PL"/>
              </w:rPr>
              <w:t xml:space="preserve">zamówienia tożsamego z </w:t>
            </w:r>
            <w:r w:rsidR="002179A8" w:rsidRPr="00FA35C8">
              <w:rPr>
                <w:rFonts w:eastAsia="Times New Roman" w:cstheme="minorHAnsi"/>
                <w:lang w:eastAsia="pl-PL"/>
              </w:rPr>
              <w:t>przedmiote</w:t>
            </w:r>
            <w:r w:rsidR="00FA35C8">
              <w:rPr>
                <w:rFonts w:eastAsia="Times New Roman" w:cstheme="minorHAnsi"/>
                <w:lang w:eastAsia="pl-PL"/>
              </w:rPr>
              <w:t>m</w:t>
            </w:r>
            <w:r w:rsidR="002179A8" w:rsidRPr="00FA35C8">
              <w:rPr>
                <w:rFonts w:eastAsia="Times New Roman" w:cstheme="minorHAnsi"/>
                <w:lang w:eastAsia="pl-PL"/>
              </w:rPr>
              <w:t xml:space="preserve"> zamówienia</w:t>
            </w:r>
            <w:r w:rsidRPr="00FA35C8">
              <w:rPr>
                <w:rFonts w:eastAsia="Times New Roman" w:cstheme="minorHAnsi"/>
                <w:lang w:eastAsia="pl-PL"/>
              </w:rPr>
              <w:t xml:space="preserve"> o wartości minimum </w:t>
            </w:r>
            <w:r w:rsidR="00700D25">
              <w:rPr>
                <w:rFonts w:eastAsia="Times New Roman" w:cstheme="minorHAnsi"/>
                <w:lang w:eastAsia="pl-PL"/>
              </w:rPr>
              <w:t>2</w:t>
            </w:r>
            <w:r w:rsidRPr="00FA35C8">
              <w:rPr>
                <w:rFonts w:eastAsia="Times New Roman" w:cstheme="minorHAnsi"/>
                <w:lang w:eastAsia="pl-PL"/>
              </w:rPr>
              <w:t xml:space="preserve"> mln zł brutto lub więcej*</w:t>
            </w:r>
          </w:p>
        </w:tc>
        <w:tc>
          <w:tcPr>
            <w:tcW w:w="761" w:type="dxa"/>
            <w:tcBorders>
              <w:top w:val="single" w:sz="4" w:space="0" w:color="auto"/>
              <w:left w:val="nil"/>
              <w:bottom w:val="single" w:sz="4" w:space="0" w:color="auto"/>
              <w:right w:val="single" w:sz="4" w:space="0" w:color="auto"/>
            </w:tcBorders>
            <w:vAlign w:val="bottom"/>
            <w:hideMark/>
          </w:tcPr>
          <w:p w14:paraId="015F73F9" w14:textId="77777777" w:rsidR="00FC44FF" w:rsidRPr="00FC44FF" w:rsidRDefault="00FC44FF" w:rsidP="00821461">
            <w:pPr>
              <w:rPr>
                <w:rFonts w:eastAsia="Times New Roman" w:cstheme="minorHAnsi"/>
                <w:color w:val="000000"/>
                <w:lang w:eastAsia="pl-PL"/>
              </w:rPr>
            </w:pPr>
            <w:r w:rsidRPr="00FC44FF">
              <w:rPr>
                <w:rFonts w:eastAsia="Times New Roman" w:cstheme="minorHAnsi"/>
                <w:color w:val="000000"/>
                <w:lang w:eastAsia="pl-PL"/>
              </w:rPr>
              <w:t>1 pkt</w:t>
            </w:r>
          </w:p>
        </w:tc>
      </w:tr>
      <w:tr w:rsidR="00FC44FF" w:rsidRPr="00FC44FF" w14:paraId="4AA71E2A" w14:textId="77777777" w:rsidTr="009D5544">
        <w:trPr>
          <w:trHeight w:val="576"/>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43F629DB" w14:textId="77777777" w:rsidR="00FC44FF" w:rsidRPr="00FC44FF" w:rsidRDefault="00FC44FF" w:rsidP="002179A8">
            <w:pPr>
              <w:spacing w:after="0"/>
              <w:jc w:val="center"/>
              <w:rPr>
                <w:rFonts w:eastAsia="Times New Roman" w:cstheme="minorHAnsi"/>
                <w:b/>
                <w:bCs/>
                <w:color w:val="000000"/>
                <w:lang w:eastAsia="pl-PL"/>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55B09677" w14:textId="77777777" w:rsidR="00FC44FF" w:rsidRPr="00FC44FF" w:rsidRDefault="00FC44FF" w:rsidP="00821461">
            <w:pPr>
              <w:rPr>
                <w:rFonts w:eastAsia="Times New Roman" w:cstheme="minorHAnsi"/>
                <w:color w:val="000000"/>
                <w:lang w:eastAsia="pl-PL"/>
              </w:rPr>
            </w:pPr>
          </w:p>
        </w:tc>
        <w:tc>
          <w:tcPr>
            <w:tcW w:w="6016" w:type="dxa"/>
            <w:tcBorders>
              <w:top w:val="nil"/>
              <w:left w:val="nil"/>
              <w:bottom w:val="single" w:sz="4" w:space="0" w:color="auto"/>
              <w:right w:val="single" w:sz="4" w:space="0" w:color="auto"/>
            </w:tcBorders>
            <w:vAlign w:val="bottom"/>
            <w:hideMark/>
          </w:tcPr>
          <w:p w14:paraId="72894040" w14:textId="6B014EF0" w:rsidR="00FC44FF" w:rsidRPr="00FA35C8" w:rsidRDefault="00FC44FF" w:rsidP="002179A8">
            <w:pPr>
              <w:spacing w:after="0"/>
              <w:rPr>
                <w:rFonts w:eastAsia="Times New Roman" w:cstheme="minorHAnsi"/>
                <w:lang w:eastAsia="pl-PL"/>
              </w:rPr>
            </w:pPr>
            <w:r w:rsidRPr="00FA35C8">
              <w:rPr>
                <w:rFonts w:eastAsia="Times New Roman" w:cstheme="minorHAnsi"/>
                <w:lang w:eastAsia="pl-PL"/>
              </w:rPr>
              <w:t xml:space="preserve">W okresie ostatnich 5 lat przed terminem składania oferty wykazanie kierowania nad dwiema robotami </w:t>
            </w:r>
            <w:r w:rsidR="00FA35C8" w:rsidRPr="00FA35C8">
              <w:rPr>
                <w:rFonts w:eastAsia="Times New Roman" w:cstheme="minorHAnsi"/>
                <w:lang w:eastAsia="pl-PL"/>
              </w:rPr>
              <w:t xml:space="preserve">w ramach </w:t>
            </w:r>
            <w:r w:rsidR="00FA35C8">
              <w:rPr>
                <w:rFonts w:eastAsia="Times New Roman" w:cstheme="minorHAnsi"/>
                <w:lang w:eastAsia="pl-PL"/>
              </w:rPr>
              <w:t xml:space="preserve">zamówienia tożsamego z </w:t>
            </w:r>
            <w:r w:rsidR="00FA35C8" w:rsidRPr="00FA35C8">
              <w:rPr>
                <w:rFonts w:eastAsia="Times New Roman" w:cstheme="minorHAnsi"/>
                <w:lang w:eastAsia="pl-PL"/>
              </w:rPr>
              <w:t>przedmiote</w:t>
            </w:r>
            <w:r w:rsidR="00FA35C8">
              <w:rPr>
                <w:rFonts w:eastAsia="Times New Roman" w:cstheme="minorHAnsi"/>
                <w:lang w:eastAsia="pl-PL"/>
              </w:rPr>
              <w:t>m</w:t>
            </w:r>
            <w:r w:rsidR="00FA35C8" w:rsidRPr="00FA35C8">
              <w:rPr>
                <w:rFonts w:eastAsia="Times New Roman" w:cstheme="minorHAnsi"/>
                <w:lang w:eastAsia="pl-PL"/>
              </w:rPr>
              <w:t xml:space="preserve"> zamówienia</w:t>
            </w:r>
            <w:r w:rsidR="002179A8" w:rsidRPr="00FA35C8">
              <w:rPr>
                <w:rFonts w:eastAsia="Times New Roman" w:cstheme="minorHAnsi"/>
                <w:lang w:eastAsia="pl-PL"/>
              </w:rPr>
              <w:t xml:space="preserve"> </w:t>
            </w:r>
            <w:r w:rsidRPr="00FA35C8">
              <w:rPr>
                <w:rFonts w:eastAsia="Times New Roman" w:cstheme="minorHAnsi"/>
                <w:lang w:eastAsia="pl-PL"/>
              </w:rPr>
              <w:t xml:space="preserve">o wartości minimum </w:t>
            </w:r>
            <w:r w:rsidR="00700D25">
              <w:rPr>
                <w:rFonts w:eastAsia="Times New Roman" w:cstheme="minorHAnsi"/>
                <w:lang w:eastAsia="pl-PL"/>
              </w:rPr>
              <w:t>2</w:t>
            </w:r>
            <w:r w:rsidRPr="00FA35C8">
              <w:rPr>
                <w:rFonts w:eastAsia="Times New Roman" w:cstheme="minorHAnsi"/>
                <w:lang w:eastAsia="pl-PL"/>
              </w:rPr>
              <w:t xml:space="preserve"> mln zł brutto każda lub więcej*</w:t>
            </w:r>
          </w:p>
        </w:tc>
        <w:tc>
          <w:tcPr>
            <w:tcW w:w="761" w:type="dxa"/>
            <w:tcBorders>
              <w:top w:val="nil"/>
              <w:left w:val="nil"/>
              <w:bottom w:val="single" w:sz="4" w:space="0" w:color="auto"/>
              <w:right w:val="single" w:sz="4" w:space="0" w:color="auto"/>
            </w:tcBorders>
            <w:vAlign w:val="bottom"/>
            <w:hideMark/>
          </w:tcPr>
          <w:p w14:paraId="1672BC1B" w14:textId="77777777" w:rsidR="00FC44FF" w:rsidRPr="00FC44FF" w:rsidRDefault="00FC44FF" w:rsidP="00821461">
            <w:pPr>
              <w:rPr>
                <w:rFonts w:eastAsia="Times New Roman" w:cstheme="minorHAnsi"/>
                <w:color w:val="000000"/>
                <w:lang w:eastAsia="pl-PL"/>
              </w:rPr>
            </w:pPr>
            <w:r w:rsidRPr="00FC44FF">
              <w:rPr>
                <w:rFonts w:eastAsia="Times New Roman" w:cstheme="minorHAnsi"/>
                <w:color w:val="000000"/>
                <w:lang w:eastAsia="pl-PL"/>
              </w:rPr>
              <w:t>3 pkt</w:t>
            </w:r>
          </w:p>
        </w:tc>
      </w:tr>
      <w:tr w:rsidR="00FC44FF" w:rsidRPr="00FC44FF" w14:paraId="1F92E003" w14:textId="77777777" w:rsidTr="009D5544">
        <w:trPr>
          <w:trHeight w:val="576"/>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083D209B" w14:textId="77777777" w:rsidR="00FC44FF" w:rsidRPr="00FC44FF" w:rsidRDefault="00FC44FF" w:rsidP="002179A8">
            <w:pPr>
              <w:spacing w:after="0"/>
              <w:jc w:val="center"/>
              <w:rPr>
                <w:rFonts w:eastAsia="Times New Roman" w:cstheme="minorHAnsi"/>
                <w:b/>
                <w:bCs/>
                <w:color w:val="000000"/>
                <w:lang w:eastAsia="pl-PL"/>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2C188AA4" w14:textId="77777777" w:rsidR="00FC44FF" w:rsidRPr="00FC44FF" w:rsidRDefault="00FC44FF" w:rsidP="00821461">
            <w:pPr>
              <w:rPr>
                <w:rFonts w:eastAsia="Times New Roman" w:cstheme="minorHAnsi"/>
                <w:color w:val="000000"/>
                <w:lang w:eastAsia="pl-PL"/>
              </w:rPr>
            </w:pPr>
          </w:p>
        </w:tc>
        <w:tc>
          <w:tcPr>
            <w:tcW w:w="6016" w:type="dxa"/>
            <w:tcBorders>
              <w:top w:val="nil"/>
              <w:left w:val="nil"/>
              <w:bottom w:val="single" w:sz="4" w:space="0" w:color="auto"/>
              <w:right w:val="single" w:sz="4" w:space="0" w:color="auto"/>
            </w:tcBorders>
            <w:vAlign w:val="bottom"/>
            <w:hideMark/>
          </w:tcPr>
          <w:p w14:paraId="448B6F20" w14:textId="760228CF" w:rsidR="00FC44FF" w:rsidRPr="00FA35C8" w:rsidRDefault="00FC44FF" w:rsidP="002179A8">
            <w:pPr>
              <w:spacing w:after="0"/>
              <w:rPr>
                <w:rFonts w:eastAsia="Times New Roman" w:cstheme="minorHAnsi"/>
                <w:lang w:eastAsia="pl-PL"/>
              </w:rPr>
            </w:pPr>
            <w:r w:rsidRPr="00FA35C8">
              <w:rPr>
                <w:rFonts w:eastAsia="Times New Roman" w:cstheme="minorHAnsi"/>
                <w:lang w:eastAsia="pl-PL"/>
              </w:rPr>
              <w:t xml:space="preserve">W okresie ostatnich 5 lat przed terminem składania oferty  wykazanie kierowania nad trzema robotami </w:t>
            </w:r>
            <w:r w:rsidR="00FA35C8" w:rsidRPr="00FA35C8">
              <w:rPr>
                <w:rFonts w:eastAsia="Times New Roman" w:cstheme="minorHAnsi"/>
                <w:lang w:eastAsia="pl-PL"/>
              </w:rPr>
              <w:t xml:space="preserve">w ramach </w:t>
            </w:r>
            <w:r w:rsidR="00FA35C8">
              <w:rPr>
                <w:rFonts w:eastAsia="Times New Roman" w:cstheme="minorHAnsi"/>
                <w:lang w:eastAsia="pl-PL"/>
              </w:rPr>
              <w:t xml:space="preserve">zamówienia tożsamego z </w:t>
            </w:r>
            <w:r w:rsidR="00FA35C8" w:rsidRPr="00FA35C8">
              <w:rPr>
                <w:rFonts w:eastAsia="Times New Roman" w:cstheme="minorHAnsi"/>
                <w:lang w:eastAsia="pl-PL"/>
              </w:rPr>
              <w:t>przedmiote</w:t>
            </w:r>
            <w:r w:rsidR="00FA35C8">
              <w:rPr>
                <w:rFonts w:eastAsia="Times New Roman" w:cstheme="minorHAnsi"/>
                <w:lang w:eastAsia="pl-PL"/>
              </w:rPr>
              <w:t>m</w:t>
            </w:r>
            <w:r w:rsidR="00FA35C8" w:rsidRPr="00FA35C8">
              <w:rPr>
                <w:rFonts w:eastAsia="Times New Roman" w:cstheme="minorHAnsi"/>
                <w:lang w:eastAsia="pl-PL"/>
              </w:rPr>
              <w:t xml:space="preserve"> zamówienia</w:t>
            </w:r>
            <w:r w:rsidR="002179A8" w:rsidRPr="00FA35C8">
              <w:rPr>
                <w:rFonts w:eastAsia="Times New Roman" w:cstheme="minorHAnsi"/>
                <w:lang w:eastAsia="pl-PL"/>
              </w:rPr>
              <w:t xml:space="preserve"> </w:t>
            </w:r>
            <w:r w:rsidRPr="00FA35C8">
              <w:rPr>
                <w:rFonts w:eastAsia="Times New Roman" w:cstheme="minorHAnsi"/>
                <w:lang w:eastAsia="pl-PL"/>
              </w:rPr>
              <w:t xml:space="preserve">o wartości </w:t>
            </w:r>
            <w:r w:rsidRPr="00FA35C8">
              <w:rPr>
                <w:rFonts w:eastAsia="Times New Roman" w:cstheme="minorHAnsi"/>
                <w:lang w:eastAsia="pl-PL"/>
              </w:rPr>
              <w:lastRenderedPageBreak/>
              <w:t>minimum 5mln zł brutto każda lub więcej*</w:t>
            </w:r>
          </w:p>
        </w:tc>
        <w:tc>
          <w:tcPr>
            <w:tcW w:w="761" w:type="dxa"/>
            <w:tcBorders>
              <w:top w:val="nil"/>
              <w:left w:val="nil"/>
              <w:bottom w:val="single" w:sz="4" w:space="0" w:color="auto"/>
              <w:right w:val="single" w:sz="4" w:space="0" w:color="auto"/>
            </w:tcBorders>
            <w:vAlign w:val="bottom"/>
            <w:hideMark/>
          </w:tcPr>
          <w:p w14:paraId="3432E549" w14:textId="77777777" w:rsidR="00FC44FF" w:rsidRPr="00FC44FF" w:rsidRDefault="00FC44FF" w:rsidP="00821461">
            <w:pPr>
              <w:rPr>
                <w:rFonts w:eastAsia="Times New Roman" w:cstheme="minorHAnsi"/>
                <w:color w:val="000000"/>
                <w:lang w:eastAsia="pl-PL"/>
              </w:rPr>
            </w:pPr>
            <w:r w:rsidRPr="00FC44FF">
              <w:rPr>
                <w:rFonts w:eastAsia="Times New Roman" w:cstheme="minorHAnsi"/>
                <w:color w:val="000000"/>
                <w:lang w:eastAsia="pl-PL"/>
              </w:rPr>
              <w:lastRenderedPageBreak/>
              <w:t>10pkt</w:t>
            </w:r>
          </w:p>
        </w:tc>
      </w:tr>
      <w:tr w:rsidR="009D5544" w:rsidRPr="00FC44FF" w14:paraId="7D2BF686" w14:textId="77777777" w:rsidTr="0041716B">
        <w:trPr>
          <w:trHeight w:val="288"/>
          <w:jc w:val="center"/>
        </w:trPr>
        <w:tc>
          <w:tcPr>
            <w:tcW w:w="1547" w:type="dxa"/>
            <w:vMerge w:val="restart"/>
            <w:tcBorders>
              <w:top w:val="nil"/>
              <w:left w:val="single" w:sz="4" w:space="0" w:color="auto"/>
              <w:right w:val="single" w:sz="4" w:space="0" w:color="auto"/>
            </w:tcBorders>
            <w:vAlign w:val="center"/>
          </w:tcPr>
          <w:p w14:paraId="0A977251" w14:textId="60CB01C1" w:rsidR="009D5544" w:rsidRPr="00FC44FF" w:rsidRDefault="009D5544" w:rsidP="002179A8">
            <w:pPr>
              <w:spacing w:after="0"/>
              <w:jc w:val="center"/>
              <w:rPr>
                <w:rFonts w:eastAsia="Times New Roman" w:cstheme="minorHAnsi"/>
                <w:b/>
                <w:bCs/>
                <w:color w:val="000000"/>
                <w:lang w:eastAsia="pl-PL"/>
              </w:rPr>
            </w:pPr>
            <w:r>
              <w:rPr>
                <w:rFonts w:eastAsia="Times New Roman" w:cstheme="minorHAnsi"/>
                <w:b/>
                <w:bCs/>
                <w:color w:val="000000"/>
                <w:lang w:eastAsia="pl-PL"/>
              </w:rPr>
              <w:t xml:space="preserve">Kierownik </w:t>
            </w:r>
            <w:r>
              <w:rPr>
                <w:rFonts w:eastAsia="Times New Roman" w:cstheme="minorHAnsi"/>
                <w:b/>
                <w:bCs/>
                <w:color w:val="000000"/>
                <w:lang w:eastAsia="pl-PL"/>
              </w:rPr>
              <w:br/>
            </w:r>
            <w:r w:rsidRPr="00DD3D52">
              <w:rPr>
                <w:rFonts w:eastAsia="Times New Roman" w:cstheme="minorHAnsi"/>
                <w:b/>
                <w:bCs/>
                <w:color w:val="000000"/>
                <w:lang w:eastAsia="pl-PL"/>
              </w:rPr>
              <w:t xml:space="preserve">w specjalności </w:t>
            </w:r>
            <w:proofErr w:type="spellStart"/>
            <w:r w:rsidRPr="00DD3D52">
              <w:rPr>
                <w:rFonts w:eastAsia="Times New Roman" w:cstheme="minorHAnsi"/>
                <w:b/>
                <w:bCs/>
                <w:color w:val="000000"/>
                <w:lang w:eastAsia="pl-PL"/>
              </w:rPr>
              <w:t>konstrukcyjno</w:t>
            </w:r>
            <w:proofErr w:type="spellEnd"/>
            <w:r w:rsidRPr="00DD3D52">
              <w:rPr>
                <w:rFonts w:eastAsia="Times New Roman" w:cstheme="minorHAnsi"/>
                <w:b/>
                <w:bCs/>
                <w:color w:val="000000"/>
                <w:lang w:eastAsia="pl-PL"/>
              </w:rPr>
              <w:t>–budowlanej</w:t>
            </w:r>
          </w:p>
        </w:tc>
        <w:tc>
          <w:tcPr>
            <w:tcW w:w="602" w:type="dxa"/>
            <w:vMerge w:val="restart"/>
            <w:tcBorders>
              <w:top w:val="nil"/>
              <w:left w:val="single" w:sz="4" w:space="0" w:color="auto"/>
              <w:right w:val="single" w:sz="4" w:space="0" w:color="auto"/>
            </w:tcBorders>
            <w:vAlign w:val="bottom"/>
          </w:tcPr>
          <w:p w14:paraId="6F094C23" w14:textId="683394D0" w:rsidR="009D5544" w:rsidRPr="00FC44FF" w:rsidRDefault="009D5544" w:rsidP="009D5544">
            <w:pPr>
              <w:jc w:val="center"/>
              <w:rPr>
                <w:rFonts w:eastAsia="Times New Roman" w:cstheme="minorHAnsi"/>
                <w:color w:val="000000"/>
                <w:lang w:eastAsia="pl-PL"/>
              </w:rPr>
            </w:pPr>
            <w:r>
              <w:rPr>
                <w:rFonts w:eastAsia="Times New Roman" w:cstheme="minorHAnsi"/>
                <w:color w:val="000000"/>
                <w:lang w:eastAsia="pl-PL"/>
              </w:rPr>
              <w:t>2</w:t>
            </w:r>
          </w:p>
        </w:tc>
        <w:tc>
          <w:tcPr>
            <w:tcW w:w="6016" w:type="dxa"/>
            <w:tcBorders>
              <w:top w:val="nil"/>
              <w:left w:val="nil"/>
              <w:bottom w:val="single" w:sz="4" w:space="0" w:color="auto"/>
              <w:right w:val="single" w:sz="4" w:space="0" w:color="auto"/>
            </w:tcBorders>
            <w:vAlign w:val="bottom"/>
          </w:tcPr>
          <w:p w14:paraId="52BADC31" w14:textId="684C3F33" w:rsidR="009D5544" w:rsidRPr="00FA35C8" w:rsidRDefault="009D5544" w:rsidP="002179A8">
            <w:pPr>
              <w:spacing w:after="0"/>
              <w:rPr>
                <w:rFonts w:eastAsia="Times New Roman" w:cstheme="minorHAnsi"/>
                <w:lang w:eastAsia="pl-PL"/>
              </w:rPr>
            </w:pPr>
            <w:r w:rsidRPr="00FA35C8">
              <w:rPr>
                <w:rFonts w:eastAsia="Times New Roman" w:cstheme="minorHAnsi"/>
                <w:lang w:eastAsia="pl-PL"/>
              </w:rPr>
              <w:t xml:space="preserve">W okresie ostatnich 5 lat przed terminem składania oferty wykazanie kierowania nad jedną robotą </w:t>
            </w:r>
            <w:r w:rsidR="00FA35C8" w:rsidRPr="00FA35C8">
              <w:rPr>
                <w:rFonts w:eastAsia="Times New Roman" w:cstheme="minorHAnsi"/>
                <w:lang w:eastAsia="pl-PL"/>
              </w:rPr>
              <w:t xml:space="preserve">w ramach </w:t>
            </w:r>
            <w:r w:rsidR="00FA35C8">
              <w:rPr>
                <w:rFonts w:eastAsia="Times New Roman" w:cstheme="minorHAnsi"/>
                <w:lang w:eastAsia="pl-PL"/>
              </w:rPr>
              <w:t xml:space="preserve">zamówienia tożsamego z </w:t>
            </w:r>
            <w:r w:rsidR="00FA35C8" w:rsidRPr="00FA35C8">
              <w:rPr>
                <w:rFonts w:eastAsia="Times New Roman" w:cstheme="minorHAnsi"/>
                <w:lang w:eastAsia="pl-PL"/>
              </w:rPr>
              <w:t>przedmiote</w:t>
            </w:r>
            <w:r w:rsidR="00FA35C8">
              <w:rPr>
                <w:rFonts w:eastAsia="Times New Roman" w:cstheme="minorHAnsi"/>
                <w:lang w:eastAsia="pl-PL"/>
              </w:rPr>
              <w:t>m</w:t>
            </w:r>
            <w:r w:rsidR="00FA35C8" w:rsidRPr="00FA35C8">
              <w:rPr>
                <w:rFonts w:eastAsia="Times New Roman" w:cstheme="minorHAnsi"/>
                <w:lang w:eastAsia="pl-PL"/>
              </w:rPr>
              <w:t xml:space="preserve"> zamówienia</w:t>
            </w:r>
            <w:r w:rsidR="002179A8" w:rsidRPr="00FA35C8">
              <w:rPr>
                <w:rFonts w:eastAsia="Times New Roman" w:cstheme="minorHAnsi"/>
                <w:lang w:eastAsia="pl-PL"/>
              </w:rPr>
              <w:t xml:space="preserve"> </w:t>
            </w:r>
            <w:r w:rsidRPr="00FA35C8">
              <w:rPr>
                <w:rFonts w:eastAsia="Times New Roman" w:cstheme="minorHAnsi"/>
                <w:lang w:eastAsia="pl-PL"/>
              </w:rPr>
              <w:t xml:space="preserve">o wartości minimum </w:t>
            </w:r>
            <w:r w:rsidR="00700D25">
              <w:rPr>
                <w:rFonts w:eastAsia="Times New Roman" w:cstheme="minorHAnsi"/>
                <w:lang w:eastAsia="pl-PL"/>
              </w:rPr>
              <w:t>2</w:t>
            </w:r>
            <w:r w:rsidRPr="00FA35C8">
              <w:rPr>
                <w:rFonts w:eastAsia="Times New Roman" w:cstheme="minorHAnsi"/>
                <w:lang w:eastAsia="pl-PL"/>
              </w:rPr>
              <w:t xml:space="preserve"> mln zł brutto lub więcej*</w:t>
            </w:r>
          </w:p>
        </w:tc>
        <w:tc>
          <w:tcPr>
            <w:tcW w:w="761" w:type="dxa"/>
            <w:tcBorders>
              <w:top w:val="nil"/>
              <w:left w:val="nil"/>
              <w:bottom w:val="single" w:sz="4" w:space="0" w:color="auto"/>
              <w:right w:val="single" w:sz="4" w:space="0" w:color="auto"/>
            </w:tcBorders>
            <w:vAlign w:val="bottom"/>
          </w:tcPr>
          <w:p w14:paraId="659E18D8" w14:textId="0E5E30EE" w:rsidR="009D5544" w:rsidRPr="00FC44FF" w:rsidRDefault="009D5544" w:rsidP="009D5544">
            <w:pPr>
              <w:rPr>
                <w:rFonts w:eastAsia="Times New Roman" w:cstheme="minorHAnsi"/>
                <w:color w:val="000000"/>
                <w:lang w:eastAsia="pl-PL"/>
              </w:rPr>
            </w:pPr>
            <w:r w:rsidRPr="00FC44FF">
              <w:rPr>
                <w:rFonts w:eastAsia="Times New Roman" w:cstheme="minorHAnsi"/>
                <w:color w:val="000000"/>
                <w:lang w:eastAsia="pl-PL"/>
              </w:rPr>
              <w:t>1 pkt</w:t>
            </w:r>
          </w:p>
        </w:tc>
      </w:tr>
      <w:tr w:rsidR="009D5544" w:rsidRPr="00FC44FF" w14:paraId="268E64EF" w14:textId="77777777" w:rsidTr="0041716B">
        <w:trPr>
          <w:trHeight w:val="288"/>
          <w:jc w:val="center"/>
        </w:trPr>
        <w:tc>
          <w:tcPr>
            <w:tcW w:w="1547" w:type="dxa"/>
            <w:vMerge/>
            <w:tcBorders>
              <w:left w:val="single" w:sz="4" w:space="0" w:color="auto"/>
              <w:right w:val="single" w:sz="4" w:space="0" w:color="auto"/>
            </w:tcBorders>
            <w:vAlign w:val="center"/>
          </w:tcPr>
          <w:p w14:paraId="023A0956" w14:textId="77777777" w:rsidR="009D5544" w:rsidRDefault="009D5544" w:rsidP="002179A8">
            <w:pPr>
              <w:spacing w:after="0"/>
              <w:jc w:val="center"/>
              <w:rPr>
                <w:rFonts w:eastAsia="Times New Roman" w:cstheme="minorHAnsi"/>
                <w:b/>
                <w:bCs/>
                <w:color w:val="000000"/>
                <w:lang w:eastAsia="pl-PL"/>
              </w:rPr>
            </w:pPr>
          </w:p>
        </w:tc>
        <w:tc>
          <w:tcPr>
            <w:tcW w:w="602" w:type="dxa"/>
            <w:vMerge/>
            <w:tcBorders>
              <w:left w:val="single" w:sz="4" w:space="0" w:color="auto"/>
              <w:right w:val="single" w:sz="4" w:space="0" w:color="auto"/>
            </w:tcBorders>
            <w:vAlign w:val="bottom"/>
          </w:tcPr>
          <w:p w14:paraId="0784D6B4" w14:textId="77777777" w:rsidR="009D5544" w:rsidRDefault="009D5544" w:rsidP="009D5544">
            <w:pPr>
              <w:jc w:val="center"/>
              <w:rPr>
                <w:rFonts w:eastAsia="Times New Roman" w:cstheme="minorHAnsi"/>
                <w:color w:val="000000"/>
                <w:lang w:eastAsia="pl-PL"/>
              </w:rPr>
            </w:pPr>
          </w:p>
        </w:tc>
        <w:tc>
          <w:tcPr>
            <w:tcW w:w="6016" w:type="dxa"/>
            <w:tcBorders>
              <w:top w:val="nil"/>
              <w:left w:val="nil"/>
              <w:bottom w:val="single" w:sz="4" w:space="0" w:color="auto"/>
              <w:right w:val="single" w:sz="4" w:space="0" w:color="auto"/>
            </w:tcBorders>
            <w:vAlign w:val="bottom"/>
          </w:tcPr>
          <w:p w14:paraId="0E2D5C30" w14:textId="302D5072" w:rsidR="009D5544" w:rsidRPr="00FA35C8" w:rsidRDefault="009D5544" w:rsidP="002179A8">
            <w:pPr>
              <w:spacing w:after="0"/>
              <w:rPr>
                <w:rFonts w:eastAsia="Times New Roman" w:cstheme="minorHAnsi"/>
                <w:lang w:eastAsia="pl-PL"/>
              </w:rPr>
            </w:pPr>
            <w:r w:rsidRPr="00FA35C8">
              <w:rPr>
                <w:rFonts w:eastAsia="Times New Roman" w:cstheme="minorHAnsi"/>
                <w:lang w:eastAsia="pl-PL"/>
              </w:rPr>
              <w:t xml:space="preserve">W okresie ostatnich 5 lat przed terminem składania oferty wykazanie kierowania nad dwiema robotami </w:t>
            </w:r>
            <w:r w:rsidR="00FA35C8" w:rsidRPr="00FA35C8">
              <w:rPr>
                <w:rFonts w:eastAsia="Times New Roman" w:cstheme="minorHAnsi"/>
                <w:lang w:eastAsia="pl-PL"/>
              </w:rPr>
              <w:t xml:space="preserve">w ramach </w:t>
            </w:r>
            <w:r w:rsidR="00FA35C8">
              <w:rPr>
                <w:rFonts w:eastAsia="Times New Roman" w:cstheme="minorHAnsi"/>
                <w:lang w:eastAsia="pl-PL"/>
              </w:rPr>
              <w:t xml:space="preserve">zamówienia tożsamego z </w:t>
            </w:r>
            <w:r w:rsidR="00FA35C8" w:rsidRPr="00FA35C8">
              <w:rPr>
                <w:rFonts w:eastAsia="Times New Roman" w:cstheme="minorHAnsi"/>
                <w:lang w:eastAsia="pl-PL"/>
              </w:rPr>
              <w:t>przedmiote</w:t>
            </w:r>
            <w:r w:rsidR="00FA35C8">
              <w:rPr>
                <w:rFonts w:eastAsia="Times New Roman" w:cstheme="minorHAnsi"/>
                <w:lang w:eastAsia="pl-PL"/>
              </w:rPr>
              <w:t>m</w:t>
            </w:r>
            <w:r w:rsidR="00FA35C8" w:rsidRPr="00FA35C8">
              <w:rPr>
                <w:rFonts w:eastAsia="Times New Roman" w:cstheme="minorHAnsi"/>
                <w:lang w:eastAsia="pl-PL"/>
              </w:rPr>
              <w:t xml:space="preserve"> zamówienia </w:t>
            </w:r>
            <w:r w:rsidRPr="00FA35C8">
              <w:rPr>
                <w:rFonts w:eastAsia="Times New Roman" w:cstheme="minorHAnsi"/>
                <w:lang w:eastAsia="pl-PL"/>
              </w:rPr>
              <w:t xml:space="preserve">o wartości minimum </w:t>
            </w:r>
            <w:r w:rsidR="00700D25">
              <w:rPr>
                <w:rFonts w:eastAsia="Times New Roman" w:cstheme="minorHAnsi"/>
                <w:lang w:eastAsia="pl-PL"/>
              </w:rPr>
              <w:t>2</w:t>
            </w:r>
            <w:r w:rsidRPr="00FA35C8">
              <w:rPr>
                <w:rFonts w:eastAsia="Times New Roman" w:cstheme="minorHAnsi"/>
                <w:lang w:eastAsia="pl-PL"/>
              </w:rPr>
              <w:t xml:space="preserve"> mln zł brutto każda lub więcej*</w:t>
            </w:r>
          </w:p>
        </w:tc>
        <w:tc>
          <w:tcPr>
            <w:tcW w:w="761" w:type="dxa"/>
            <w:tcBorders>
              <w:top w:val="nil"/>
              <w:left w:val="nil"/>
              <w:bottom w:val="single" w:sz="4" w:space="0" w:color="auto"/>
              <w:right w:val="single" w:sz="4" w:space="0" w:color="auto"/>
            </w:tcBorders>
            <w:vAlign w:val="bottom"/>
          </w:tcPr>
          <w:p w14:paraId="7D3648A9" w14:textId="61CE1D79" w:rsidR="009D5544" w:rsidRPr="00FC44FF" w:rsidRDefault="009D5544" w:rsidP="009D5544">
            <w:pPr>
              <w:rPr>
                <w:rFonts w:eastAsia="Times New Roman" w:cstheme="minorHAnsi"/>
                <w:color w:val="000000"/>
                <w:lang w:eastAsia="pl-PL"/>
              </w:rPr>
            </w:pPr>
            <w:r w:rsidRPr="00FC44FF">
              <w:rPr>
                <w:rFonts w:eastAsia="Times New Roman" w:cstheme="minorHAnsi"/>
                <w:color w:val="000000"/>
                <w:lang w:eastAsia="pl-PL"/>
              </w:rPr>
              <w:t>3 pkt</w:t>
            </w:r>
          </w:p>
        </w:tc>
      </w:tr>
      <w:tr w:rsidR="009D5544" w:rsidRPr="00FC44FF" w14:paraId="37051179" w14:textId="77777777" w:rsidTr="0041716B">
        <w:trPr>
          <w:trHeight w:val="288"/>
          <w:jc w:val="center"/>
        </w:trPr>
        <w:tc>
          <w:tcPr>
            <w:tcW w:w="1547" w:type="dxa"/>
            <w:vMerge/>
            <w:tcBorders>
              <w:left w:val="single" w:sz="4" w:space="0" w:color="auto"/>
              <w:bottom w:val="single" w:sz="4" w:space="0" w:color="auto"/>
              <w:right w:val="single" w:sz="4" w:space="0" w:color="auto"/>
            </w:tcBorders>
            <w:vAlign w:val="center"/>
          </w:tcPr>
          <w:p w14:paraId="0A21F182" w14:textId="77777777" w:rsidR="009D5544" w:rsidRDefault="009D5544" w:rsidP="002179A8">
            <w:pPr>
              <w:spacing w:after="0"/>
              <w:jc w:val="center"/>
              <w:rPr>
                <w:rFonts w:eastAsia="Times New Roman" w:cstheme="minorHAnsi"/>
                <w:b/>
                <w:bCs/>
                <w:color w:val="000000"/>
                <w:lang w:eastAsia="pl-PL"/>
              </w:rPr>
            </w:pPr>
          </w:p>
        </w:tc>
        <w:tc>
          <w:tcPr>
            <w:tcW w:w="602" w:type="dxa"/>
            <w:vMerge/>
            <w:tcBorders>
              <w:left w:val="single" w:sz="4" w:space="0" w:color="auto"/>
              <w:bottom w:val="single" w:sz="4" w:space="0" w:color="auto"/>
              <w:right w:val="single" w:sz="4" w:space="0" w:color="auto"/>
            </w:tcBorders>
            <w:vAlign w:val="bottom"/>
          </w:tcPr>
          <w:p w14:paraId="533ABFE6" w14:textId="77777777" w:rsidR="009D5544" w:rsidRDefault="009D5544" w:rsidP="009D5544">
            <w:pPr>
              <w:jc w:val="center"/>
              <w:rPr>
                <w:rFonts w:eastAsia="Times New Roman" w:cstheme="minorHAnsi"/>
                <w:color w:val="000000"/>
                <w:lang w:eastAsia="pl-PL"/>
              </w:rPr>
            </w:pPr>
          </w:p>
        </w:tc>
        <w:tc>
          <w:tcPr>
            <w:tcW w:w="6016" w:type="dxa"/>
            <w:tcBorders>
              <w:top w:val="nil"/>
              <w:left w:val="nil"/>
              <w:bottom w:val="single" w:sz="4" w:space="0" w:color="auto"/>
              <w:right w:val="single" w:sz="4" w:space="0" w:color="auto"/>
            </w:tcBorders>
            <w:vAlign w:val="bottom"/>
          </w:tcPr>
          <w:p w14:paraId="0FE0B2D3" w14:textId="256FFA23" w:rsidR="009D5544" w:rsidRPr="00FA35C8" w:rsidRDefault="009D5544" w:rsidP="002179A8">
            <w:pPr>
              <w:spacing w:after="0"/>
              <w:rPr>
                <w:rFonts w:eastAsia="Times New Roman" w:cstheme="minorHAnsi"/>
                <w:lang w:eastAsia="pl-PL"/>
              </w:rPr>
            </w:pPr>
            <w:r w:rsidRPr="00FA35C8">
              <w:rPr>
                <w:rFonts w:eastAsia="Times New Roman" w:cstheme="minorHAnsi"/>
                <w:lang w:eastAsia="pl-PL"/>
              </w:rPr>
              <w:t xml:space="preserve">W okresie ostatnich 5 lat przed terminem składania oferty  wykazanie kierowania nad trzema robotami </w:t>
            </w:r>
            <w:r w:rsidR="00FA35C8" w:rsidRPr="00FA35C8">
              <w:rPr>
                <w:rFonts w:eastAsia="Times New Roman" w:cstheme="minorHAnsi"/>
                <w:lang w:eastAsia="pl-PL"/>
              </w:rPr>
              <w:t xml:space="preserve">w ramach </w:t>
            </w:r>
            <w:r w:rsidR="00FA35C8">
              <w:rPr>
                <w:rFonts w:eastAsia="Times New Roman" w:cstheme="minorHAnsi"/>
                <w:lang w:eastAsia="pl-PL"/>
              </w:rPr>
              <w:t xml:space="preserve">zamówienia tożsamego z </w:t>
            </w:r>
            <w:r w:rsidR="00FA35C8" w:rsidRPr="00FA35C8">
              <w:rPr>
                <w:rFonts w:eastAsia="Times New Roman" w:cstheme="minorHAnsi"/>
                <w:lang w:eastAsia="pl-PL"/>
              </w:rPr>
              <w:t>przedmiote</w:t>
            </w:r>
            <w:r w:rsidR="00FA35C8">
              <w:rPr>
                <w:rFonts w:eastAsia="Times New Roman" w:cstheme="minorHAnsi"/>
                <w:lang w:eastAsia="pl-PL"/>
              </w:rPr>
              <w:t>m</w:t>
            </w:r>
            <w:r w:rsidR="00FA35C8" w:rsidRPr="00FA35C8">
              <w:rPr>
                <w:rFonts w:eastAsia="Times New Roman" w:cstheme="minorHAnsi"/>
                <w:lang w:eastAsia="pl-PL"/>
              </w:rPr>
              <w:t xml:space="preserve"> zamówienia</w:t>
            </w:r>
            <w:r w:rsidR="002179A8" w:rsidRPr="00FA35C8">
              <w:rPr>
                <w:rFonts w:eastAsia="Times New Roman" w:cstheme="minorHAnsi"/>
                <w:lang w:eastAsia="pl-PL"/>
              </w:rPr>
              <w:t xml:space="preserve"> </w:t>
            </w:r>
            <w:r w:rsidRPr="00FA35C8">
              <w:rPr>
                <w:rFonts w:eastAsia="Times New Roman" w:cstheme="minorHAnsi"/>
                <w:lang w:eastAsia="pl-PL"/>
              </w:rPr>
              <w:t xml:space="preserve">o wartości minimum </w:t>
            </w:r>
            <w:r w:rsidR="00700D25">
              <w:rPr>
                <w:rFonts w:eastAsia="Times New Roman" w:cstheme="minorHAnsi"/>
                <w:lang w:eastAsia="pl-PL"/>
              </w:rPr>
              <w:t xml:space="preserve"> 2 </w:t>
            </w:r>
            <w:r w:rsidRPr="00FA35C8">
              <w:rPr>
                <w:rFonts w:eastAsia="Times New Roman" w:cstheme="minorHAnsi"/>
                <w:lang w:eastAsia="pl-PL"/>
              </w:rPr>
              <w:t>mln zł brutto każda lub więcej*</w:t>
            </w:r>
          </w:p>
        </w:tc>
        <w:tc>
          <w:tcPr>
            <w:tcW w:w="761" w:type="dxa"/>
            <w:tcBorders>
              <w:top w:val="nil"/>
              <w:left w:val="nil"/>
              <w:bottom w:val="single" w:sz="4" w:space="0" w:color="auto"/>
              <w:right w:val="single" w:sz="4" w:space="0" w:color="auto"/>
            </w:tcBorders>
            <w:vAlign w:val="bottom"/>
          </w:tcPr>
          <w:p w14:paraId="3A38FB14" w14:textId="40EEB9A7" w:rsidR="009D5544" w:rsidRPr="00FC44FF" w:rsidRDefault="009D5544" w:rsidP="009D5544">
            <w:pPr>
              <w:rPr>
                <w:rFonts w:eastAsia="Times New Roman" w:cstheme="minorHAnsi"/>
                <w:color w:val="000000"/>
                <w:lang w:eastAsia="pl-PL"/>
              </w:rPr>
            </w:pPr>
            <w:r w:rsidRPr="00FC44FF">
              <w:rPr>
                <w:rFonts w:eastAsia="Times New Roman" w:cstheme="minorHAnsi"/>
                <w:color w:val="000000"/>
                <w:lang w:eastAsia="pl-PL"/>
              </w:rPr>
              <w:t>10pkt</w:t>
            </w:r>
          </w:p>
        </w:tc>
      </w:tr>
      <w:tr w:rsidR="009D5544" w:rsidRPr="00FC44FF" w14:paraId="03C0D454" w14:textId="77777777" w:rsidTr="009D5544">
        <w:trPr>
          <w:trHeight w:val="288"/>
          <w:jc w:val="center"/>
        </w:trPr>
        <w:tc>
          <w:tcPr>
            <w:tcW w:w="1547" w:type="dxa"/>
            <w:vMerge w:val="restart"/>
            <w:tcBorders>
              <w:top w:val="nil"/>
              <w:left w:val="single" w:sz="4" w:space="0" w:color="auto"/>
              <w:bottom w:val="single" w:sz="4" w:space="0" w:color="auto"/>
              <w:right w:val="single" w:sz="4" w:space="0" w:color="auto"/>
            </w:tcBorders>
            <w:vAlign w:val="center"/>
            <w:hideMark/>
          </w:tcPr>
          <w:p w14:paraId="60A8994C" w14:textId="03B06E1E" w:rsidR="009D5544" w:rsidRPr="00FC44FF" w:rsidRDefault="009D5544" w:rsidP="002179A8">
            <w:pPr>
              <w:spacing w:after="0"/>
              <w:jc w:val="center"/>
              <w:rPr>
                <w:rFonts w:eastAsia="Times New Roman" w:cstheme="minorHAnsi"/>
                <w:b/>
                <w:bCs/>
                <w:color w:val="000000"/>
                <w:lang w:eastAsia="pl-PL"/>
              </w:rPr>
            </w:pPr>
            <w:r w:rsidRPr="00FC44FF">
              <w:rPr>
                <w:rFonts w:eastAsia="Times New Roman" w:cstheme="minorHAnsi"/>
                <w:b/>
                <w:bCs/>
                <w:color w:val="000000"/>
                <w:lang w:eastAsia="pl-PL"/>
              </w:rPr>
              <w:t>Kierownik branży elektrycznej</w:t>
            </w:r>
          </w:p>
        </w:tc>
        <w:tc>
          <w:tcPr>
            <w:tcW w:w="602" w:type="dxa"/>
            <w:vMerge w:val="restart"/>
            <w:tcBorders>
              <w:top w:val="nil"/>
              <w:left w:val="single" w:sz="4" w:space="0" w:color="auto"/>
              <w:bottom w:val="single" w:sz="4" w:space="0" w:color="auto"/>
              <w:right w:val="single" w:sz="4" w:space="0" w:color="auto"/>
            </w:tcBorders>
            <w:vAlign w:val="bottom"/>
            <w:hideMark/>
          </w:tcPr>
          <w:p w14:paraId="3F0DDA04" w14:textId="5444DE75" w:rsidR="009D5544" w:rsidRPr="00FC44FF" w:rsidRDefault="009D5544" w:rsidP="009D5544">
            <w:pPr>
              <w:jc w:val="center"/>
              <w:rPr>
                <w:rFonts w:eastAsia="Times New Roman" w:cstheme="minorHAnsi"/>
                <w:color w:val="000000"/>
                <w:lang w:eastAsia="pl-PL"/>
              </w:rPr>
            </w:pPr>
            <w:r>
              <w:rPr>
                <w:rFonts w:eastAsia="Times New Roman" w:cstheme="minorHAnsi"/>
                <w:color w:val="000000"/>
                <w:lang w:eastAsia="pl-PL"/>
              </w:rPr>
              <w:t>3</w:t>
            </w:r>
          </w:p>
        </w:tc>
        <w:tc>
          <w:tcPr>
            <w:tcW w:w="6016" w:type="dxa"/>
            <w:tcBorders>
              <w:top w:val="nil"/>
              <w:left w:val="nil"/>
              <w:bottom w:val="single" w:sz="4" w:space="0" w:color="auto"/>
              <w:right w:val="single" w:sz="4" w:space="0" w:color="auto"/>
            </w:tcBorders>
            <w:vAlign w:val="bottom"/>
            <w:hideMark/>
          </w:tcPr>
          <w:p w14:paraId="1171AA64" w14:textId="3685BDF9" w:rsidR="009D5544" w:rsidRPr="00FA35C8" w:rsidRDefault="009D5544" w:rsidP="002179A8">
            <w:pPr>
              <w:spacing w:after="0"/>
              <w:rPr>
                <w:rFonts w:eastAsia="Times New Roman" w:cstheme="minorHAnsi"/>
                <w:lang w:eastAsia="pl-PL"/>
              </w:rPr>
            </w:pPr>
            <w:r w:rsidRPr="00FA35C8">
              <w:rPr>
                <w:rFonts w:eastAsia="Times New Roman" w:cstheme="minorHAnsi"/>
                <w:lang w:eastAsia="pl-PL"/>
              </w:rPr>
              <w:t xml:space="preserve">W okresie ostatnich 5 lat przed terminem składania oferty wykazanie kierowania nad jedną </w:t>
            </w:r>
            <w:r w:rsidR="00FA35C8" w:rsidRPr="00FA35C8">
              <w:rPr>
                <w:rFonts w:eastAsia="Times New Roman" w:cstheme="minorHAnsi"/>
                <w:lang w:eastAsia="pl-PL"/>
              </w:rPr>
              <w:t xml:space="preserve">w ramach </w:t>
            </w:r>
            <w:r w:rsidR="00FA35C8">
              <w:rPr>
                <w:rFonts w:eastAsia="Times New Roman" w:cstheme="minorHAnsi"/>
                <w:lang w:eastAsia="pl-PL"/>
              </w:rPr>
              <w:t xml:space="preserve">zamówienia tożsamego z </w:t>
            </w:r>
            <w:r w:rsidR="00FA35C8" w:rsidRPr="00FA35C8">
              <w:rPr>
                <w:rFonts w:eastAsia="Times New Roman" w:cstheme="minorHAnsi"/>
                <w:lang w:eastAsia="pl-PL"/>
              </w:rPr>
              <w:t>przedmiote</w:t>
            </w:r>
            <w:r w:rsidR="00FA35C8">
              <w:rPr>
                <w:rFonts w:eastAsia="Times New Roman" w:cstheme="minorHAnsi"/>
                <w:lang w:eastAsia="pl-PL"/>
              </w:rPr>
              <w:t>m</w:t>
            </w:r>
            <w:r w:rsidR="00FA35C8" w:rsidRPr="00FA35C8">
              <w:rPr>
                <w:rFonts w:eastAsia="Times New Roman" w:cstheme="minorHAnsi"/>
                <w:lang w:eastAsia="pl-PL"/>
              </w:rPr>
              <w:t xml:space="preserve"> zamówienia </w:t>
            </w:r>
            <w:r w:rsidRPr="00FA35C8">
              <w:rPr>
                <w:rFonts w:eastAsia="Times New Roman" w:cstheme="minorHAnsi"/>
                <w:lang w:eastAsia="pl-PL"/>
              </w:rPr>
              <w:t xml:space="preserve">o wartości minimum </w:t>
            </w:r>
            <w:r w:rsidR="00700D25">
              <w:rPr>
                <w:rFonts w:eastAsia="Times New Roman" w:cstheme="minorHAnsi"/>
                <w:lang w:eastAsia="pl-PL"/>
              </w:rPr>
              <w:t>2</w:t>
            </w:r>
            <w:r w:rsidRPr="00FA35C8">
              <w:rPr>
                <w:rFonts w:eastAsia="Times New Roman" w:cstheme="minorHAnsi"/>
                <w:lang w:eastAsia="pl-PL"/>
              </w:rPr>
              <w:t xml:space="preserve"> mln zł brutto lub więcej*</w:t>
            </w:r>
          </w:p>
        </w:tc>
        <w:tc>
          <w:tcPr>
            <w:tcW w:w="761" w:type="dxa"/>
            <w:tcBorders>
              <w:top w:val="nil"/>
              <w:left w:val="nil"/>
              <w:bottom w:val="single" w:sz="4" w:space="0" w:color="auto"/>
              <w:right w:val="single" w:sz="4" w:space="0" w:color="auto"/>
            </w:tcBorders>
            <w:vAlign w:val="bottom"/>
            <w:hideMark/>
          </w:tcPr>
          <w:p w14:paraId="50A27720" w14:textId="77777777" w:rsidR="009D5544" w:rsidRPr="00FC44FF" w:rsidRDefault="009D5544" w:rsidP="009D5544">
            <w:pPr>
              <w:rPr>
                <w:rFonts w:eastAsia="Times New Roman" w:cstheme="minorHAnsi"/>
                <w:color w:val="000000"/>
                <w:lang w:eastAsia="pl-PL"/>
              </w:rPr>
            </w:pPr>
            <w:r w:rsidRPr="00FC44FF">
              <w:rPr>
                <w:rFonts w:eastAsia="Times New Roman" w:cstheme="minorHAnsi"/>
                <w:color w:val="000000"/>
                <w:lang w:eastAsia="pl-PL"/>
              </w:rPr>
              <w:t>1 pkt</w:t>
            </w:r>
          </w:p>
        </w:tc>
      </w:tr>
      <w:tr w:rsidR="009D5544" w:rsidRPr="00FC44FF" w14:paraId="72EED054" w14:textId="77777777" w:rsidTr="009D5544">
        <w:trPr>
          <w:trHeight w:val="576"/>
          <w:jc w:val="center"/>
        </w:trPr>
        <w:tc>
          <w:tcPr>
            <w:tcW w:w="1547" w:type="dxa"/>
            <w:vMerge/>
            <w:tcBorders>
              <w:top w:val="nil"/>
              <w:left w:val="single" w:sz="4" w:space="0" w:color="auto"/>
              <w:bottom w:val="single" w:sz="4" w:space="0" w:color="auto"/>
              <w:right w:val="single" w:sz="4" w:space="0" w:color="auto"/>
            </w:tcBorders>
            <w:vAlign w:val="center"/>
            <w:hideMark/>
          </w:tcPr>
          <w:p w14:paraId="179E5BDB" w14:textId="77777777" w:rsidR="009D5544" w:rsidRPr="00FC44FF" w:rsidRDefault="009D5544" w:rsidP="002179A8">
            <w:pPr>
              <w:spacing w:after="0"/>
              <w:jc w:val="center"/>
              <w:rPr>
                <w:rFonts w:eastAsia="Times New Roman" w:cstheme="minorHAnsi"/>
                <w:b/>
                <w:bCs/>
                <w:color w:val="000000"/>
                <w:lang w:eastAsia="pl-PL"/>
              </w:rPr>
            </w:pPr>
          </w:p>
        </w:tc>
        <w:tc>
          <w:tcPr>
            <w:tcW w:w="602" w:type="dxa"/>
            <w:vMerge/>
            <w:tcBorders>
              <w:top w:val="nil"/>
              <w:left w:val="single" w:sz="4" w:space="0" w:color="auto"/>
              <w:bottom w:val="single" w:sz="4" w:space="0" w:color="auto"/>
              <w:right w:val="single" w:sz="4" w:space="0" w:color="auto"/>
            </w:tcBorders>
            <w:vAlign w:val="center"/>
            <w:hideMark/>
          </w:tcPr>
          <w:p w14:paraId="3136A305" w14:textId="77777777" w:rsidR="009D5544" w:rsidRPr="00FC44FF" w:rsidRDefault="009D5544" w:rsidP="009D5544">
            <w:pPr>
              <w:rPr>
                <w:rFonts w:eastAsia="Times New Roman" w:cstheme="minorHAnsi"/>
                <w:color w:val="000000"/>
                <w:lang w:eastAsia="pl-PL"/>
              </w:rPr>
            </w:pPr>
          </w:p>
        </w:tc>
        <w:tc>
          <w:tcPr>
            <w:tcW w:w="6016" w:type="dxa"/>
            <w:tcBorders>
              <w:top w:val="nil"/>
              <w:left w:val="nil"/>
              <w:bottom w:val="single" w:sz="4" w:space="0" w:color="auto"/>
              <w:right w:val="single" w:sz="4" w:space="0" w:color="auto"/>
            </w:tcBorders>
            <w:vAlign w:val="bottom"/>
            <w:hideMark/>
          </w:tcPr>
          <w:p w14:paraId="1818D514" w14:textId="7E7F2C1D" w:rsidR="009D5544" w:rsidRPr="00FA35C8" w:rsidRDefault="009D5544" w:rsidP="002179A8">
            <w:pPr>
              <w:spacing w:after="0"/>
              <w:rPr>
                <w:rFonts w:eastAsia="Times New Roman" w:cstheme="minorHAnsi"/>
                <w:lang w:eastAsia="pl-PL"/>
              </w:rPr>
            </w:pPr>
            <w:r w:rsidRPr="00FA35C8">
              <w:rPr>
                <w:rFonts w:eastAsia="Times New Roman" w:cstheme="minorHAnsi"/>
                <w:lang w:eastAsia="pl-PL"/>
              </w:rPr>
              <w:t xml:space="preserve">W okresie ostatnich 5 lat przed terminem składania oferty wykazanie kierowania nad dwiema robotami </w:t>
            </w:r>
            <w:r w:rsidR="00FA35C8" w:rsidRPr="00FA35C8">
              <w:rPr>
                <w:rFonts w:eastAsia="Times New Roman" w:cstheme="minorHAnsi"/>
                <w:lang w:eastAsia="pl-PL"/>
              </w:rPr>
              <w:t xml:space="preserve">w ramach </w:t>
            </w:r>
            <w:r w:rsidR="00FA35C8">
              <w:rPr>
                <w:rFonts w:eastAsia="Times New Roman" w:cstheme="minorHAnsi"/>
                <w:lang w:eastAsia="pl-PL"/>
              </w:rPr>
              <w:t xml:space="preserve">zamówienia tożsamego z </w:t>
            </w:r>
            <w:r w:rsidR="00FA35C8" w:rsidRPr="00FA35C8">
              <w:rPr>
                <w:rFonts w:eastAsia="Times New Roman" w:cstheme="minorHAnsi"/>
                <w:lang w:eastAsia="pl-PL"/>
              </w:rPr>
              <w:t>przedmiote</w:t>
            </w:r>
            <w:r w:rsidR="00FA35C8">
              <w:rPr>
                <w:rFonts w:eastAsia="Times New Roman" w:cstheme="minorHAnsi"/>
                <w:lang w:eastAsia="pl-PL"/>
              </w:rPr>
              <w:t>m</w:t>
            </w:r>
            <w:r w:rsidR="00FA35C8" w:rsidRPr="00FA35C8">
              <w:rPr>
                <w:rFonts w:eastAsia="Times New Roman" w:cstheme="minorHAnsi"/>
                <w:lang w:eastAsia="pl-PL"/>
              </w:rPr>
              <w:t xml:space="preserve"> zamówienia </w:t>
            </w:r>
            <w:r w:rsidRPr="00FA35C8">
              <w:rPr>
                <w:rFonts w:eastAsia="Times New Roman" w:cstheme="minorHAnsi"/>
                <w:lang w:eastAsia="pl-PL"/>
              </w:rPr>
              <w:t xml:space="preserve">o wartości minimum </w:t>
            </w:r>
            <w:r w:rsidR="00700D25">
              <w:rPr>
                <w:rFonts w:eastAsia="Times New Roman" w:cstheme="minorHAnsi"/>
                <w:lang w:eastAsia="pl-PL"/>
              </w:rPr>
              <w:t>2</w:t>
            </w:r>
            <w:r w:rsidRPr="00FA35C8">
              <w:rPr>
                <w:rFonts w:eastAsia="Times New Roman" w:cstheme="minorHAnsi"/>
                <w:lang w:eastAsia="pl-PL"/>
              </w:rPr>
              <w:t xml:space="preserve"> mln zł brutto każda lub więcej*</w:t>
            </w:r>
          </w:p>
        </w:tc>
        <w:tc>
          <w:tcPr>
            <w:tcW w:w="761" w:type="dxa"/>
            <w:tcBorders>
              <w:top w:val="nil"/>
              <w:left w:val="nil"/>
              <w:bottom w:val="single" w:sz="4" w:space="0" w:color="auto"/>
              <w:right w:val="single" w:sz="4" w:space="0" w:color="auto"/>
            </w:tcBorders>
            <w:vAlign w:val="bottom"/>
            <w:hideMark/>
          </w:tcPr>
          <w:p w14:paraId="0BB32714" w14:textId="77777777" w:rsidR="009D5544" w:rsidRPr="00FC44FF" w:rsidRDefault="009D5544" w:rsidP="009D5544">
            <w:pPr>
              <w:rPr>
                <w:rFonts w:eastAsia="Times New Roman" w:cstheme="minorHAnsi"/>
                <w:color w:val="000000"/>
                <w:lang w:eastAsia="pl-PL"/>
              </w:rPr>
            </w:pPr>
            <w:r w:rsidRPr="00FC44FF">
              <w:rPr>
                <w:rFonts w:eastAsia="Times New Roman" w:cstheme="minorHAnsi"/>
                <w:color w:val="000000"/>
                <w:lang w:eastAsia="pl-PL"/>
              </w:rPr>
              <w:t>3 pkt</w:t>
            </w:r>
          </w:p>
        </w:tc>
      </w:tr>
      <w:tr w:rsidR="009D5544" w:rsidRPr="00FC44FF" w14:paraId="084C0D99" w14:textId="77777777" w:rsidTr="009D5544">
        <w:trPr>
          <w:trHeight w:val="576"/>
          <w:jc w:val="center"/>
        </w:trPr>
        <w:tc>
          <w:tcPr>
            <w:tcW w:w="1547" w:type="dxa"/>
            <w:vMerge/>
            <w:tcBorders>
              <w:top w:val="nil"/>
              <w:left w:val="single" w:sz="4" w:space="0" w:color="auto"/>
              <w:bottom w:val="single" w:sz="4" w:space="0" w:color="auto"/>
              <w:right w:val="single" w:sz="4" w:space="0" w:color="auto"/>
            </w:tcBorders>
            <w:vAlign w:val="center"/>
            <w:hideMark/>
          </w:tcPr>
          <w:p w14:paraId="4EBB0AD8" w14:textId="77777777" w:rsidR="009D5544" w:rsidRPr="00FC44FF" w:rsidRDefault="009D5544" w:rsidP="002179A8">
            <w:pPr>
              <w:spacing w:after="0"/>
              <w:jc w:val="center"/>
              <w:rPr>
                <w:rFonts w:eastAsia="Times New Roman" w:cstheme="minorHAnsi"/>
                <w:b/>
                <w:bCs/>
                <w:color w:val="000000"/>
                <w:lang w:eastAsia="pl-PL"/>
              </w:rPr>
            </w:pPr>
          </w:p>
        </w:tc>
        <w:tc>
          <w:tcPr>
            <w:tcW w:w="602" w:type="dxa"/>
            <w:vMerge/>
            <w:tcBorders>
              <w:top w:val="nil"/>
              <w:left w:val="single" w:sz="4" w:space="0" w:color="auto"/>
              <w:bottom w:val="single" w:sz="4" w:space="0" w:color="auto"/>
              <w:right w:val="single" w:sz="4" w:space="0" w:color="auto"/>
            </w:tcBorders>
            <w:vAlign w:val="center"/>
            <w:hideMark/>
          </w:tcPr>
          <w:p w14:paraId="789BE2B2" w14:textId="77777777" w:rsidR="009D5544" w:rsidRPr="00FC44FF" w:rsidRDefault="009D5544" w:rsidP="009D5544">
            <w:pPr>
              <w:rPr>
                <w:rFonts w:eastAsia="Times New Roman" w:cstheme="minorHAnsi"/>
                <w:color w:val="000000"/>
                <w:lang w:eastAsia="pl-PL"/>
              </w:rPr>
            </w:pPr>
          </w:p>
        </w:tc>
        <w:tc>
          <w:tcPr>
            <w:tcW w:w="6016" w:type="dxa"/>
            <w:tcBorders>
              <w:top w:val="nil"/>
              <w:left w:val="nil"/>
              <w:bottom w:val="single" w:sz="4" w:space="0" w:color="auto"/>
              <w:right w:val="single" w:sz="4" w:space="0" w:color="auto"/>
            </w:tcBorders>
            <w:vAlign w:val="bottom"/>
            <w:hideMark/>
          </w:tcPr>
          <w:p w14:paraId="0F54CBE4" w14:textId="75F84CAF" w:rsidR="009D5544" w:rsidRPr="00FA35C8" w:rsidRDefault="009D5544" w:rsidP="002179A8">
            <w:pPr>
              <w:spacing w:after="0"/>
              <w:rPr>
                <w:rFonts w:eastAsia="Times New Roman" w:cstheme="minorHAnsi"/>
                <w:lang w:eastAsia="pl-PL"/>
              </w:rPr>
            </w:pPr>
            <w:r w:rsidRPr="00FA35C8">
              <w:rPr>
                <w:rFonts w:eastAsia="Times New Roman" w:cstheme="minorHAnsi"/>
                <w:lang w:eastAsia="pl-PL"/>
              </w:rPr>
              <w:t xml:space="preserve">W okresie ostatnich 5 lat przed terminem składania oferty  wykazanie kierowania nad trzema </w:t>
            </w:r>
            <w:r w:rsidR="00FA35C8" w:rsidRPr="00FA35C8">
              <w:rPr>
                <w:rFonts w:eastAsia="Times New Roman" w:cstheme="minorHAnsi"/>
                <w:lang w:eastAsia="pl-PL"/>
              </w:rPr>
              <w:t xml:space="preserve">w ramach </w:t>
            </w:r>
            <w:r w:rsidR="00FA35C8">
              <w:rPr>
                <w:rFonts w:eastAsia="Times New Roman" w:cstheme="minorHAnsi"/>
                <w:lang w:eastAsia="pl-PL"/>
              </w:rPr>
              <w:t xml:space="preserve">zamówienia tożsamego z </w:t>
            </w:r>
            <w:r w:rsidR="00FA35C8" w:rsidRPr="00FA35C8">
              <w:rPr>
                <w:rFonts w:eastAsia="Times New Roman" w:cstheme="minorHAnsi"/>
                <w:lang w:eastAsia="pl-PL"/>
              </w:rPr>
              <w:t>przedmiote</w:t>
            </w:r>
            <w:r w:rsidR="00FA35C8">
              <w:rPr>
                <w:rFonts w:eastAsia="Times New Roman" w:cstheme="minorHAnsi"/>
                <w:lang w:eastAsia="pl-PL"/>
              </w:rPr>
              <w:t>m</w:t>
            </w:r>
            <w:r w:rsidR="00FA35C8" w:rsidRPr="00FA35C8">
              <w:rPr>
                <w:rFonts w:eastAsia="Times New Roman" w:cstheme="minorHAnsi"/>
                <w:lang w:eastAsia="pl-PL"/>
              </w:rPr>
              <w:t xml:space="preserve"> zamówienia </w:t>
            </w:r>
            <w:r w:rsidRPr="00FA35C8">
              <w:rPr>
                <w:rFonts w:eastAsia="Times New Roman" w:cstheme="minorHAnsi"/>
                <w:lang w:eastAsia="pl-PL"/>
              </w:rPr>
              <w:t xml:space="preserve">o wartości minimum </w:t>
            </w:r>
            <w:r w:rsidR="00700D25">
              <w:rPr>
                <w:rFonts w:eastAsia="Times New Roman" w:cstheme="minorHAnsi"/>
                <w:lang w:eastAsia="pl-PL"/>
              </w:rPr>
              <w:t xml:space="preserve">2 </w:t>
            </w:r>
            <w:r w:rsidRPr="00FA35C8">
              <w:rPr>
                <w:rFonts w:eastAsia="Times New Roman" w:cstheme="minorHAnsi"/>
                <w:lang w:eastAsia="pl-PL"/>
              </w:rPr>
              <w:t>mln zł brutto każda lub więcej*</w:t>
            </w:r>
          </w:p>
        </w:tc>
        <w:tc>
          <w:tcPr>
            <w:tcW w:w="761" w:type="dxa"/>
            <w:tcBorders>
              <w:top w:val="nil"/>
              <w:left w:val="nil"/>
              <w:bottom w:val="single" w:sz="4" w:space="0" w:color="auto"/>
              <w:right w:val="single" w:sz="4" w:space="0" w:color="auto"/>
            </w:tcBorders>
            <w:vAlign w:val="bottom"/>
            <w:hideMark/>
          </w:tcPr>
          <w:p w14:paraId="431E9BCE" w14:textId="77777777" w:rsidR="009D5544" w:rsidRPr="00FC44FF" w:rsidRDefault="009D5544" w:rsidP="009D5544">
            <w:pPr>
              <w:rPr>
                <w:rFonts w:eastAsia="Times New Roman" w:cstheme="minorHAnsi"/>
                <w:color w:val="000000"/>
                <w:lang w:eastAsia="pl-PL"/>
              </w:rPr>
            </w:pPr>
            <w:r w:rsidRPr="00FC44FF">
              <w:rPr>
                <w:rFonts w:eastAsia="Times New Roman" w:cstheme="minorHAnsi"/>
                <w:color w:val="000000"/>
                <w:lang w:eastAsia="pl-PL"/>
              </w:rPr>
              <w:t>10 pkt</w:t>
            </w:r>
          </w:p>
        </w:tc>
      </w:tr>
    </w:tbl>
    <w:p w14:paraId="597F166E" w14:textId="77777777" w:rsidR="00FC44FF" w:rsidRPr="00FC44FF" w:rsidRDefault="00FC44FF" w:rsidP="00FC44FF">
      <w:pPr>
        <w:pStyle w:val="Tekstpodstawowy"/>
        <w:spacing w:before="1"/>
        <w:ind w:left="1122" w:right="552"/>
        <w:rPr>
          <w:rFonts w:asciiTheme="minorHAnsi" w:hAnsiTheme="minorHAnsi" w:cstheme="minorHAnsi"/>
        </w:rPr>
      </w:pPr>
    </w:p>
    <w:bookmarkEnd w:id="0"/>
    <w:p w14:paraId="6A261E23" w14:textId="1CA60D54" w:rsidR="00FC44FF" w:rsidRPr="006149B2" w:rsidRDefault="00FC44FF" w:rsidP="006149B2">
      <w:pPr>
        <w:pStyle w:val="Tekstpodstawowy"/>
        <w:ind w:left="0"/>
        <w:jc w:val="left"/>
        <w:rPr>
          <w:rFonts w:asciiTheme="minorHAnsi" w:hAnsiTheme="minorHAnsi" w:cstheme="minorHAnsi"/>
          <w:spacing w:val="-2"/>
        </w:rPr>
      </w:pPr>
      <w:r w:rsidRPr="00FC44FF">
        <w:rPr>
          <w:rFonts w:asciiTheme="minorHAnsi" w:hAnsiTheme="minorHAnsi" w:cstheme="minorHAnsi"/>
        </w:rPr>
        <w:t>Maksymalna</w:t>
      </w:r>
      <w:r w:rsidRPr="00FC44FF">
        <w:rPr>
          <w:rFonts w:asciiTheme="minorHAnsi" w:hAnsiTheme="minorHAnsi" w:cstheme="minorHAnsi"/>
          <w:spacing w:val="1"/>
        </w:rPr>
        <w:t xml:space="preserve"> </w:t>
      </w:r>
      <w:r w:rsidRPr="00FC44FF">
        <w:rPr>
          <w:rFonts w:asciiTheme="minorHAnsi" w:hAnsiTheme="minorHAnsi" w:cstheme="minorHAnsi"/>
        </w:rPr>
        <w:t>ilość</w:t>
      </w:r>
      <w:r w:rsidRPr="00FC44FF">
        <w:rPr>
          <w:rFonts w:asciiTheme="minorHAnsi" w:hAnsiTheme="minorHAnsi" w:cstheme="minorHAnsi"/>
          <w:spacing w:val="6"/>
        </w:rPr>
        <w:t xml:space="preserve"> </w:t>
      </w:r>
      <w:r w:rsidRPr="00FC44FF">
        <w:rPr>
          <w:rFonts w:asciiTheme="minorHAnsi" w:hAnsiTheme="minorHAnsi" w:cstheme="minorHAnsi"/>
        </w:rPr>
        <w:t>punktów</w:t>
      </w:r>
      <w:r w:rsidRPr="00FC44FF">
        <w:rPr>
          <w:rFonts w:asciiTheme="minorHAnsi" w:hAnsiTheme="minorHAnsi" w:cstheme="minorHAnsi"/>
          <w:spacing w:val="3"/>
        </w:rPr>
        <w:t xml:space="preserve"> </w:t>
      </w:r>
      <w:r w:rsidRPr="00FC44FF">
        <w:rPr>
          <w:rFonts w:asciiTheme="minorHAnsi" w:hAnsiTheme="minorHAnsi" w:cstheme="minorHAnsi"/>
        </w:rPr>
        <w:t>w</w:t>
      </w:r>
      <w:r w:rsidRPr="00FC44FF">
        <w:rPr>
          <w:rFonts w:asciiTheme="minorHAnsi" w:hAnsiTheme="minorHAnsi" w:cstheme="minorHAnsi"/>
          <w:spacing w:val="4"/>
        </w:rPr>
        <w:t xml:space="preserve"> </w:t>
      </w:r>
      <w:r w:rsidRPr="00FC44FF">
        <w:rPr>
          <w:rFonts w:asciiTheme="minorHAnsi" w:hAnsiTheme="minorHAnsi" w:cstheme="minorHAnsi"/>
        </w:rPr>
        <w:t>kryterium</w:t>
      </w:r>
      <w:r w:rsidRPr="00FC44FF">
        <w:rPr>
          <w:rFonts w:asciiTheme="minorHAnsi" w:hAnsiTheme="minorHAnsi" w:cstheme="minorHAnsi"/>
          <w:spacing w:val="5"/>
        </w:rPr>
        <w:t xml:space="preserve"> </w:t>
      </w:r>
      <w:r w:rsidRPr="00FC44FF">
        <w:rPr>
          <w:rFonts w:asciiTheme="minorHAnsi" w:hAnsiTheme="minorHAnsi" w:cstheme="minorHAnsi"/>
        </w:rPr>
        <w:t>„Dodatkowe doświadczenie kierownictwa budowy</w:t>
      </w:r>
      <w:r w:rsidRPr="00FC44FF">
        <w:rPr>
          <w:rFonts w:asciiTheme="minorHAnsi" w:hAnsiTheme="minorHAnsi" w:cstheme="minorHAnsi"/>
          <w:spacing w:val="-5"/>
        </w:rPr>
        <w:t xml:space="preserve"> </w:t>
      </w:r>
      <w:r w:rsidRPr="00FC44FF">
        <w:rPr>
          <w:rFonts w:asciiTheme="minorHAnsi" w:hAnsiTheme="minorHAnsi" w:cstheme="minorHAnsi"/>
        </w:rPr>
        <w:t>”</w:t>
      </w:r>
      <w:r w:rsidRPr="00FC44FF">
        <w:rPr>
          <w:rFonts w:asciiTheme="minorHAnsi" w:hAnsiTheme="minorHAnsi" w:cstheme="minorHAnsi"/>
          <w:spacing w:val="-2"/>
        </w:rPr>
        <w:t xml:space="preserve"> </w:t>
      </w:r>
      <w:r w:rsidRPr="006149B2">
        <w:rPr>
          <w:rFonts w:asciiTheme="minorHAnsi" w:hAnsiTheme="minorHAnsi" w:cstheme="minorHAnsi"/>
          <w:b/>
          <w:bCs/>
        </w:rPr>
        <w:t>wynosi</w:t>
      </w:r>
      <w:r w:rsidRPr="006149B2">
        <w:rPr>
          <w:rFonts w:asciiTheme="minorHAnsi" w:hAnsiTheme="minorHAnsi" w:cstheme="minorHAnsi"/>
          <w:b/>
          <w:bCs/>
          <w:spacing w:val="-5"/>
        </w:rPr>
        <w:t xml:space="preserve"> </w:t>
      </w:r>
      <w:r w:rsidRPr="006149B2">
        <w:rPr>
          <w:rFonts w:asciiTheme="minorHAnsi" w:hAnsiTheme="minorHAnsi" w:cstheme="minorHAnsi"/>
          <w:b/>
          <w:bCs/>
        </w:rPr>
        <w:t>30</w:t>
      </w:r>
      <w:r w:rsidRPr="006149B2">
        <w:rPr>
          <w:rFonts w:asciiTheme="minorHAnsi" w:hAnsiTheme="minorHAnsi" w:cstheme="minorHAnsi"/>
          <w:b/>
          <w:bCs/>
          <w:spacing w:val="-2"/>
        </w:rPr>
        <w:t xml:space="preserve"> </w:t>
      </w:r>
      <w:r w:rsidRPr="006149B2">
        <w:rPr>
          <w:rFonts w:asciiTheme="minorHAnsi" w:hAnsiTheme="minorHAnsi" w:cstheme="minorHAnsi"/>
          <w:b/>
          <w:bCs/>
          <w:spacing w:val="-4"/>
        </w:rPr>
        <w:t>pkt.</w:t>
      </w:r>
    </w:p>
    <w:p w14:paraId="0DB3F1C9" w14:textId="77777777" w:rsidR="00FA35C8" w:rsidRDefault="00FA35C8" w:rsidP="00FA35C8">
      <w:pPr>
        <w:pStyle w:val="Tekstpodstawowy"/>
        <w:spacing w:before="46"/>
        <w:ind w:left="0"/>
        <w:jc w:val="left"/>
        <w:rPr>
          <w:rFonts w:asciiTheme="minorHAnsi" w:hAnsiTheme="minorHAnsi" w:cstheme="minorHAnsi"/>
          <w:color w:val="EE0000"/>
          <w:spacing w:val="-2"/>
        </w:rPr>
      </w:pPr>
    </w:p>
    <w:p w14:paraId="535F0AEB" w14:textId="6523139A" w:rsidR="00FC44FF" w:rsidRPr="00CD5D7E" w:rsidRDefault="00FC44FF" w:rsidP="00FA35C8">
      <w:pPr>
        <w:pStyle w:val="Tekstpodstawowy"/>
        <w:spacing w:before="46"/>
        <w:ind w:left="0"/>
        <w:jc w:val="left"/>
        <w:rPr>
          <w:rFonts w:asciiTheme="minorHAnsi" w:hAnsiTheme="minorHAnsi" w:cstheme="minorHAnsi"/>
        </w:rPr>
      </w:pPr>
      <w:r w:rsidRPr="00CD5D7E">
        <w:rPr>
          <w:rFonts w:asciiTheme="minorHAnsi" w:hAnsiTheme="minorHAnsi" w:cstheme="minorHAnsi"/>
          <w:spacing w:val="-2"/>
        </w:rPr>
        <w:t>UWAGA:</w:t>
      </w:r>
    </w:p>
    <w:p w14:paraId="0032A9EC" w14:textId="77777777" w:rsidR="00FC44FF" w:rsidRPr="00CD5D7E" w:rsidRDefault="00FC44FF" w:rsidP="00FA35C8">
      <w:pPr>
        <w:pStyle w:val="Tekstpodstawowy"/>
        <w:ind w:left="0" w:right="551"/>
        <w:rPr>
          <w:rFonts w:asciiTheme="minorHAnsi" w:hAnsiTheme="minorHAnsi" w:cstheme="minorHAnsi"/>
        </w:rPr>
      </w:pPr>
      <w:r w:rsidRPr="00CD5D7E">
        <w:rPr>
          <w:rFonts w:asciiTheme="minorHAnsi" w:hAnsiTheme="minorHAnsi" w:cstheme="minorHAnsi"/>
        </w:rPr>
        <w:t>Łączna liczba punktów oferty ocenianej zostanie przyznana Wykonawcy po zbadaniu przez Zamawiającego</w:t>
      </w:r>
      <w:r w:rsidRPr="00CD5D7E">
        <w:rPr>
          <w:rFonts w:asciiTheme="minorHAnsi" w:hAnsiTheme="minorHAnsi" w:cstheme="minorHAnsi"/>
          <w:spacing w:val="-13"/>
        </w:rPr>
        <w:t xml:space="preserve"> </w:t>
      </w:r>
      <w:r w:rsidRPr="00CD5D7E">
        <w:rPr>
          <w:rFonts w:asciiTheme="minorHAnsi" w:hAnsiTheme="minorHAnsi" w:cstheme="minorHAnsi"/>
        </w:rPr>
        <w:t>Załącznika</w:t>
      </w:r>
      <w:r w:rsidRPr="00CD5D7E">
        <w:rPr>
          <w:rFonts w:asciiTheme="minorHAnsi" w:hAnsiTheme="minorHAnsi" w:cstheme="minorHAnsi"/>
          <w:spacing w:val="-13"/>
        </w:rPr>
        <w:t xml:space="preserve"> </w:t>
      </w:r>
      <w:r w:rsidRPr="00CD5D7E">
        <w:rPr>
          <w:rFonts w:asciiTheme="minorHAnsi" w:hAnsiTheme="minorHAnsi" w:cstheme="minorHAnsi"/>
        </w:rPr>
        <w:t>do</w:t>
      </w:r>
      <w:r w:rsidRPr="00CD5D7E">
        <w:rPr>
          <w:rFonts w:asciiTheme="minorHAnsi" w:hAnsiTheme="minorHAnsi" w:cstheme="minorHAnsi"/>
          <w:spacing w:val="-12"/>
        </w:rPr>
        <w:t xml:space="preserve"> </w:t>
      </w:r>
      <w:r w:rsidRPr="00CD5D7E">
        <w:rPr>
          <w:rFonts w:asciiTheme="minorHAnsi" w:hAnsiTheme="minorHAnsi" w:cstheme="minorHAnsi"/>
        </w:rPr>
        <w:t>SWZ</w:t>
      </w:r>
      <w:r w:rsidRPr="00CD5D7E">
        <w:rPr>
          <w:rFonts w:asciiTheme="minorHAnsi" w:hAnsiTheme="minorHAnsi" w:cstheme="minorHAnsi"/>
          <w:spacing w:val="-12"/>
        </w:rPr>
        <w:t xml:space="preserve"> </w:t>
      </w:r>
      <w:r w:rsidRPr="00CD5D7E">
        <w:rPr>
          <w:rFonts w:asciiTheme="minorHAnsi" w:hAnsiTheme="minorHAnsi" w:cstheme="minorHAnsi"/>
        </w:rPr>
        <w:t>–dokumentów</w:t>
      </w:r>
      <w:r w:rsidRPr="00CD5D7E">
        <w:rPr>
          <w:rFonts w:asciiTheme="minorHAnsi" w:hAnsiTheme="minorHAnsi" w:cstheme="minorHAnsi"/>
          <w:spacing w:val="-4"/>
        </w:rPr>
        <w:t xml:space="preserve"> </w:t>
      </w:r>
      <w:r w:rsidRPr="00CD5D7E">
        <w:rPr>
          <w:rFonts w:asciiTheme="minorHAnsi" w:hAnsiTheme="minorHAnsi" w:cstheme="minorHAnsi"/>
        </w:rPr>
        <w:t>przedmiotowych</w:t>
      </w:r>
      <w:r w:rsidRPr="00CD5D7E">
        <w:rPr>
          <w:rFonts w:asciiTheme="minorHAnsi" w:hAnsiTheme="minorHAnsi" w:cstheme="minorHAnsi"/>
          <w:spacing w:val="-3"/>
        </w:rPr>
        <w:t xml:space="preserve"> </w:t>
      </w:r>
      <w:r w:rsidRPr="00CD5D7E">
        <w:rPr>
          <w:rFonts w:asciiTheme="minorHAnsi" w:hAnsiTheme="minorHAnsi" w:cstheme="minorHAnsi"/>
        </w:rPr>
        <w:t>potwierdzających</w:t>
      </w:r>
      <w:r w:rsidRPr="00CD5D7E">
        <w:rPr>
          <w:rFonts w:asciiTheme="minorHAnsi" w:hAnsiTheme="minorHAnsi" w:cstheme="minorHAnsi"/>
          <w:spacing w:val="-3"/>
        </w:rPr>
        <w:t xml:space="preserve"> </w:t>
      </w:r>
      <w:r w:rsidRPr="00CD5D7E">
        <w:rPr>
          <w:rFonts w:asciiTheme="minorHAnsi" w:hAnsiTheme="minorHAnsi" w:cstheme="minorHAnsi"/>
        </w:rPr>
        <w:t>spełnianie</w:t>
      </w:r>
      <w:r w:rsidRPr="00CD5D7E">
        <w:rPr>
          <w:rFonts w:asciiTheme="minorHAnsi" w:hAnsiTheme="minorHAnsi" w:cstheme="minorHAnsi"/>
          <w:spacing w:val="-3"/>
        </w:rPr>
        <w:t xml:space="preserve"> </w:t>
      </w:r>
      <w:r w:rsidRPr="00CD5D7E">
        <w:rPr>
          <w:rFonts w:asciiTheme="minorHAnsi" w:hAnsiTheme="minorHAnsi" w:cstheme="minorHAnsi"/>
        </w:rPr>
        <w:t>kryteriów oceny ofert wskazanych przez Wykonawcę w załącznikach.</w:t>
      </w:r>
    </w:p>
    <w:p w14:paraId="32AD8054" w14:textId="77777777" w:rsidR="00FC44FF" w:rsidRPr="00CD5D7E" w:rsidRDefault="00FC44FF" w:rsidP="00CD5D7E">
      <w:pPr>
        <w:pStyle w:val="Akapitzlist"/>
        <w:widowControl w:val="0"/>
        <w:numPr>
          <w:ilvl w:val="1"/>
          <w:numId w:val="35"/>
        </w:numPr>
        <w:tabs>
          <w:tab w:val="left" w:pos="981"/>
        </w:tabs>
        <w:autoSpaceDE w:val="0"/>
        <w:autoSpaceDN w:val="0"/>
        <w:spacing w:after="0" w:line="267" w:lineRule="exact"/>
        <w:contextualSpacing w:val="0"/>
        <w:jc w:val="both"/>
        <w:rPr>
          <w:rFonts w:cstheme="minorHAnsi"/>
        </w:rPr>
      </w:pPr>
      <w:r w:rsidRPr="00CD5D7E">
        <w:rPr>
          <w:rFonts w:cstheme="minorHAnsi"/>
        </w:rPr>
        <w:t>Oferty</w:t>
      </w:r>
      <w:r w:rsidRPr="00CD5D7E">
        <w:rPr>
          <w:rFonts w:cstheme="minorHAnsi"/>
          <w:spacing w:val="25"/>
        </w:rPr>
        <w:t xml:space="preserve"> </w:t>
      </w:r>
      <w:r w:rsidRPr="00CD5D7E">
        <w:rPr>
          <w:rFonts w:cstheme="minorHAnsi"/>
        </w:rPr>
        <w:t>oceniane</w:t>
      </w:r>
      <w:r w:rsidRPr="00CD5D7E">
        <w:rPr>
          <w:rFonts w:cstheme="minorHAnsi"/>
          <w:spacing w:val="28"/>
        </w:rPr>
        <w:t xml:space="preserve"> </w:t>
      </w:r>
      <w:r w:rsidRPr="00CD5D7E">
        <w:rPr>
          <w:rFonts w:cstheme="minorHAnsi"/>
        </w:rPr>
        <w:t>będą</w:t>
      </w:r>
      <w:r w:rsidRPr="00CD5D7E">
        <w:rPr>
          <w:rFonts w:cstheme="minorHAnsi"/>
          <w:spacing w:val="26"/>
        </w:rPr>
        <w:t xml:space="preserve"> </w:t>
      </w:r>
      <w:r w:rsidRPr="00CD5D7E">
        <w:rPr>
          <w:rFonts w:cstheme="minorHAnsi"/>
        </w:rPr>
        <w:t>punktowo.</w:t>
      </w:r>
      <w:r w:rsidRPr="00CD5D7E">
        <w:rPr>
          <w:rFonts w:cstheme="minorHAnsi"/>
          <w:spacing w:val="25"/>
        </w:rPr>
        <w:t xml:space="preserve"> </w:t>
      </w:r>
      <w:r w:rsidRPr="00CD5D7E">
        <w:rPr>
          <w:rFonts w:cstheme="minorHAnsi"/>
        </w:rPr>
        <w:t>Maksymalna</w:t>
      </w:r>
      <w:r w:rsidRPr="00CD5D7E">
        <w:rPr>
          <w:rFonts w:cstheme="minorHAnsi"/>
          <w:spacing w:val="29"/>
        </w:rPr>
        <w:t xml:space="preserve"> </w:t>
      </w:r>
      <w:r w:rsidRPr="00CD5D7E">
        <w:rPr>
          <w:rFonts w:cstheme="minorHAnsi"/>
        </w:rPr>
        <w:t>ilość</w:t>
      </w:r>
      <w:r w:rsidRPr="00CD5D7E">
        <w:rPr>
          <w:rFonts w:cstheme="minorHAnsi"/>
          <w:spacing w:val="24"/>
        </w:rPr>
        <w:t xml:space="preserve"> </w:t>
      </w:r>
      <w:r w:rsidRPr="00CD5D7E">
        <w:rPr>
          <w:rFonts w:cstheme="minorHAnsi"/>
        </w:rPr>
        <w:t>punktów,</w:t>
      </w:r>
      <w:r w:rsidRPr="00CD5D7E">
        <w:rPr>
          <w:rFonts w:cstheme="minorHAnsi"/>
          <w:spacing w:val="27"/>
        </w:rPr>
        <w:t xml:space="preserve"> </w:t>
      </w:r>
      <w:r w:rsidRPr="00CD5D7E">
        <w:rPr>
          <w:rFonts w:cstheme="minorHAnsi"/>
        </w:rPr>
        <w:t>jaką</w:t>
      </w:r>
      <w:r w:rsidRPr="00CD5D7E">
        <w:rPr>
          <w:rFonts w:cstheme="minorHAnsi"/>
          <w:spacing w:val="26"/>
        </w:rPr>
        <w:t xml:space="preserve"> </w:t>
      </w:r>
      <w:r w:rsidRPr="00CD5D7E">
        <w:rPr>
          <w:rFonts w:cstheme="minorHAnsi"/>
        </w:rPr>
        <w:t>po</w:t>
      </w:r>
      <w:r w:rsidRPr="00CD5D7E">
        <w:rPr>
          <w:rFonts w:cstheme="minorHAnsi"/>
          <w:spacing w:val="28"/>
        </w:rPr>
        <w:t xml:space="preserve"> </w:t>
      </w:r>
      <w:r w:rsidRPr="00CD5D7E">
        <w:rPr>
          <w:rFonts w:cstheme="minorHAnsi"/>
        </w:rPr>
        <w:t>uwzględnieniu</w:t>
      </w:r>
      <w:r w:rsidRPr="00CD5D7E">
        <w:rPr>
          <w:rFonts w:cstheme="minorHAnsi"/>
          <w:spacing w:val="30"/>
        </w:rPr>
        <w:t xml:space="preserve"> </w:t>
      </w:r>
      <w:r w:rsidRPr="00CD5D7E">
        <w:rPr>
          <w:rFonts w:cstheme="minorHAnsi"/>
          <w:spacing w:val="-2"/>
        </w:rPr>
        <w:t>kryterium</w:t>
      </w:r>
    </w:p>
    <w:p w14:paraId="4520D5D5" w14:textId="77777777" w:rsidR="00FC44FF" w:rsidRPr="00CD5D7E" w:rsidRDefault="00FC44FF" w:rsidP="00FC44FF">
      <w:pPr>
        <w:pStyle w:val="Tekstpodstawowy"/>
        <w:spacing w:line="267" w:lineRule="exact"/>
        <w:rPr>
          <w:rFonts w:asciiTheme="minorHAnsi" w:hAnsiTheme="minorHAnsi" w:cstheme="minorHAnsi"/>
        </w:rPr>
      </w:pPr>
      <w:r w:rsidRPr="00CD5D7E">
        <w:rPr>
          <w:rFonts w:asciiTheme="minorHAnsi" w:hAnsiTheme="minorHAnsi" w:cstheme="minorHAnsi"/>
        </w:rPr>
        <w:t>może</w:t>
      </w:r>
      <w:r w:rsidRPr="00CD5D7E">
        <w:rPr>
          <w:rFonts w:asciiTheme="minorHAnsi" w:hAnsiTheme="minorHAnsi" w:cstheme="minorHAnsi"/>
          <w:spacing w:val="-5"/>
        </w:rPr>
        <w:t xml:space="preserve"> </w:t>
      </w:r>
      <w:r w:rsidRPr="00CD5D7E">
        <w:rPr>
          <w:rFonts w:asciiTheme="minorHAnsi" w:hAnsiTheme="minorHAnsi" w:cstheme="minorHAnsi"/>
        </w:rPr>
        <w:t>osiągnąć</w:t>
      </w:r>
      <w:r w:rsidRPr="00CD5D7E">
        <w:rPr>
          <w:rFonts w:asciiTheme="minorHAnsi" w:hAnsiTheme="minorHAnsi" w:cstheme="minorHAnsi"/>
          <w:spacing w:val="-6"/>
        </w:rPr>
        <w:t xml:space="preserve"> </w:t>
      </w:r>
      <w:r w:rsidRPr="00CD5D7E">
        <w:rPr>
          <w:rFonts w:asciiTheme="minorHAnsi" w:hAnsiTheme="minorHAnsi" w:cstheme="minorHAnsi"/>
        </w:rPr>
        <w:t>oferta</w:t>
      </w:r>
      <w:r w:rsidRPr="00CD5D7E">
        <w:rPr>
          <w:rFonts w:asciiTheme="minorHAnsi" w:hAnsiTheme="minorHAnsi" w:cstheme="minorHAnsi"/>
          <w:spacing w:val="-3"/>
        </w:rPr>
        <w:t xml:space="preserve"> </w:t>
      </w:r>
      <w:r w:rsidRPr="00CD5D7E">
        <w:rPr>
          <w:rFonts w:asciiTheme="minorHAnsi" w:hAnsiTheme="minorHAnsi" w:cstheme="minorHAnsi"/>
        </w:rPr>
        <w:t>wynosi</w:t>
      </w:r>
      <w:r w:rsidRPr="00CD5D7E">
        <w:rPr>
          <w:rFonts w:asciiTheme="minorHAnsi" w:hAnsiTheme="minorHAnsi" w:cstheme="minorHAnsi"/>
          <w:spacing w:val="-4"/>
        </w:rPr>
        <w:t xml:space="preserve"> </w:t>
      </w:r>
      <w:r w:rsidRPr="00CD5D7E">
        <w:rPr>
          <w:rFonts w:asciiTheme="minorHAnsi" w:hAnsiTheme="minorHAnsi" w:cstheme="minorHAnsi"/>
        </w:rPr>
        <w:t>100</w:t>
      </w:r>
      <w:r w:rsidRPr="00CD5D7E">
        <w:rPr>
          <w:rFonts w:asciiTheme="minorHAnsi" w:hAnsiTheme="minorHAnsi" w:cstheme="minorHAnsi"/>
          <w:spacing w:val="-4"/>
        </w:rPr>
        <w:t xml:space="preserve"> </w:t>
      </w:r>
      <w:r w:rsidRPr="00CD5D7E">
        <w:rPr>
          <w:rFonts w:asciiTheme="minorHAnsi" w:hAnsiTheme="minorHAnsi" w:cstheme="minorHAnsi"/>
          <w:spacing w:val="-2"/>
        </w:rPr>
        <w:t>punktów.</w:t>
      </w:r>
    </w:p>
    <w:p w14:paraId="17B820E7" w14:textId="77777777" w:rsidR="00FC44FF" w:rsidRPr="00CD5D7E" w:rsidRDefault="00FC44FF" w:rsidP="00CD5D7E">
      <w:pPr>
        <w:pStyle w:val="Akapitzlist"/>
        <w:widowControl w:val="0"/>
        <w:numPr>
          <w:ilvl w:val="1"/>
          <w:numId w:val="35"/>
        </w:numPr>
        <w:tabs>
          <w:tab w:val="left" w:pos="983"/>
        </w:tabs>
        <w:autoSpaceDE w:val="0"/>
        <w:autoSpaceDN w:val="0"/>
        <w:spacing w:before="1" w:after="0" w:line="240" w:lineRule="auto"/>
        <w:ind w:hanging="427"/>
        <w:contextualSpacing w:val="0"/>
        <w:jc w:val="both"/>
        <w:rPr>
          <w:rFonts w:cstheme="minorHAnsi"/>
        </w:rPr>
      </w:pPr>
      <w:r w:rsidRPr="00CD5D7E">
        <w:rPr>
          <w:rFonts w:cstheme="minorHAnsi"/>
        </w:rPr>
        <w:t>Punkty</w:t>
      </w:r>
      <w:r w:rsidRPr="00CD5D7E">
        <w:rPr>
          <w:rFonts w:cstheme="minorHAnsi"/>
          <w:spacing w:val="-8"/>
        </w:rPr>
        <w:t xml:space="preserve"> </w:t>
      </w:r>
      <w:r w:rsidRPr="00CD5D7E">
        <w:rPr>
          <w:rFonts w:cstheme="minorHAnsi"/>
        </w:rPr>
        <w:t>zostaną</w:t>
      </w:r>
      <w:r w:rsidRPr="00CD5D7E">
        <w:rPr>
          <w:rFonts w:cstheme="minorHAnsi"/>
          <w:spacing w:val="-6"/>
        </w:rPr>
        <w:t xml:space="preserve"> </w:t>
      </w:r>
      <w:r w:rsidRPr="00CD5D7E">
        <w:rPr>
          <w:rFonts w:cstheme="minorHAnsi"/>
        </w:rPr>
        <w:t>przyznane</w:t>
      </w:r>
      <w:r w:rsidRPr="00CD5D7E">
        <w:rPr>
          <w:rFonts w:cstheme="minorHAnsi"/>
          <w:spacing w:val="-5"/>
        </w:rPr>
        <w:t xml:space="preserve"> </w:t>
      </w:r>
      <w:r w:rsidRPr="00CD5D7E">
        <w:rPr>
          <w:rFonts w:cstheme="minorHAnsi"/>
        </w:rPr>
        <w:t>poprzez</w:t>
      </w:r>
      <w:r w:rsidRPr="00CD5D7E">
        <w:rPr>
          <w:rFonts w:cstheme="minorHAnsi"/>
          <w:spacing w:val="-4"/>
        </w:rPr>
        <w:t xml:space="preserve"> </w:t>
      </w:r>
      <w:r w:rsidRPr="00CD5D7E">
        <w:rPr>
          <w:rFonts w:cstheme="minorHAnsi"/>
        </w:rPr>
        <w:t>zaokrąglenie</w:t>
      </w:r>
      <w:r w:rsidRPr="00CD5D7E">
        <w:rPr>
          <w:rFonts w:cstheme="minorHAnsi"/>
          <w:spacing w:val="-4"/>
        </w:rPr>
        <w:t xml:space="preserve"> </w:t>
      </w:r>
      <w:r w:rsidRPr="00CD5D7E">
        <w:rPr>
          <w:rFonts w:cstheme="minorHAnsi"/>
        </w:rPr>
        <w:t>liczb</w:t>
      </w:r>
      <w:r w:rsidRPr="00CD5D7E">
        <w:rPr>
          <w:rFonts w:cstheme="minorHAnsi"/>
          <w:spacing w:val="-5"/>
        </w:rPr>
        <w:t xml:space="preserve"> </w:t>
      </w:r>
      <w:r w:rsidRPr="00CD5D7E">
        <w:rPr>
          <w:rFonts w:cstheme="minorHAnsi"/>
        </w:rPr>
        <w:t>do</w:t>
      </w:r>
      <w:r w:rsidRPr="00CD5D7E">
        <w:rPr>
          <w:rFonts w:cstheme="minorHAnsi"/>
          <w:spacing w:val="-5"/>
        </w:rPr>
        <w:t xml:space="preserve"> </w:t>
      </w:r>
      <w:r w:rsidRPr="00CD5D7E">
        <w:rPr>
          <w:rFonts w:cstheme="minorHAnsi"/>
        </w:rPr>
        <w:t>części</w:t>
      </w:r>
      <w:r w:rsidRPr="00CD5D7E">
        <w:rPr>
          <w:rFonts w:cstheme="minorHAnsi"/>
          <w:spacing w:val="-4"/>
        </w:rPr>
        <w:t xml:space="preserve"> </w:t>
      </w:r>
      <w:r w:rsidRPr="00CD5D7E">
        <w:rPr>
          <w:rFonts w:cstheme="minorHAnsi"/>
          <w:spacing w:val="-2"/>
        </w:rPr>
        <w:t>setnych.</w:t>
      </w:r>
    </w:p>
    <w:p w14:paraId="0DD2ED33" w14:textId="77777777" w:rsidR="00FC44FF" w:rsidRPr="00CD5D7E" w:rsidRDefault="00FC44FF" w:rsidP="00CD5D7E">
      <w:pPr>
        <w:pStyle w:val="Akapitzlist"/>
        <w:widowControl w:val="0"/>
        <w:numPr>
          <w:ilvl w:val="1"/>
          <w:numId w:val="35"/>
        </w:numPr>
        <w:tabs>
          <w:tab w:val="left" w:pos="983"/>
        </w:tabs>
        <w:autoSpaceDE w:val="0"/>
        <w:autoSpaceDN w:val="0"/>
        <w:spacing w:after="0" w:line="240" w:lineRule="auto"/>
        <w:ind w:hanging="427"/>
        <w:contextualSpacing w:val="0"/>
        <w:jc w:val="both"/>
        <w:rPr>
          <w:rFonts w:cstheme="minorHAnsi"/>
        </w:rPr>
      </w:pPr>
      <w:r w:rsidRPr="00CD5D7E">
        <w:rPr>
          <w:rFonts w:cstheme="minorHAnsi"/>
        </w:rPr>
        <w:t>Oferta</w:t>
      </w:r>
      <w:r w:rsidRPr="00CD5D7E">
        <w:rPr>
          <w:rFonts w:cstheme="minorHAnsi"/>
          <w:spacing w:val="-6"/>
        </w:rPr>
        <w:t xml:space="preserve"> </w:t>
      </w:r>
      <w:r w:rsidRPr="00CD5D7E">
        <w:rPr>
          <w:rFonts w:cstheme="minorHAnsi"/>
        </w:rPr>
        <w:t>z</w:t>
      </w:r>
      <w:r w:rsidRPr="00CD5D7E">
        <w:rPr>
          <w:rFonts w:cstheme="minorHAnsi"/>
          <w:spacing w:val="-3"/>
        </w:rPr>
        <w:t xml:space="preserve"> </w:t>
      </w:r>
      <w:r w:rsidRPr="00CD5D7E">
        <w:rPr>
          <w:rFonts w:cstheme="minorHAnsi"/>
        </w:rPr>
        <w:t>najwyższą</w:t>
      </w:r>
      <w:r w:rsidRPr="00CD5D7E">
        <w:rPr>
          <w:rFonts w:cstheme="minorHAnsi"/>
          <w:spacing w:val="-4"/>
        </w:rPr>
        <w:t xml:space="preserve"> </w:t>
      </w:r>
      <w:r w:rsidRPr="00CD5D7E">
        <w:rPr>
          <w:rFonts w:cstheme="minorHAnsi"/>
        </w:rPr>
        <w:t>ilością</w:t>
      </w:r>
      <w:r w:rsidRPr="00CD5D7E">
        <w:rPr>
          <w:rFonts w:cstheme="minorHAnsi"/>
          <w:spacing w:val="-5"/>
        </w:rPr>
        <w:t xml:space="preserve"> </w:t>
      </w:r>
      <w:r w:rsidRPr="00CD5D7E">
        <w:rPr>
          <w:rFonts w:cstheme="minorHAnsi"/>
        </w:rPr>
        <w:t>punktów</w:t>
      </w:r>
      <w:r w:rsidRPr="00CD5D7E">
        <w:rPr>
          <w:rFonts w:cstheme="minorHAnsi"/>
          <w:spacing w:val="-7"/>
        </w:rPr>
        <w:t xml:space="preserve"> </w:t>
      </w:r>
      <w:r w:rsidRPr="00CD5D7E">
        <w:rPr>
          <w:rFonts w:cstheme="minorHAnsi"/>
        </w:rPr>
        <w:t>zostanie</w:t>
      </w:r>
      <w:r w:rsidRPr="00CD5D7E">
        <w:rPr>
          <w:rFonts w:cstheme="minorHAnsi"/>
          <w:spacing w:val="-1"/>
        </w:rPr>
        <w:t xml:space="preserve"> </w:t>
      </w:r>
      <w:r w:rsidRPr="00CD5D7E">
        <w:rPr>
          <w:rFonts w:cstheme="minorHAnsi"/>
        </w:rPr>
        <w:t>uznana</w:t>
      </w:r>
      <w:r w:rsidRPr="00CD5D7E">
        <w:rPr>
          <w:rFonts w:cstheme="minorHAnsi"/>
          <w:spacing w:val="-4"/>
        </w:rPr>
        <w:t xml:space="preserve"> </w:t>
      </w:r>
      <w:r w:rsidRPr="00CD5D7E">
        <w:rPr>
          <w:rFonts w:cstheme="minorHAnsi"/>
        </w:rPr>
        <w:t>za</w:t>
      </w:r>
      <w:r w:rsidRPr="00CD5D7E">
        <w:rPr>
          <w:rFonts w:cstheme="minorHAnsi"/>
          <w:spacing w:val="-5"/>
        </w:rPr>
        <w:t xml:space="preserve"> </w:t>
      </w:r>
      <w:r w:rsidRPr="00CD5D7E">
        <w:rPr>
          <w:rFonts w:cstheme="minorHAnsi"/>
          <w:spacing w:val="-2"/>
        </w:rPr>
        <w:t>najkorzystniejszą.</w:t>
      </w:r>
    </w:p>
    <w:p w14:paraId="6FE2889A" w14:textId="77777777" w:rsidR="00FC44FF" w:rsidRPr="00CD5D7E" w:rsidRDefault="00FC44FF" w:rsidP="00CD5D7E">
      <w:pPr>
        <w:pStyle w:val="Akapitzlist"/>
        <w:widowControl w:val="0"/>
        <w:numPr>
          <w:ilvl w:val="1"/>
          <w:numId w:val="35"/>
        </w:numPr>
        <w:tabs>
          <w:tab w:val="left" w:pos="983"/>
        </w:tabs>
        <w:autoSpaceDE w:val="0"/>
        <w:autoSpaceDN w:val="0"/>
        <w:spacing w:after="0" w:line="240" w:lineRule="auto"/>
        <w:ind w:hanging="427"/>
        <w:contextualSpacing w:val="0"/>
        <w:jc w:val="both"/>
        <w:rPr>
          <w:rFonts w:cstheme="minorHAnsi"/>
        </w:rPr>
      </w:pPr>
      <w:r w:rsidRPr="00CD5D7E">
        <w:rPr>
          <w:rFonts w:cstheme="minorHAnsi"/>
        </w:rPr>
        <w:t>Pozostałe</w:t>
      </w:r>
      <w:r w:rsidRPr="00CD5D7E">
        <w:rPr>
          <w:rFonts w:cstheme="minorHAnsi"/>
          <w:spacing w:val="-7"/>
        </w:rPr>
        <w:t xml:space="preserve"> </w:t>
      </w:r>
      <w:r w:rsidRPr="00CD5D7E">
        <w:rPr>
          <w:rFonts w:cstheme="minorHAnsi"/>
        </w:rPr>
        <w:t>oferty</w:t>
      </w:r>
      <w:r w:rsidRPr="00CD5D7E">
        <w:rPr>
          <w:rFonts w:cstheme="minorHAnsi"/>
          <w:spacing w:val="-7"/>
        </w:rPr>
        <w:t xml:space="preserve"> </w:t>
      </w:r>
      <w:r w:rsidRPr="00CD5D7E">
        <w:rPr>
          <w:rFonts w:cstheme="minorHAnsi"/>
        </w:rPr>
        <w:t>zostaną</w:t>
      </w:r>
      <w:r w:rsidRPr="00CD5D7E">
        <w:rPr>
          <w:rFonts w:cstheme="minorHAnsi"/>
          <w:spacing w:val="-8"/>
        </w:rPr>
        <w:t xml:space="preserve"> </w:t>
      </w:r>
      <w:r w:rsidRPr="00CD5D7E">
        <w:rPr>
          <w:rFonts w:cstheme="minorHAnsi"/>
        </w:rPr>
        <w:t>sklasyfikowane</w:t>
      </w:r>
      <w:r w:rsidRPr="00CD5D7E">
        <w:rPr>
          <w:rFonts w:cstheme="minorHAnsi"/>
          <w:spacing w:val="-4"/>
        </w:rPr>
        <w:t xml:space="preserve"> </w:t>
      </w:r>
      <w:r w:rsidRPr="00CD5D7E">
        <w:rPr>
          <w:rFonts w:cstheme="minorHAnsi"/>
        </w:rPr>
        <w:t>zgodnie</w:t>
      </w:r>
      <w:r w:rsidRPr="00CD5D7E">
        <w:rPr>
          <w:rFonts w:cstheme="minorHAnsi"/>
          <w:spacing w:val="-5"/>
        </w:rPr>
        <w:t xml:space="preserve"> </w:t>
      </w:r>
      <w:r w:rsidRPr="00CD5D7E">
        <w:rPr>
          <w:rFonts w:cstheme="minorHAnsi"/>
        </w:rPr>
        <w:t>z</w:t>
      </w:r>
      <w:r w:rsidRPr="00CD5D7E">
        <w:rPr>
          <w:rFonts w:cstheme="minorHAnsi"/>
          <w:spacing w:val="-5"/>
        </w:rPr>
        <w:t xml:space="preserve"> </w:t>
      </w:r>
      <w:r w:rsidRPr="00CD5D7E">
        <w:rPr>
          <w:rFonts w:cstheme="minorHAnsi"/>
        </w:rPr>
        <w:t>liczbą</w:t>
      </w:r>
      <w:r w:rsidRPr="00CD5D7E">
        <w:rPr>
          <w:rFonts w:cstheme="minorHAnsi"/>
          <w:spacing w:val="-6"/>
        </w:rPr>
        <w:t xml:space="preserve"> </w:t>
      </w:r>
      <w:r w:rsidRPr="00CD5D7E">
        <w:rPr>
          <w:rFonts w:cstheme="minorHAnsi"/>
        </w:rPr>
        <w:t>uzyskanych</w:t>
      </w:r>
      <w:r w:rsidRPr="00CD5D7E">
        <w:rPr>
          <w:rFonts w:cstheme="minorHAnsi"/>
          <w:spacing w:val="-7"/>
        </w:rPr>
        <w:t xml:space="preserve"> </w:t>
      </w:r>
      <w:r w:rsidRPr="00CD5D7E">
        <w:rPr>
          <w:rFonts w:cstheme="minorHAnsi"/>
          <w:spacing w:val="-2"/>
        </w:rPr>
        <w:t>punktów.</w:t>
      </w:r>
    </w:p>
    <w:p w14:paraId="609F7C4C" w14:textId="77777777" w:rsidR="00FC44FF" w:rsidRPr="00CD5D7E" w:rsidRDefault="00FC44FF" w:rsidP="00CD5D7E">
      <w:pPr>
        <w:pStyle w:val="Akapitzlist"/>
        <w:widowControl w:val="0"/>
        <w:numPr>
          <w:ilvl w:val="1"/>
          <w:numId w:val="35"/>
        </w:numPr>
        <w:tabs>
          <w:tab w:val="left" w:pos="980"/>
          <w:tab w:val="left" w:pos="983"/>
        </w:tabs>
        <w:autoSpaceDE w:val="0"/>
        <w:autoSpaceDN w:val="0"/>
        <w:spacing w:after="0" w:line="240" w:lineRule="auto"/>
        <w:ind w:right="556"/>
        <w:contextualSpacing w:val="0"/>
        <w:jc w:val="both"/>
        <w:rPr>
          <w:rFonts w:cstheme="minorHAnsi"/>
        </w:rPr>
      </w:pPr>
      <w:r w:rsidRPr="00CD5D7E">
        <w:rPr>
          <w:rFonts w:cstheme="minorHAnsi"/>
        </w:rPr>
        <w:t>Jeżeli nie będzie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61704F4B" w14:textId="77777777" w:rsidR="00FC44FF" w:rsidRPr="00CD5D7E" w:rsidRDefault="00FC44FF" w:rsidP="00CD5D7E">
      <w:pPr>
        <w:pStyle w:val="Akapitzlist"/>
        <w:widowControl w:val="0"/>
        <w:numPr>
          <w:ilvl w:val="1"/>
          <w:numId w:val="35"/>
        </w:numPr>
        <w:tabs>
          <w:tab w:val="left" w:pos="980"/>
          <w:tab w:val="left" w:pos="983"/>
        </w:tabs>
        <w:autoSpaceDE w:val="0"/>
        <w:autoSpaceDN w:val="0"/>
        <w:spacing w:before="2" w:after="0" w:line="240" w:lineRule="auto"/>
        <w:ind w:right="562"/>
        <w:contextualSpacing w:val="0"/>
        <w:jc w:val="both"/>
        <w:rPr>
          <w:rFonts w:cstheme="minorHAnsi"/>
        </w:rPr>
      </w:pPr>
      <w:r w:rsidRPr="00CD5D7E">
        <w:rPr>
          <w:rFonts w:cstheme="minorHAnsi"/>
        </w:rPr>
        <w:t>Jeżeli oferty otrzymały taką samą ocenę w kryterium o najwyższej wadze, Zamawiający wybierze ofertę z najniższą ceną lub najniższym kosztem.</w:t>
      </w:r>
    </w:p>
    <w:p w14:paraId="7811034F" w14:textId="77777777" w:rsidR="00D03276" w:rsidRPr="00CD5D7E" w:rsidRDefault="00FC44FF" w:rsidP="00CD5D7E">
      <w:pPr>
        <w:pStyle w:val="Akapitzlist"/>
        <w:widowControl w:val="0"/>
        <w:numPr>
          <w:ilvl w:val="1"/>
          <w:numId w:val="35"/>
        </w:numPr>
        <w:tabs>
          <w:tab w:val="left" w:pos="980"/>
          <w:tab w:val="left" w:pos="983"/>
        </w:tabs>
        <w:autoSpaceDE w:val="0"/>
        <w:autoSpaceDN w:val="0"/>
        <w:spacing w:after="0" w:line="240" w:lineRule="auto"/>
        <w:ind w:right="555"/>
        <w:contextualSpacing w:val="0"/>
        <w:jc w:val="both"/>
        <w:rPr>
          <w:rFonts w:cstheme="minorHAnsi"/>
        </w:rPr>
      </w:pPr>
      <w:r w:rsidRPr="00CD5D7E">
        <w:rPr>
          <w:rFonts w:cstheme="minorHAnsi"/>
        </w:rPr>
        <w:t xml:space="preserve">Jeżeli nie można dokonać wyboru oferty w sposób, o którym mowa w punkcie </w:t>
      </w:r>
      <w:r w:rsidRPr="00CD5D7E">
        <w:rPr>
          <w:rFonts w:cstheme="minorHAnsi"/>
        </w:rPr>
        <w:lastRenderedPageBreak/>
        <w:t>powyżej, Zamawiający wzywa Wykonawców, którzy złożyli te oferty, do złożenia w terminie określonym przez Zamawiającego ofert dodatkowych zawierających nową cenę lub koszt.</w:t>
      </w:r>
    </w:p>
    <w:p w14:paraId="1EEAA54F" w14:textId="77777777" w:rsidR="00D03276" w:rsidRDefault="00D03276" w:rsidP="00D03276">
      <w:pPr>
        <w:widowControl w:val="0"/>
        <w:autoSpaceDE w:val="0"/>
        <w:autoSpaceDN w:val="0"/>
        <w:spacing w:after="0" w:line="240" w:lineRule="auto"/>
        <w:ind w:right="555"/>
        <w:jc w:val="both"/>
        <w:rPr>
          <w:rFonts w:cstheme="minorHAnsi"/>
        </w:rPr>
      </w:pPr>
    </w:p>
    <w:p w14:paraId="627962A3" w14:textId="2BBFFAA6" w:rsidR="00FC44FF" w:rsidRPr="00D03276" w:rsidRDefault="00D03276" w:rsidP="00D03276">
      <w:pPr>
        <w:widowControl w:val="0"/>
        <w:autoSpaceDE w:val="0"/>
        <w:autoSpaceDN w:val="0"/>
        <w:spacing w:after="0" w:line="240" w:lineRule="auto"/>
        <w:ind w:right="555"/>
        <w:jc w:val="both"/>
        <w:rPr>
          <w:rFonts w:cstheme="minorHAnsi"/>
          <w:b/>
          <w:bCs/>
        </w:rPr>
      </w:pPr>
      <w:r w:rsidRPr="006F67AD">
        <w:rPr>
          <w:rFonts w:cstheme="minorHAnsi"/>
          <w:b/>
          <w:bCs/>
          <w:highlight w:val="yellow"/>
        </w:rPr>
        <w:t xml:space="preserve">ROZDZIAŁ XXII </w:t>
      </w:r>
      <w:r w:rsidR="00FC44FF" w:rsidRPr="006F67AD">
        <w:rPr>
          <w:rFonts w:cstheme="minorHAnsi"/>
          <w:b/>
          <w:bCs/>
          <w:highlight w:val="yellow"/>
        </w:rPr>
        <w:t>WYMAGANIA</w:t>
      </w:r>
      <w:r w:rsidR="00FC44FF" w:rsidRPr="006F67AD">
        <w:rPr>
          <w:rFonts w:cstheme="minorHAnsi"/>
          <w:b/>
          <w:bCs/>
          <w:spacing w:val="-9"/>
          <w:highlight w:val="yellow"/>
        </w:rPr>
        <w:t xml:space="preserve"> </w:t>
      </w:r>
      <w:r w:rsidR="00FC44FF" w:rsidRPr="006F67AD">
        <w:rPr>
          <w:rFonts w:cstheme="minorHAnsi"/>
          <w:b/>
          <w:bCs/>
          <w:highlight w:val="yellow"/>
        </w:rPr>
        <w:t>DOTYCZĄCE</w:t>
      </w:r>
      <w:r w:rsidR="00FC44FF" w:rsidRPr="006F67AD">
        <w:rPr>
          <w:rFonts w:cstheme="minorHAnsi"/>
          <w:b/>
          <w:bCs/>
          <w:spacing w:val="-8"/>
          <w:highlight w:val="yellow"/>
        </w:rPr>
        <w:t xml:space="preserve"> </w:t>
      </w:r>
      <w:r w:rsidR="00FC44FF" w:rsidRPr="006F67AD">
        <w:rPr>
          <w:rFonts w:cstheme="minorHAnsi"/>
          <w:b/>
          <w:bCs/>
          <w:spacing w:val="-2"/>
          <w:highlight w:val="yellow"/>
        </w:rPr>
        <w:t>WADIUM</w:t>
      </w:r>
      <w:r w:rsidR="00FC44FF" w:rsidRPr="00D03276">
        <w:rPr>
          <w:rFonts w:cstheme="minorHAnsi"/>
          <w:b/>
          <w:bCs/>
          <w:spacing w:val="-2"/>
        </w:rPr>
        <w:t xml:space="preserve"> </w:t>
      </w:r>
    </w:p>
    <w:p w14:paraId="65C9F2A9" w14:textId="1391AE71" w:rsidR="00FC44FF" w:rsidRDefault="00FC44FF" w:rsidP="00D03276">
      <w:pPr>
        <w:widowControl w:val="0"/>
        <w:tabs>
          <w:tab w:val="left" w:pos="837"/>
        </w:tabs>
        <w:autoSpaceDE w:val="0"/>
        <w:autoSpaceDN w:val="0"/>
        <w:spacing w:after="0" w:line="240" w:lineRule="auto"/>
        <w:jc w:val="both"/>
        <w:rPr>
          <w:rFonts w:cstheme="minorHAnsi"/>
          <w:spacing w:val="-2"/>
        </w:rPr>
      </w:pPr>
      <w:r w:rsidRPr="00D03276">
        <w:rPr>
          <w:rFonts w:cstheme="minorHAnsi"/>
        </w:rPr>
        <w:t>Zamawiający</w:t>
      </w:r>
      <w:r w:rsidR="00D03276" w:rsidRPr="00D03276">
        <w:rPr>
          <w:rFonts w:cstheme="minorHAnsi"/>
        </w:rPr>
        <w:t xml:space="preserve"> nie</w:t>
      </w:r>
      <w:r w:rsidRPr="00D03276">
        <w:rPr>
          <w:rFonts w:cstheme="minorHAnsi"/>
          <w:spacing w:val="-8"/>
        </w:rPr>
        <w:t xml:space="preserve"> </w:t>
      </w:r>
      <w:r w:rsidRPr="00D03276">
        <w:rPr>
          <w:rFonts w:cstheme="minorHAnsi"/>
        </w:rPr>
        <w:t>wymaga</w:t>
      </w:r>
      <w:r w:rsidRPr="00D03276">
        <w:rPr>
          <w:rFonts w:cstheme="minorHAnsi"/>
          <w:spacing w:val="-6"/>
        </w:rPr>
        <w:t xml:space="preserve"> </w:t>
      </w:r>
      <w:r w:rsidRPr="00D03276">
        <w:rPr>
          <w:rFonts w:cstheme="minorHAnsi"/>
        </w:rPr>
        <w:t>wniesienia</w:t>
      </w:r>
      <w:r w:rsidRPr="00D03276">
        <w:rPr>
          <w:rFonts w:cstheme="minorHAnsi"/>
          <w:spacing w:val="-6"/>
        </w:rPr>
        <w:t xml:space="preserve"> </w:t>
      </w:r>
      <w:r w:rsidRPr="00D03276">
        <w:rPr>
          <w:rFonts w:cstheme="minorHAnsi"/>
        </w:rPr>
        <w:t>wadium</w:t>
      </w:r>
      <w:r w:rsidRPr="00D03276">
        <w:rPr>
          <w:rFonts w:cstheme="minorHAnsi"/>
          <w:spacing w:val="-7"/>
        </w:rPr>
        <w:t xml:space="preserve"> </w:t>
      </w:r>
      <w:r w:rsidRPr="00D03276">
        <w:rPr>
          <w:rFonts w:cstheme="minorHAnsi"/>
        </w:rPr>
        <w:t>na</w:t>
      </w:r>
      <w:r w:rsidRPr="00D03276">
        <w:rPr>
          <w:rFonts w:cstheme="minorHAnsi"/>
          <w:spacing w:val="-4"/>
        </w:rPr>
        <w:t xml:space="preserve"> </w:t>
      </w:r>
      <w:r w:rsidRPr="00D03276">
        <w:rPr>
          <w:rFonts w:cstheme="minorHAnsi"/>
        </w:rPr>
        <w:t>przedmiotowe</w:t>
      </w:r>
      <w:r w:rsidRPr="00D03276">
        <w:rPr>
          <w:rFonts w:cstheme="minorHAnsi"/>
          <w:spacing w:val="-4"/>
        </w:rPr>
        <w:t xml:space="preserve"> </w:t>
      </w:r>
      <w:r w:rsidRPr="00D03276">
        <w:rPr>
          <w:rFonts w:cstheme="minorHAnsi"/>
          <w:spacing w:val="-2"/>
        </w:rPr>
        <w:t>postępowanie.</w:t>
      </w:r>
    </w:p>
    <w:p w14:paraId="0A3241A0" w14:textId="77777777" w:rsidR="00D21C73" w:rsidRDefault="00D21C73" w:rsidP="00D03276">
      <w:pPr>
        <w:widowControl w:val="0"/>
        <w:tabs>
          <w:tab w:val="left" w:pos="837"/>
        </w:tabs>
        <w:autoSpaceDE w:val="0"/>
        <w:autoSpaceDN w:val="0"/>
        <w:spacing w:after="0" w:line="240" w:lineRule="auto"/>
        <w:jc w:val="both"/>
        <w:rPr>
          <w:rFonts w:cstheme="minorHAnsi"/>
          <w:spacing w:val="-2"/>
        </w:rPr>
      </w:pPr>
    </w:p>
    <w:p w14:paraId="2720C2AE" w14:textId="7A7A8FBC" w:rsidR="00D21C73" w:rsidRPr="006F67AD" w:rsidRDefault="00D21C73" w:rsidP="00D21C73">
      <w:pPr>
        <w:pStyle w:val="Akapitzlist"/>
        <w:widowControl w:val="0"/>
        <w:autoSpaceDE w:val="0"/>
        <w:autoSpaceDN w:val="0"/>
        <w:spacing w:after="0" w:line="240" w:lineRule="auto"/>
        <w:ind w:left="876" w:hanging="876"/>
        <w:contextualSpacing w:val="0"/>
        <w:rPr>
          <w:rFonts w:cstheme="minorHAnsi"/>
        </w:rPr>
      </w:pPr>
      <w:r w:rsidRPr="006F67AD">
        <w:rPr>
          <w:rFonts w:cstheme="minorHAnsi"/>
          <w:b/>
          <w:bCs/>
          <w:highlight w:val="yellow"/>
        </w:rPr>
        <w:t>ROZDZIAŁ XXII</w:t>
      </w:r>
      <w:r w:rsidRPr="006F67AD">
        <w:rPr>
          <w:rFonts w:cstheme="minorHAnsi"/>
          <w:b/>
          <w:bCs/>
          <w:highlight w:val="yellow"/>
        </w:rPr>
        <w:t xml:space="preserve">I </w:t>
      </w:r>
      <w:r w:rsidRPr="006F67AD">
        <w:rPr>
          <w:rFonts w:cstheme="minorHAnsi"/>
          <w:b/>
          <w:bCs/>
          <w:highlight w:val="yellow"/>
        </w:rPr>
        <w:t>WYKONAWCY</w:t>
      </w:r>
      <w:r w:rsidRPr="006F67AD">
        <w:rPr>
          <w:rFonts w:cstheme="minorHAnsi"/>
          <w:b/>
          <w:bCs/>
          <w:spacing w:val="17"/>
          <w:highlight w:val="yellow"/>
        </w:rPr>
        <w:t xml:space="preserve"> </w:t>
      </w:r>
      <w:r w:rsidRPr="006F67AD">
        <w:rPr>
          <w:rFonts w:cstheme="minorHAnsi"/>
          <w:b/>
          <w:bCs/>
          <w:highlight w:val="yellow"/>
        </w:rPr>
        <w:t>WSPÓLNIE</w:t>
      </w:r>
      <w:r w:rsidRPr="006F67AD">
        <w:rPr>
          <w:rFonts w:cstheme="minorHAnsi"/>
          <w:b/>
          <w:bCs/>
          <w:spacing w:val="17"/>
          <w:highlight w:val="yellow"/>
        </w:rPr>
        <w:t xml:space="preserve"> </w:t>
      </w:r>
      <w:r w:rsidRPr="006F67AD">
        <w:rPr>
          <w:rFonts w:cstheme="minorHAnsi"/>
          <w:b/>
          <w:bCs/>
          <w:highlight w:val="yellow"/>
        </w:rPr>
        <w:t>UBIEGAJĄCY</w:t>
      </w:r>
      <w:r w:rsidRPr="006F67AD">
        <w:rPr>
          <w:rFonts w:cstheme="minorHAnsi"/>
          <w:b/>
          <w:bCs/>
          <w:spacing w:val="18"/>
          <w:highlight w:val="yellow"/>
        </w:rPr>
        <w:t xml:space="preserve"> </w:t>
      </w:r>
      <w:r w:rsidRPr="006F67AD">
        <w:rPr>
          <w:rFonts w:cstheme="minorHAnsi"/>
          <w:b/>
          <w:bCs/>
          <w:highlight w:val="yellow"/>
        </w:rPr>
        <w:t>SIĘ</w:t>
      </w:r>
      <w:r w:rsidRPr="006F67AD">
        <w:rPr>
          <w:rFonts w:cstheme="minorHAnsi"/>
          <w:b/>
          <w:bCs/>
          <w:spacing w:val="19"/>
          <w:highlight w:val="yellow"/>
        </w:rPr>
        <w:t xml:space="preserve"> </w:t>
      </w:r>
      <w:r w:rsidRPr="006F67AD">
        <w:rPr>
          <w:rFonts w:cstheme="minorHAnsi"/>
          <w:b/>
          <w:bCs/>
          <w:highlight w:val="yellow"/>
        </w:rPr>
        <w:t>O</w:t>
      </w:r>
      <w:r w:rsidRPr="006F67AD">
        <w:rPr>
          <w:rFonts w:cstheme="minorHAnsi"/>
          <w:b/>
          <w:bCs/>
          <w:spacing w:val="16"/>
          <w:highlight w:val="yellow"/>
        </w:rPr>
        <w:t xml:space="preserve"> </w:t>
      </w:r>
      <w:r w:rsidRPr="006F67AD">
        <w:rPr>
          <w:rFonts w:cstheme="minorHAnsi"/>
          <w:b/>
          <w:bCs/>
          <w:highlight w:val="yellow"/>
        </w:rPr>
        <w:t>UDZIELENIE</w:t>
      </w:r>
      <w:r w:rsidRPr="006F67AD">
        <w:rPr>
          <w:rFonts w:cstheme="minorHAnsi"/>
          <w:b/>
          <w:bCs/>
          <w:spacing w:val="16"/>
          <w:highlight w:val="yellow"/>
        </w:rPr>
        <w:t xml:space="preserve"> </w:t>
      </w:r>
      <w:r w:rsidRPr="006F67AD">
        <w:rPr>
          <w:rFonts w:cstheme="minorHAnsi"/>
          <w:b/>
          <w:bCs/>
          <w:highlight w:val="yellow"/>
        </w:rPr>
        <w:t>ZAMÓWIENIA</w:t>
      </w:r>
      <w:r w:rsidRPr="006F67AD">
        <w:rPr>
          <w:rFonts w:cstheme="minorHAnsi"/>
          <w:b/>
          <w:bCs/>
          <w:spacing w:val="20"/>
          <w:highlight w:val="yellow"/>
        </w:rPr>
        <w:t xml:space="preserve"> </w:t>
      </w:r>
      <w:r w:rsidRPr="006F67AD">
        <w:rPr>
          <w:rFonts w:cstheme="minorHAnsi"/>
          <w:b/>
          <w:bCs/>
          <w:highlight w:val="yellow"/>
        </w:rPr>
        <w:t>–</w:t>
      </w:r>
      <w:r w:rsidRPr="006F67AD">
        <w:rPr>
          <w:rFonts w:cstheme="minorHAnsi"/>
          <w:b/>
          <w:bCs/>
          <w:spacing w:val="19"/>
          <w:highlight w:val="yellow"/>
        </w:rPr>
        <w:t xml:space="preserve"> </w:t>
      </w:r>
      <w:r w:rsidRPr="006F67AD">
        <w:rPr>
          <w:rFonts w:cstheme="minorHAnsi"/>
          <w:b/>
          <w:bCs/>
          <w:highlight w:val="yellow"/>
        </w:rPr>
        <w:t>KONSORCJUM/</w:t>
      </w:r>
      <w:r w:rsidRPr="006F67AD">
        <w:rPr>
          <w:rFonts w:cstheme="minorHAnsi"/>
          <w:b/>
          <w:bCs/>
          <w:spacing w:val="17"/>
          <w:highlight w:val="yellow"/>
        </w:rPr>
        <w:t xml:space="preserve"> </w:t>
      </w:r>
      <w:r w:rsidRPr="006F67AD">
        <w:rPr>
          <w:rFonts w:cstheme="minorHAnsi"/>
          <w:b/>
          <w:bCs/>
          <w:spacing w:val="-2"/>
          <w:highlight w:val="yellow"/>
        </w:rPr>
        <w:t>SPÓŁKA CYWILNA</w:t>
      </w:r>
    </w:p>
    <w:p w14:paraId="2ED943D6" w14:textId="277D0E2A" w:rsidR="00D21C73" w:rsidRPr="006F67AD" w:rsidRDefault="00D21C73" w:rsidP="006149B2">
      <w:pPr>
        <w:pStyle w:val="Akapitzlist"/>
        <w:widowControl w:val="0"/>
        <w:numPr>
          <w:ilvl w:val="1"/>
          <w:numId w:val="37"/>
        </w:numPr>
        <w:autoSpaceDE w:val="0"/>
        <w:autoSpaceDN w:val="0"/>
        <w:spacing w:after="0" w:line="240" w:lineRule="auto"/>
        <w:ind w:left="284" w:hanging="284"/>
        <w:contextualSpacing w:val="0"/>
        <w:jc w:val="both"/>
        <w:rPr>
          <w:rFonts w:cstheme="minorHAnsi"/>
        </w:rPr>
      </w:pPr>
      <w:r w:rsidRPr="006F67AD">
        <w:rPr>
          <w:rFonts w:cstheme="minorHAnsi"/>
        </w:rPr>
        <w:t xml:space="preserve">Każdy z Wykonawców wspólnie ubiegających się o zamówienie składa oświadczenie, (Załącznik nr </w:t>
      </w:r>
      <w:r w:rsidR="006F67AD" w:rsidRPr="006F67AD">
        <w:rPr>
          <w:rFonts w:cstheme="minorHAnsi"/>
        </w:rPr>
        <w:t>6</w:t>
      </w:r>
      <w:r w:rsidRPr="006F67AD">
        <w:rPr>
          <w:rFonts w:cstheme="minorHAnsi"/>
        </w:rPr>
        <w:t xml:space="preserve"> do SWZ). Dokument ten potwierdza brak podstaw wykluczenia z postępowania w zakresie, w którym Wykonawca zobowiązany jest wykazać brak podstaw</w:t>
      </w:r>
      <w:r w:rsidRPr="006F67AD">
        <w:rPr>
          <w:rFonts w:cstheme="minorHAnsi"/>
          <w:spacing w:val="80"/>
        </w:rPr>
        <w:t xml:space="preserve"> </w:t>
      </w:r>
      <w:r w:rsidRPr="006F67AD">
        <w:rPr>
          <w:rFonts w:cstheme="minorHAnsi"/>
        </w:rPr>
        <w:t>wykluczenia</w:t>
      </w:r>
      <w:r w:rsidRPr="006F67AD">
        <w:rPr>
          <w:rFonts w:cstheme="minorHAnsi"/>
          <w:spacing w:val="80"/>
        </w:rPr>
        <w:t xml:space="preserve"> </w:t>
      </w:r>
      <w:r w:rsidRPr="006F67AD">
        <w:rPr>
          <w:rFonts w:cstheme="minorHAnsi"/>
        </w:rPr>
        <w:t>z</w:t>
      </w:r>
      <w:r w:rsidRPr="006F67AD">
        <w:rPr>
          <w:rFonts w:cstheme="minorHAnsi"/>
          <w:spacing w:val="80"/>
        </w:rPr>
        <w:t xml:space="preserve"> </w:t>
      </w:r>
      <w:r w:rsidRPr="006F67AD">
        <w:rPr>
          <w:rFonts w:cstheme="minorHAnsi"/>
        </w:rPr>
        <w:t>postępowania</w:t>
      </w:r>
      <w:r w:rsidRPr="006F67AD">
        <w:rPr>
          <w:rFonts w:cstheme="minorHAnsi"/>
          <w:spacing w:val="80"/>
        </w:rPr>
        <w:t xml:space="preserve"> </w:t>
      </w:r>
      <w:r w:rsidRPr="006F67AD">
        <w:rPr>
          <w:rFonts w:cstheme="minorHAnsi"/>
        </w:rPr>
        <w:t>oraz</w:t>
      </w:r>
      <w:r w:rsidRPr="006F67AD">
        <w:rPr>
          <w:rFonts w:cstheme="minorHAnsi"/>
          <w:spacing w:val="80"/>
        </w:rPr>
        <w:t xml:space="preserve"> </w:t>
      </w:r>
      <w:r w:rsidRPr="006F67AD">
        <w:rPr>
          <w:rFonts w:cstheme="minorHAnsi"/>
        </w:rPr>
        <w:t>spełnianie</w:t>
      </w:r>
      <w:r w:rsidRPr="006F67AD">
        <w:rPr>
          <w:rFonts w:cstheme="minorHAnsi"/>
          <w:spacing w:val="80"/>
        </w:rPr>
        <w:t xml:space="preserve"> </w:t>
      </w:r>
      <w:r w:rsidRPr="006F67AD">
        <w:rPr>
          <w:rFonts w:cstheme="minorHAnsi"/>
        </w:rPr>
        <w:t>warunków</w:t>
      </w:r>
      <w:r w:rsidRPr="006F67AD">
        <w:rPr>
          <w:rFonts w:cstheme="minorHAnsi"/>
          <w:spacing w:val="80"/>
        </w:rPr>
        <w:t xml:space="preserve"> </w:t>
      </w:r>
      <w:r w:rsidRPr="006F67AD">
        <w:rPr>
          <w:rFonts w:cstheme="minorHAnsi"/>
        </w:rPr>
        <w:t>udziału</w:t>
      </w:r>
      <w:r w:rsidRPr="006F67AD">
        <w:rPr>
          <w:rFonts w:cstheme="minorHAnsi"/>
          <w:spacing w:val="80"/>
        </w:rPr>
        <w:t xml:space="preserve"> </w:t>
      </w:r>
      <w:r w:rsidRPr="006F67AD">
        <w:rPr>
          <w:rFonts w:cstheme="minorHAnsi"/>
        </w:rPr>
        <w:t>w</w:t>
      </w:r>
      <w:r w:rsidRPr="006F67AD">
        <w:rPr>
          <w:rFonts w:cstheme="minorHAnsi"/>
          <w:spacing w:val="80"/>
        </w:rPr>
        <w:t xml:space="preserve"> </w:t>
      </w:r>
      <w:r w:rsidRPr="006F67AD">
        <w:rPr>
          <w:rFonts w:cstheme="minorHAnsi"/>
        </w:rPr>
        <w:t>postępowaniu w</w:t>
      </w:r>
      <w:r w:rsidRPr="006F67AD">
        <w:rPr>
          <w:rFonts w:cstheme="minorHAnsi"/>
          <w:spacing w:val="40"/>
        </w:rPr>
        <w:t xml:space="preserve">  </w:t>
      </w:r>
      <w:r w:rsidRPr="006F67AD">
        <w:rPr>
          <w:rFonts w:cstheme="minorHAnsi"/>
        </w:rPr>
        <w:t>zakresie,</w:t>
      </w:r>
      <w:r w:rsidRPr="006F67AD">
        <w:rPr>
          <w:rFonts w:cstheme="minorHAnsi"/>
          <w:spacing w:val="40"/>
        </w:rPr>
        <w:t xml:space="preserve">  </w:t>
      </w:r>
      <w:r w:rsidRPr="006F67AD">
        <w:rPr>
          <w:rFonts w:cstheme="minorHAnsi"/>
        </w:rPr>
        <w:t>w</w:t>
      </w:r>
      <w:r w:rsidRPr="006F67AD">
        <w:rPr>
          <w:rFonts w:cstheme="minorHAnsi"/>
          <w:spacing w:val="40"/>
        </w:rPr>
        <w:t xml:space="preserve">  </w:t>
      </w:r>
      <w:r w:rsidRPr="006F67AD">
        <w:rPr>
          <w:rFonts w:cstheme="minorHAnsi"/>
        </w:rPr>
        <w:t>którym</w:t>
      </w:r>
      <w:r w:rsidRPr="006F67AD">
        <w:rPr>
          <w:rFonts w:cstheme="minorHAnsi"/>
          <w:spacing w:val="40"/>
        </w:rPr>
        <w:t xml:space="preserve">  </w:t>
      </w:r>
      <w:r w:rsidRPr="006F67AD">
        <w:rPr>
          <w:rFonts w:cstheme="minorHAnsi"/>
        </w:rPr>
        <w:t>każdy</w:t>
      </w:r>
      <w:r w:rsidRPr="006F67AD">
        <w:rPr>
          <w:rFonts w:cstheme="minorHAnsi"/>
          <w:spacing w:val="40"/>
        </w:rPr>
        <w:t xml:space="preserve"> </w:t>
      </w:r>
      <w:r w:rsidR="00D06065">
        <w:rPr>
          <w:rFonts w:cstheme="minorHAnsi"/>
          <w:spacing w:val="40"/>
        </w:rPr>
        <w:br/>
      </w:r>
      <w:r w:rsidRPr="006F67AD">
        <w:rPr>
          <w:rFonts w:cstheme="minorHAnsi"/>
        </w:rPr>
        <w:t>z</w:t>
      </w:r>
      <w:r w:rsidRPr="006F67AD">
        <w:rPr>
          <w:rFonts w:cstheme="minorHAnsi"/>
          <w:spacing w:val="40"/>
        </w:rPr>
        <w:t xml:space="preserve"> </w:t>
      </w:r>
      <w:r w:rsidRPr="006F67AD">
        <w:rPr>
          <w:rFonts w:cstheme="minorHAnsi"/>
        </w:rPr>
        <w:t>Wykonawców</w:t>
      </w:r>
      <w:r w:rsidRPr="006F67AD">
        <w:rPr>
          <w:rFonts w:cstheme="minorHAnsi"/>
          <w:spacing w:val="40"/>
        </w:rPr>
        <w:t xml:space="preserve"> </w:t>
      </w:r>
      <w:r w:rsidRPr="006F67AD">
        <w:rPr>
          <w:rFonts w:cstheme="minorHAnsi"/>
        </w:rPr>
        <w:t>wykazuje</w:t>
      </w:r>
      <w:r w:rsidR="00D06065">
        <w:rPr>
          <w:rFonts w:cstheme="minorHAnsi"/>
        </w:rPr>
        <w:t xml:space="preserve"> </w:t>
      </w:r>
      <w:r w:rsidRPr="006F67AD">
        <w:rPr>
          <w:rFonts w:cstheme="minorHAnsi"/>
        </w:rPr>
        <w:t>spełnianie</w:t>
      </w:r>
      <w:r w:rsidRPr="006F67AD">
        <w:rPr>
          <w:rFonts w:cstheme="minorHAnsi"/>
          <w:spacing w:val="40"/>
        </w:rPr>
        <w:t xml:space="preserve">  </w:t>
      </w:r>
      <w:r w:rsidRPr="006F67AD">
        <w:rPr>
          <w:rFonts w:cstheme="minorHAnsi"/>
        </w:rPr>
        <w:t>warunków</w:t>
      </w:r>
      <w:r w:rsidRPr="006F67AD">
        <w:rPr>
          <w:rFonts w:cstheme="minorHAnsi"/>
          <w:spacing w:val="40"/>
        </w:rPr>
        <w:t xml:space="preserve"> </w:t>
      </w:r>
      <w:r w:rsidRPr="006F67AD">
        <w:rPr>
          <w:rFonts w:cstheme="minorHAnsi"/>
        </w:rPr>
        <w:t>udziału w postępowaniu.</w:t>
      </w:r>
    </w:p>
    <w:p w14:paraId="600C432E" w14:textId="77777777" w:rsidR="00D21C73" w:rsidRPr="006F67AD" w:rsidRDefault="00D21C73" w:rsidP="006149B2">
      <w:pPr>
        <w:pStyle w:val="Akapitzlist"/>
        <w:widowControl w:val="0"/>
        <w:numPr>
          <w:ilvl w:val="1"/>
          <w:numId w:val="37"/>
        </w:numPr>
        <w:autoSpaceDE w:val="0"/>
        <w:autoSpaceDN w:val="0"/>
        <w:spacing w:before="1" w:after="0" w:line="240" w:lineRule="auto"/>
        <w:ind w:left="284" w:hanging="284"/>
        <w:contextualSpacing w:val="0"/>
        <w:jc w:val="both"/>
        <w:rPr>
          <w:rFonts w:cstheme="minorHAnsi"/>
        </w:rPr>
      </w:pPr>
      <w:r w:rsidRPr="006F67AD">
        <w:rPr>
          <w:rFonts w:cstheme="minorHAnsi"/>
        </w:rPr>
        <w:t>Wykonawcy tworzący konsorcjum, ubiegający się wspólnie o udzielenie zamówienia, ustanawiają pełnomocnika</w:t>
      </w:r>
      <w:r w:rsidRPr="006F67AD">
        <w:rPr>
          <w:rFonts w:cstheme="minorHAnsi"/>
          <w:spacing w:val="65"/>
        </w:rPr>
        <w:t xml:space="preserve"> </w:t>
      </w:r>
      <w:r w:rsidRPr="006F67AD">
        <w:rPr>
          <w:rFonts w:cstheme="minorHAnsi"/>
        </w:rPr>
        <w:t>do</w:t>
      </w:r>
      <w:r w:rsidRPr="006F67AD">
        <w:rPr>
          <w:rFonts w:cstheme="minorHAnsi"/>
          <w:spacing w:val="65"/>
        </w:rPr>
        <w:t xml:space="preserve"> </w:t>
      </w:r>
      <w:r w:rsidRPr="006F67AD">
        <w:rPr>
          <w:rFonts w:cstheme="minorHAnsi"/>
        </w:rPr>
        <w:t>reprezentowania</w:t>
      </w:r>
      <w:r w:rsidRPr="006F67AD">
        <w:rPr>
          <w:rFonts w:cstheme="minorHAnsi"/>
          <w:spacing w:val="66"/>
        </w:rPr>
        <w:t xml:space="preserve"> </w:t>
      </w:r>
      <w:r w:rsidRPr="006F67AD">
        <w:rPr>
          <w:rFonts w:cstheme="minorHAnsi"/>
        </w:rPr>
        <w:t>w</w:t>
      </w:r>
      <w:r w:rsidRPr="006F67AD">
        <w:rPr>
          <w:rFonts w:cstheme="minorHAnsi"/>
          <w:spacing w:val="67"/>
        </w:rPr>
        <w:t xml:space="preserve"> </w:t>
      </w:r>
      <w:r w:rsidRPr="006F67AD">
        <w:rPr>
          <w:rFonts w:cstheme="minorHAnsi"/>
        </w:rPr>
        <w:t>postępowaniu,</w:t>
      </w:r>
      <w:r w:rsidRPr="006F67AD">
        <w:rPr>
          <w:rFonts w:cstheme="minorHAnsi"/>
          <w:spacing w:val="69"/>
        </w:rPr>
        <w:t xml:space="preserve"> </w:t>
      </w:r>
      <w:r w:rsidRPr="006F67AD">
        <w:rPr>
          <w:rFonts w:cstheme="minorHAnsi"/>
        </w:rPr>
        <w:t>albo</w:t>
      </w:r>
      <w:r w:rsidRPr="006F67AD">
        <w:rPr>
          <w:rFonts w:cstheme="minorHAnsi"/>
          <w:spacing w:val="67"/>
        </w:rPr>
        <w:t xml:space="preserve"> </w:t>
      </w:r>
      <w:r w:rsidRPr="006F67AD">
        <w:rPr>
          <w:rFonts w:cstheme="minorHAnsi"/>
        </w:rPr>
        <w:t>reprezentowania</w:t>
      </w:r>
      <w:r w:rsidRPr="006F67AD">
        <w:rPr>
          <w:rFonts w:cstheme="minorHAnsi"/>
          <w:spacing w:val="64"/>
        </w:rPr>
        <w:t xml:space="preserve"> </w:t>
      </w:r>
      <w:r w:rsidRPr="006F67AD">
        <w:rPr>
          <w:rFonts w:cstheme="minorHAnsi"/>
        </w:rPr>
        <w:t>w postępowaniu i</w:t>
      </w:r>
      <w:r w:rsidRPr="006F67AD">
        <w:rPr>
          <w:rFonts w:cstheme="minorHAnsi"/>
          <w:spacing w:val="-6"/>
        </w:rPr>
        <w:t xml:space="preserve"> </w:t>
      </w:r>
      <w:r w:rsidRPr="006F67AD">
        <w:rPr>
          <w:rFonts w:cstheme="minorHAnsi"/>
        </w:rPr>
        <w:t>zawarcia</w:t>
      </w:r>
      <w:r w:rsidRPr="006F67AD">
        <w:rPr>
          <w:rFonts w:cstheme="minorHAnsi"/>
          <w:spacing w:val="-6"/>
        </w:rPr>
        <w:t xml:space="preserve"> </w:t>
      </w:r>
      <w:r w:rsidRPr="006F67AD">
        <w:rPr>
          <w:rFonts w:cstheme="minorHAnsi"/>
        </w:rPr>
        <w:t>umowy</w:t>
      </w:r>
      <w:r w:rsidRPr="006F67AD">
        <w:rPr>
          <w:rFonts w:cstheme="minorHAnsi"/>
          <w:spacing w:val="-4"/>
        </w:rPr>
        <w:t xml:space="preserve"> </w:t>
      </w:r>
      <w:r w:rsidRPr="006F67AD">
        <w:rPr>
          <w:rFonts w:cstheme="minorHAnsi"/>
        </w:rPr>
        <w:t>w</w:t>
      </w:r>
      <w:r w:rsidRPr="006F67AD">
        <w:rPr>
          <w:rFonts w:cstheme="minorHAnsi"/>
          <w:spacing w:val="-8"/>
        </w:rPr>
        <w:t xml:space="preserve"> </w:t>
      </w:r>
      <w:r w:rsidRPr="006F67AD">
        <w:rPr>
          <w:rFonts w:cstheme="minorHAnsi"/>
        </w:rPr>
        <w:t>sprawie</w:t>
      </w:r>
      <w:r w:rsidRPr="006F67AD">
        <w:rPr>
          <w:rFonts w:cstheme="minorHAnsi"/>
          <w:spacing w:val="-4"/>
        </w:rPr>
        <w:t xml:space="preserve"> </w:t>
      </w:r>
      <w:r w:rsidRPr="006F67AD">
        <w:rPr>
          <w:rFonts w:cstheme="minorHAnsi"/>
        </w:rPr>
        <w:t>zamówienia</w:t>
      </w:r>
      <w:r w:rsidRPr="006F67AD">
        <w:rPr>
          <w:rFonts w:cstheme="minorHAnsi"/>
          <w:spacing w:val="-9"/>
        </w:rPr>
        <w:t xml:space="preserve"> </w:t>
      </w:r>
      <w:r w:rsidRPr="006F67AD">
        <w:rPr>
          <w:rFonts w:cstheme="minorHAnsi"/>
        </w:rPr>
        <w:t>publicznego.</w:t>
      </w:r>
      <w:r w:rsidRPr="006F67AD">
        <w:rPr>
          <w:rFonts w:cstheme="minorHAnsi"/>
          <w:spacing w:val="-7"/>
        </w:rPr>
        <w:t xml:space="preserve"> </w:t>
      </w:r>
      <w:r w:rsidRPr="006F67AD">
        <w:rPr>
          <w:rFonts w:cstheme="minorHAnsi"/>
        </w:rPr>
        <w:t>Pełnomocnictwo</w:t>
      </w:r>
      <w:r w:rsidRPr="006F67AD">
        <w:rPr>
          <w:rFonts w:cstheme="minorHAnsi"/>
          <w:spacing w:val="-5"/>
        </w:rPr>
        <w:t xml:space="preserve"> </w:t>
      </w:r>
      <w:r w:rsidRPr="006F67AD">
        <w:rPr>
          <w:rFonts w:cstheme="minorHAnsi"/>
        </w:rPr>
        <w:t>do</w:t>
      </w:r>
      <w:r w:rsidRPr="006F67AD">
        <w:rPr>
          <w:rFonts w:cstheme="minorHAnsi"/>
          <w:spacing w:val="-5"/>
        </w:rPr>
        <w:t xml:space="preserve"> </w:t>
      </w:r>
      <w:r w:rsidRPr="006F67AD">
        <w:rPr>
          <w:rFonts w:cstheme="minorHAnsi"/>
        </w:rPr>
        <w:t>pełnienia</w:t>
      </w:r>
      <w:r w:rsidRPr="006F67AD">
        <w:rPr>
          <w:rFonts w:cstheme="minorHAnsi"/>
          <w:spacing w:val="-6"/>
        </w:rPr>
        <w:t xml:space="preserve"> </w:t>
      </w:r>
      <w:r w:rsidRPr="006F67AD">
        <w:rPr>
          <w:rFonts w:cstheme="minorHAnsi"/>
        </w:rPr>
        <w:t>takiej</w:t>
      </w:r>
      <w:r w:rsidRPr="006F67AD">
        <w:rPr>
          <w:rFonts w:cstheme="minorHAnsi"/>
          <w:spacing w:val="-8"/>
        </w:rPr>
        <w:t xml:space="preserve"> </w:t>
      </w:r>
      <w:r w:rsidRPr="006F67AD">
        <w:rPr>
          <w:rFonts w:cstheme="minorHAnsi"/>
        </w:rPr>
        <w:t>funkcji, wystawione</w:t>
      </w:r>
      <w:r w:rsidRPr="006F67AD">
        <w:rPr>
          <w:rFonts w:cstheme="minorHAnsi"/>
          <w:spacing w:val="-7"/>
        </w:rPr>
        <w:t xml:space="preserve"> </w:t>
      </w:r>
      <w:r w:rsidRPr="006F67AD">
        <w:rPr>
          <w:rFonts w:cstheme="minorHAnsi"/>
        </w:rPr>
        <w:t>zgodnie</w:t>
      </w:r>
      <w:r w:rsidRPr="006F67AD">
        <w:rPr>
          <w:rFonts w:cstheme="minorHAnsi"/>
          <w:spacing w:val="-7"/>
        </w:rPr>
        <w:t xml:space="preserve"> </w:t>
      </w:r>
      <w:r w:rsidRPr="006F67AD">
        <w:rPr>
          <w:rFonts w:cstheme="minorHAnsi"/>
        </w:rPr>
        <w:t>z</w:t>
      </w:r>
      <w:r w:rsidRPr="006F67AD">
        <w:rPr>
          <w:rFonts w:cstheme="minorHAnsi"/>
          <w:spacing w:val="-12"/>
        </w:rPr>
        <w:t xml:space="preserve"> </w:t>
      </w:r>
      <w:r w:rsidRPr="006F67AD">
        <w:rPr>
          <w:rFonts w:cstheme="minorHAnsi"/>
        </w:rPr>
        <w:t>wymogami</w:t>
      </w:r>
      <w:r w:rsidRPr="006F67AD">
        <w:rPr>
          <w:rFonts w:cstheme="minorHAnsi"/>
          <w:spacing w:val="-9"/>
        </w:rPr>
        <w:t xml:space="preserve"> </w:t>
      </w:r>
      <w:r w:rsidRPr="006F67AD">
        <w:rPr>
          <w:rFonts w:cstheme="minorHAnsi"/>
        </w:rPr>
        <w:t>ustawowymi,</w:t>
      </w:r>
      <w:r w:rsidRPr="006F67AD">
        <w:rPr>
          <w:rFonts w:cstheme="minorHAnsi"/>
          <w:spacing w:val="-10"/>
        </w:rPr>
        <w:t xml:space="preserve"> </w:t>
      </w:r>
      <w:r w:rsidRPr="006F67AD">
        <w:rPr>
          <w:rFonts w:cstheme="minorHAnsi"/>
        </w:rPr>
        <w:t>powinno</w:t>
      </w:r>
      <w:r w:rsidRPr="006F67AD">
        <w:rPr>
          <w:rFonts w:cstheme="minorHAnsi"/>
          <w:spacing w:val="-8"/>
        </w:rPr>
        <w:t xml:space="preserve"> </w:t>
      </w:r>
      <w:r w:rsidRPr="006F67AD">
        <w:rPr>
          <w:rFonts w:cstheme="minorHAnsi"/>
        </w:rPr>
        <w:t>być</w:t>
      </w:r>
      <w:r w:rsidRPr="006F67AD">
        <w:rPr>
          <w:rFonts w:cstheme="minorHAnsi"/>
          <w:spacing w:val="-11"/>
        </w:rPr>
        <w:t xml:space="preserve"> </w:t>
      </w:r>
      <w:r w:rsidRPr="006F67AD">
        <w:rPr>
          <w:rFonts w:cstheme="minorHAnsi"/>
        </w:rPr>
        <w:t>opatrzone</w:t>
      </w:r>
      <w:r w:rsidRPr="006F67AD">
        <w:rPr>
          <w:rFonts w:cstheme="minorHAnsi"/>
          <w:spacing w:val="-10"/>
        </w:rPr>
        <w:t xml:space="preserve"> </w:t>
      </w:r>
      <w:r w:rsidRPr="006F67AD">
        <w:rPr>
          <w:rFonts w:cstheme="minorHAnsi"/>
        </w:rPr>
        <w:t>kwalifikowanym</w:t>
      </w:r>
      <w:r w:rsidRPr="006F67AD">
        <w:rPr>
          <w:rFonts w:cstheme="minorHAnsi"/>
          <w:spacing w:val="-10"/>
        </w:rPr>
        <w:t xml:space="preserve"> </w:t>
      </w:r>
      <w:r w:rsidRPr="006F67AD">
        <w:rPr>
          <w:rFonts w:cstheme="minorHAnsi"/>
        </w:rPr>
        <w:t>podpisem elektronicznym przez prawnie upoważnionych przedstawicieli każdego z Wykonawców występujących wspólnie.</w:t>
      </w:r>
    </w:p>
    <w:p w14:paraId="517A1EC4" w14:textId="039526CC" w:rsidR="00D21C73" w:rsidRPr="006F67AD" w:rsidRDefault="00D21C73" w:rsidP="006149B2">
      <w:pPr>
        <w:pStyle w:val="Akapitzlist"/>
        <w:widowControl w:val="0"/>
        <w:numPr>
          <w:ilvl w:val="1"/>
          <w:numId w:val="37"/>
        </w:numPr>
        <w:autoSpaceDE w:val="0"/>
        <w:autoSpaceDN w:val="0"/>
        <w:spacing w:after="0" w:line="240" w:lineRule="auto"/>
        <w:ind w:left="284" w:hanging="284"/>
        <w:contextualSpacing w:val="0"/>
        <w:jc w:val="both"/>
        <w:rPr>
          <w:rFonts w:cstheme="minorHAnsi"/>
        </w:rPr>
      </w:pPr>
      <w:r w:rsidRPr="006F67AD">
        <w:rPr>
          <w:rFonts w:cstheme="minorHAnsi"/>
        </w:rPr>
        <w:t xml:space="preserve">Podmiotowe środki dowodowe, dotyczące braku podstaw do wykluczenia składa każdy </w:t>
      </w:r>
      <w:r w:rsidR="00D06065">
        <w:rPr>
          <w:rFonts w:cstheme="minorHAnsi"/>
        </w:rPr>
        <w:br/>
      </w:r>
      <w:r w:rsidRPr="006F67AD">
        <w:rPr>
          <w:rFonts w:cstheme="minorHAnsi"/>
        </w:rPr>
        <w:t>z Wykonawców</w:t>
      </w:r>
      <w:r w:rsidRPr="006F67AD">
        <w:rPr>
          <w:rFonts w:cstheme="minorHAnsi"/>
          <w:spacing w:val="-2"/>
        </w:rPr>
        <w:t xml:space="preserve"> </w:t>
      </w:r>
      <w:r w:rsidRPr="006F67AD">
        <w:rPr>
          <w:rFonts w:cstheme="minorHAnsi"/>
        </w:rPr>
        <w:t>wspólnie</w:t>
      </w:r>
      <w:r w:rsidRPr="006F67AD">
        <w:rPr>
          <w:rFonts w:cstheme="minorHAnsi"/>
          <w:spacing w:val="-3"/>
        </w:rPr>
        <w:t xml:space="preserve"> </w:t>
      </w:r>
      <w:r w:rsidRPr="006F67AD">
        <w:rPr>
          <w:rFonts w:cstheme="minorHAnsi"/>
        </w:rPr>
        <w:t>ubiegających</w:t>
      </w:r>
      <w:r w:rsidRPr="006F67AD">
        <w:rPr>
          <w:rFonts w:cstheme="minorHAnsi"/>
          <w:spacing w:val="-4"/>
        </w:rPr>
        <w:t xml:space="preserve"> </w:t>
      </w:r>
      <w:r w:rsidRPr="006F67AD">
        <w:rPr>
          <w:rFonts w:cstheme="minorHAnsi"/>
        </w:rPr>
        <w:t>się</w:t>
      </w:r>
      <w:r w:rsidRPr="006F67AD">
        <w:rPr>
          <w:rFonts w:cstheme="minorHAnsi"/>
          <w:spacing w:val="-1"/>
        </w:rPr>
        <w:t xml:space="preserve"> </w:t>
      </w:r>
      <w:r w:rsidRPr="006F67AD">
        <w:rPr>
          <w:rFonts w:cstheme="minorHAnsi"/>
        </w:rPr>
        <w:t>o</w:t>
      </w:r>
      <w:r w:rsidRPr="006F67AD">
        <w:rPr>
          <w:rFonts w:cstheme="minorHAnsi"/>
          <w:spacing w:val="-2"/>
        </w:rPr>
        <w:t xml:space="preserve"> </w:t>
      </w:r>
      <w:r w:rsidRPr="006F67AD">
        <w:rPr>
          <w:rFonts w:cstheme="minorHAnsi"/>
        </w:rPr>
        <w:t>zamówienie.</w:t>
      </w:r>
      <w:r w:rsidRPr="006F67AD">
        <w:rPr>
          <w:rFonts w:cstheme="minorHAnsi"/>
          <w:spacing w:val="-1"/>
        </w:rPr>
        <w:t xml:space="preserve"> </w:t>
      </w:r>
      <w:r w:rsidRPr="006F67AD">
        <w:rPr>
          <w:rFonts w:cstheme="minorHAnsi"/>
        </w:rPr>
        <w:t>Podmiotowe</w:t>
      </w:r>
      <w:r w:rsidRPr="006F67AD">
        <w:rPr>
          <w:rFonts w:cstheme="minorHAnsi"/>
          <w:spacing w:val="-3"/>
        </w:rPr>
        <w:t xml:space="preserve"> </w:t>
      </w:r>
      <w:r w:rsidRPr="006F67AD">
        <w:rPr>
          <w:rFonts w:cstheme="minorHAnsi"/>
        </w:rPr>
        <w:t>środki</w:t>
      </w:r>
      <w:r w:rsidRPr="006F67AD">
        <w:rPr>
          <w:rFonts w:cstheme="minorHAnsi"/>
          <w:spacing w:val="-5"/>
        </w:rPr>
        <w:t xml:space="preserve"> </w:t>
      </w:r>
      <w:r w:rsidRPr="006F67AD">
        <w:rPr>
          <w:rFonts w:cstheme="minorHAnsi"/>
        </w:rPr>
        <w:t>dowodowe dotyczące spełniania warunków udziału w postępowaniu składa odpowiednio Wykonawca/Wykonawcy wykazujący spełnienie warunku na zasadach określonych w SWZ.</w:t>
      </w:r>
    </w:p>
    <w:p w14:paraId="41A07222" w14:textId="650E23E2" w:rsidR="00D21C73" w:rsidRPr="006F67AD" w:rsidRDefault="00D21C73" w:rsidP="006149B2">
      <w:pPr>
        <w:pStyle w:val="Akapitzlist"/>
        <w:widowControl w:val="0"/>
        <w:numPr>
          <w:ilvl w:val="1"/>
          <w:numId w:val="37"/>
        </w:numPr>
        <w:autoSpaceDE w:val="0"/>
        <w:autoSpaceDN w:val="0"/>
        <w:spacing w:after="0" w:line="240" w:lineRule="auto"/>
        <w:ind w:left="284" w:hanging="284"/>
        <w:contextualSpacing w:val="0"/>
        <w:jc w:val="both"/>
        <w:rPr>
          <w:rFonts w:cstheme="minorHAnsi"/>
        </w:rPr>
      </w:pPr>
      <w:r w:rsidRPr="006F67AD">
        <w:rPr>
          <w:rFonts w:cstheme="minorHAnsi"/>
          <w:spacing w:val="-2"/>
        </w:rPr>
        <w:t>Wykonawcy,</w:t>
      </w:r>
      <w:r w:rsidRPr="006F67AD">
        <w:rPr>
          <w:rFonts w:cstheme="minorHAnsi"/>
        </w:rPr>
        <w:t xml:space="preserve"> </w:t>
      </w:r>
      <w:r w:rsidRPr="006F67AD">
        <w:rPr>
          <w:rFonts w:cstheme="minorHAnsi"/>
          <w:spacing w:val="-2"/>
        </w:rPr>
        <w:t>wspólnie</w:t>
      </w:r>
      <w:r w:rsidRPr="006F67AD">
        <w:rPr>
          <w:rFonts w:cstheme="minorHAnsi"/>
          <w:spacing w:val="3"/>
        </w:rPr>
        <w:t xml:space="preserve"> </w:t>
      </w:r>
      <w:r w:rsidRPr="006F67AD">
        <w:rPr>
          <w:rFonts w:cstheme="minorHAnsi"/>
          <w:spacing w:val="-2"/>
        </w:rPr>
        <w:t>ubiegający</w:t>
      </w:r>
      <w:r w:rsidRPr="006F67AD">
        <w:rPr>
          <w:rFonts w:cstheme="minorHAnsi"/>
          <w:spacing w:val="2"/>
        </w:rPr>
        <w:t xml:space="preserve"> </w:t>
      </w:r>
      <w:r w:rsidRPr="006F67AD">
        <w:rPr>
          <w:rFonts w:cstheme="minorHAnsi"/>
          <w:spacing w:val="-2"/>
        </w:rPr>
        <w:t>się</w:t>
      </w:r>
      <w:r w:rsidRPr="006F67AD">
        <w:rPr>
          <w:rFonts w:cstheme="minorHAnsi"/>
          <w:spacing w:val="2"/>
        </w:rPr>
        <w:t xml:space="preserve"> </w:t>
      </w:r>
      <w:r w:rsidRPr="006F67AD">
        <w:rPr>
          <w:rFonts w:cstheme="minorHAnsi"/>
          <w:spacing w:val="-2"/>
        </w:rPr>
        <w:t>o udzielenie</w:t>
      </w:r>
      <w:r w:rsidRPr="006F67AD">
        <w:rPr>
          <w:rFonts w:cstheme="minorHAnsi"/>
          <w:spacing w:val="3"/>
        </w:rPr>
        <w:t xml:space="preserve"> </w:t>
      </w:r>
      <w:r w:rsidRPr="006F67AD">
        <w:rPr>
          <w:rFonts w:cstheme="minorHAnsi"/>
          <w:spacing w:val="-2"/>
        </w:rPr>
        <w:t>zamówienia</w:t>
      </w:r>
      <w:r w:rsidRPr="006F67AD">
        <w:rPr>
          <w:rFonts w:cstheme="minorHAnsi"/>
        </w:rPr>
        <w:t xml:space="preserve"> </w:t>
      </w:r>
      <w:r w:rsidRPr="006F67AD">
        <w:rPr>
          <w:rFonts w:cstheme="minorHAnsi"/>
          <w:spacing w:val="-2"/>
        </w:rPr>
        <w:t>ponoszą</w:t>
      </w:r>
      <w:r w:rsidRPr="006F67AD">
        <w:rPr>
          <w:rFonts w:cstheme="minorHAnsi"/>
          <w:spacing w:val="-1"/>
        </w:rPr>
        <w:t xml:space="preserve"> </w:t>
      </w:r>
      <w:r w:rsidRPr="006F67AD">
        <w:rPr>
          <w:rFonts w:cstheme="minorHAnsi"/>
          <w:spacing w:val="-2"/>
        </w:rPr>
        <w:t>solidarną</w:t>
      </w:r>
      <w:r w:rsidRPr="006F67AD">
        <w:rPr>
          <w:rFonts w:cstheme="minorHAnsi"/>
          <w:spacing w:val="1"/>
        </w:rPr>
        <w:t xml:space="preserve"> </w:t>
      </w:r>
      <w:r w:rsidRPr="006F67AD">
        <w:rPr>
          <w:rFonts w:cstheme="minorHAnsi"/>
          <w:spacing w:val="-2"/>
        </w:rPr>
        <w:t>odpowiedzialność</w:t>
      </w:r>
      <w:r w:rsidR="006F67AD" w:rsidRPr="006F67AD">
        <w:rPr>
          <w:rFonts w:cstheme="minorHAnsi"/>
          <w:spacing w:val="-2"/>
        </w:rPr>
        <w:t xml:space="preserve"> </w:t>
      </w:r>
      <w:r w:rsidRPr="006F67AD">
        <w:rPr>
          <w:rFonts w:cstheme="minorHAnsi"/>
        </w:rPr>
        <w:t>za</w:t>
      </w:r>
      <w:r w:rsidRPr="006F67AD">
        <w:rPr>
          <w:rFonts w:cstheme="minorHAnsi"/>
          <w:spacing w:val="-7"/>
        </w:rPr>
        <w:t xml:space="preserve"> </w:t>
      </w:r>
      <w:r w:rsidRPr="006F67AD">
        <w:rPr>
          <w:rFonts w:cstheme="minorHAnsi"/>
        </w:rPr>
        <w:t>wykonanie</w:t>
      </w:r>
      <w:r w:rsidRPr="006F67AD">
        <w:rPr>
          <w:rFonts w:cstheme="minorHAnsi"/>
          <w:spacing w:val="-5"/>
        </w:rPr>
        <w:t xml:space="preserve"> </w:t>
      </w:r>
      <w:r w:rsidRPr="006F67AD">
        <w:rPr>
          <w:rFonts w:cstheme="minorHAnsi"/>
        </w:rPr>
        <w:t>umowy</w:t>
      </w:r>
      <w:r w:rsidRPr="006F67AD">
        <w:rPr>
          <w:rFonts w:cstheme="minorHAnsi"/>
          <w:spacing w:val="4"/>
        </w:rPr>
        <w:t xml:space="preserve"> </w:t>
      </w:r>
      <w:r w:rsidRPr="006F67AD">
        <w:rPr>
          <w:rFonts w:cstheme="minorHAnsi"/>
        </w:rPr>
        <w:t>i</w:t>
      </w:r>
      <w:r w:rsidRPr="006F67AD">
        <w:rPr>
          <w:rFonts w:cstheme="minorHAnsi"/>
          <w:spacing w:val="-5"/>
        </w:rPr>
        <w:t xml:space="preserve"> </w:t>
      </w:r>
      <w:r w:rsidRPr="006F67AD">
        <w:rPr>
          <w:rFonts w:cstheme="minorHAnsi"/>
        </w:rPr>
        <w:t>wniesienie</w:t>
      </w:r>
      <w:r w:rsidRPr="006F67AD">
        <w:rPr>
          <w:rFonts w:cstheme="minorHAnsi"/>
          <w:spacing w:val="-4"/>
        </w:rPr>
        <w:t xml:space="preserve"> </w:t>
      </w:r>
      <w:r w:rsidRPr="006F67AD">
        <w:rPr>
          <w:rFonts w:cstheme="minorHAnsi"/>
        </w:rPr>
        <w:t>zabezpieczenia</w:t>
      </w:r>
      <w:r w:rsidRPr="006F67AD">
        <w:rPr>
          <w:rFonts w:cstheme="minorHAnsi"/>
          <w:spacing w:val="-7"/>
        </w:rPr>
        <w:t xml:space="preserve"> </w:t>
      </w:r>
      <w:r w:rsidRPr="006F67AD">
        <w:rPr>
          <w:rFonts w:cstheme="minorHAnsi"/>
        </w:rPr>
        <w:t>należytego</w:t>
      </w:r>
      <w:r w:rsidRPr="006F67AD">
        <w:rPr>
          <w:rFonts w:cstheme="minorHAnsi"/>
          <w:spacing w:val="-7"/>
        </w:rPr>
        <w:t xml:space="preserve"> </w:t>
      </w:r>
      <w:r w:rsidRPr="006F67AD">
        <w:rPr>
          <w:rFonts w:cstheme="minorHAnsi"/>
        </w:rPr>
        <w:t>wykonania</w:t>
      </w:r>
      <w:r w:rsidRPr="006F67AD">
        <w:rPr>
          <w:rFonts w:cstheme="minorHAnsi"/>
          <w:spacing w:val="-7"/>
        </w:rPr>
        <w:t xml:space="preserve"> </w:t>
      </w:r>
      <w:r w:rsidRPr="006F67AD">
        <w:rPr>
          <w:rFonts w:cstheme="minorHAnsi"/>
          <w:spacing w:val="-2"/>
        </w:rPr>
        <w:t>umowy.</w:t>
      </w:r>
    </w:p>
    <w:p w14:paraId="4347584B" w14:textId="77777777" w:rsidR="00D21C73" w:rsidRPr="006F67AD" w:rsidRDefault="00D21C73" w:rsidP="00D21C73">
      <w:pPr>
        <w:pStyle w:val="Tekstpodstawowy"/>
        <w:spacing w:before="1"/>
        <w:ind w:left="0"/>
        <w:jc w:val="left"/>
        <w:rPr>
          <w:rFonts w:asciiTheme="minorHAnsi" w:hAnsiTheme="minorHAnsi" w:cstheme="minorHAnsi"/>
        </w:rPr>
      </w:pPr>
    </w:p>
    <w:p w14:paraId="23131C33" w14:textId="4507593E" w:rsidR="00D21C73" w:rsidRPr="006F67AD" w:rsidRDefault="006F67AD" w:rsidP="006F67AD">
      <w:pPr>
        <w:widowControl w:val="0"/>
        <w:tabs>
          <w:tab w:val="left" w:pos="875"/>
        </w:tabs>
        <w:autoSpaceDE w:val="0"/>
        <w:autoSpaceDN w:val="0"/>
        <w:spacing w:after="0" w:line="267" w:lineRule="exact"/>
        <w:rPr>
          <w:rFonts w:cstheme="minorHAnsi"/>
        </w:rPr>
      </w:pPr>
      <w:bookmarkStart w:id="1" w:name="_Hlk238722274"/>
      <w:r w:rsidRPr="006F67AD">
        <w:rPr>
          <w:rFonts w:cstheme="minorHAnsi"/>
          <w:b/>
          <w:bCs/>
          <w:highlight w:val="yellow"/>
        </w:rPr>
        <w:t>ROZDZIAŁ XXI</w:t>
      </w:r>
      <w:r w:rsidRPr="006F67AD">
        <w:rPr>
          <w:rFonts w:cstheme="minorHAnsi"/>
          <w:b/>
          <w:bCs/>
          <w:highlight w:val="yellow"/>
        </w:rPr>
        <w:t>V</w:t>
      </w:r>
      <w:r w:rsidRPr="006F67AD">
        <w:rPr>
          <w:rFonts w:cstheme="minorHAnsi"/>
          <w:b/>
          <w:bCs/>
          <w:highlight w:val="yellow"/>
        </w:rPr>
        <w:t xml:space="preserve"> </w:t>
      </w:r>
      <w:bookmarkEnd w:id="1"/>
      <w:r w:rsidR="00D21C73" w:rsidRPr="006F67AD">
        <w:rPr>
          <w:rFonts w:cstheme="minorHAnsi"/>
          <w:b/>
          <w:bCs/>
          <w:highlight w:val="yellow"/>
        </w:rPr>
        <w:t>WYKONAWCY</w:t>
      </w:r>
      <w:r w:rsidR="00D21C73" w:rsidRPr="006F67AD">
        <w:rPr>
          <w:rFonts w:cstheme="minorHAnsi"/>
          <w:b/>
          <w:bCs/>
          <w:spacing w:val="-6"/>
          <w:highlight w:val="yellow"/>
        </w:rPr>
        <w:t xml:space="preserve"> </w:t>
      </w:r>
      <w:r w:rsidR="00D21C73" w:rsidRPr="006F67AD">
        <w:rPr>
          <w:rFonts w:cstheme="minorHAnsi"/>
          <w:b/>
          <w:bCs/>
          <w:highlight w:val="yellow"/>
        </w:rPr>
        <w:t>POLEGAJĄCY</w:t>
      </w:r>
      <w:r w:rsidR="00D21C73" w:rsidRPr="006F67AD">
        <w:rPr>
          <w:rFonts w:cstheme="minorHAnsi"/>
          <w:b/>
          <w:bCs/>
          <w:spacing w:val="-7"/>
          <w:highlight w:val="yellow"/>
        </w:rPr>
        <w:t xml:space="preserve"> </w:t>
      </w:r>
      <w:r w:rsidR="00D21C73" w:rsidRPr="006F67AD">
        <w:rPr>
          <w:rFonts w:cstheme="minorHAnsi"/>
          <w:b/>
          <w:bCs/>
          <w:highlight w:val="yellow"/>
        </w:rPr>
        <w:t>NA</w:t>
      </w:r>
      <w:r w:rsidR="00D21C73" w:rsidRPr="006F67AD">
        <w:rPr>
          <w:rFonts w:cstheme="minorHAnsi"/>
          <w:b/>
          <w:bCs/>
          <w:spacing w:val="-7"/>
          <w:highlight w:val="yellow"/>
        </w:rPr>
        <w:t xml:space="preserve"> </w:t>
      </w:r>
      <w:r w:rsidR="00D21C73" w:rsidRPr="006F67AD">
        <w:rPr>
          <w:rFonts w:cstheme="minorHAnsi"/>
          <w:b/>
          <w:bCs/>
          <w:highlight w:val="yellow"/>
        </w:rPr>
        <w:t>ZASOBACH</w:t>
      </w:r>
      <w:r w:rsidR="00D21C73" w:rsidRPr="006F67AD">
        <w:rPr>
          <w:rFonts w:cstheme="minorHAnsi"/>
          <w:b/>
          <w:bCs/>
          <w:spacing w:val="-6"/>
          <w:highlight w:val="yellow"/>
        </w:rPr>
        <w:t xml:space="preserve"> </w:t>
      </w:r>
      <w:r w:rsidR="00D21C73" w:rsidRPr="006F67AD">
        <w:rPr>
          <w:rFonts w:cstheme="minorHAnsi"/>
          <w:b/>
          <w:bCs/>
          <w:highlight w:val="yellow"/>
        </w:rPr>
        <w:t>INNYCH</w:t>
      </w:r>
      <w:r w:rsidR="00D21C73" w:rsidRPr="006F67AD">
        <w:rPr>
          <w:rFonts w:cstheme="minorHAnsi"/>
          <w:b/>
          <w:bCs/>
          <w:spacing w:val="-7"/>
          <w:highlight w:val="yellow"/>
        </w:rPr>
        <w:t xml:space="preserve"> </w:t>
      </w:r>
      <w:r w:rsidR="00D21C73" w:rsidRPr="006F67AD">
        <w:rPr>
          <w:rFonts w:cstheme="minorHAnsi"/>
          <w:b/>
          <w:bCs/>
          <w:spacing w:val="-2"/>
          <w:highlight w:val="yellow"/>
        </w:rPr>
        <w:t>PODMIOTÓW</w:t>
      </w:r>
      <w:bookmarkStart w:id="2" w:name="_Hlk221623731"/>
      <w:r w:rsidR="00D21C73" w:rsidRPr="006F67AD">
        <w:rPr>
          <w:rFonts w:cstheme="minorHAnsi"/>
        </w:rPr>
        <w:t xml:space="preserve"> </w:t>
      </w:r>
      <w:bookmarkEnd w:id="2"/>
    </w:p>
    <w:p w14:paraId="2F2D9A09" w14:textId="77777777" w:rsidR="00D21C73" w:rsidRPr="006F67AD" w:rsidRDefault="00D21C73" w:rsidP="001F3BEE">
      <w:pPr>
        <w:pStyle w:val="Akapitzlist"/>
        <w:widowControl w:val="0"/>
        <w:numPr>
          <w:ilvl w:val="1"/>
          <w:numId w:val="38"/>
        </w:numPr>
        <w:tabs>
          <w:tab w:val="left" w:pos="284"/>
        </w:tabs>
        <w:autoSpaceDE w:val="0"/>
        <w:autoSpaceDN w:val="0"/>
        <w:spacing w:after="0" w:line="240" w:lineRule="auto"/>
        <w:ind w:left="284" w:right="553" w:hanging="284"/>
        <w:contextualSpacing w:val="0"/>
        <w:jc w:val="both"/>
        <w:rPr>
          <w:rFonts w:cstheme="minorHAnsi"/>
        </w:rPr>
      </w:pPr>
      <w:r w:rsidRPr="006F67AD">
        <w:rPr>
          <w:rFonts w:cstheme="minorHAnsi"/>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w:t>
      </w:r>
      <w:r w:rsidRPr="006F67AD">
        <w:rPr>
          <w:rFonts w:cstheme="minorHAnsi"/>
          <w:spacing w:val="-13"/>
        </w:rPr>
        <w:t xml:space="preserve"> </w:t>
      </w:r>
      <w:r w:rsidRPr="006F67AD">
        <w:rPr>
          <w:rFonts w:cstheme="minorHAnsi"/>
        </w:rPr>
        <w:t>podmiotów</w:t>
      </w:r>
      <w:r w:rsidRPr="006F67AD">
        <w:rPr>
          <w:rFonts w:cstheme="minorHAnsi"/>
          <w:spacing w:val="-12"/>
        </w:rPr>
        <w:t xml:space="preserve"> </w:t>
      </w:r>
      <w:r w:rsidRPr="006F67AD">
        <w:rPr>
          <w:rFonts w:cstheme="minorHAnsi"/>
        </w:rPr>
        <w:t>udostępniających</w:t>
      </w:r>
      <w:r w:rsidRPr="006F67AD">
        <w:rPr>
          <w:rFonts w:cstheme="minorHAnsi"/>
          <w:spacing w:val="-13"/>
        </w:rPr>
        <w:t xml:space="preserve"> </w:t>
      </w:r>
      <w:r w:rsidRPr="006F67AD">
        <w:rPr>
          <w:rFonts w:cstheme="minorHAnsi"/>
        </w:rPr>
        <w:t>zasoby,</w:t>
      </w:r>
      <w:r w:rsidRPr="006F67AD">
        <w:rPr>
          <w:rFonts w:cstheme="minorHAnsi"/>
          <w:spacing w:val="-12"/>
        </w:rPr>
        <w:t xml:space="preserve"> </w:t>
      </w:r>
      <w:r w:rsidRPr="006F67AD">
        <w:rPr>
          <w:rFonts w:cstheme="minorHAnsi"/>
        </w:rPr>
        <w:t>niezależnie</w:t>
      </w:r>
      <w:r w:rsidRPr="006F67AD">
        <w:rPr>
          <w:rFonts w:cstheme="minorHAnsi"/>
          <w:spacing w:val="-13"/>
        </w:rPr>
        <w:t xml:space="preserve"> </w:t>
      </w:r>
      <w:r w:rsidRPr="006F67AD">
        <w:rPr>
          <w:rFonts w:cstheme="minorHAnsi"/>
        </w:rPr>
        <w:t>od</w:t>
      </w:r>
      <w:r w:rsidRPr="006F67AD">
        <w:rPr>
          <w:rFonts w:cstheme="minorHAnsi"/>
          <w:spacing w:val="-12"/>
        </w:rPr>
        <w:t xml:space="preserve"> </w:t>
      </w:r>
      <w:r w:rsidRPr="006F67AD">
        <w:rPr>
          <w:rFonts w:cstheme="minorHAnsi"/>
        </w:rPr>
        <w:t>charakteru</w:t>
      </w:r>
      <w:r w:rsidRPr="006F67AD">
        <w:rPr>
          <w:rFonts w:cstheme="minorHAnsi"/>
          <w:spacing w:val="-13"/>
        </w:rPr>
        <w:t xml:space="preserve"> </w:t>
      </w:r>
      <w:r w:rsidRPr="006F67AD">
        <w:rPr>
          <w:rFonts w:cstheme="minorHAnsi"/>
        </w:rPr>
        <w:t>prawnego</w:t>
      </w:r>
      <w:r w:rsidRPr="006F67AD">
        <w:rPr>
          <w:rFonts w:cstheme="minorHAnsi"/>
          <w:spacing w:val="-12"/>
        </w:rPr>
        <w:t xml:space="preserve"> </w:t>
      </w:r>
      <w:r w:rsidRPr="006F67AD">
        <w:rPr>
          <w:rFonts w:cstheme="minorHAnsi"/>
        </w:rPr>
        <w:t>łączących go z nimi stosunków prawnych.</w:t>
      </w:r>
    </w:p>
    <w:p w14:paraId="037B0604" w14:textId="77777777" w:rsidR="00D21C73" w:rsidRPr="006F67AD" w:rsidRDefault="00D21C73" w:rsidP="001F3BEE">
      <w:pPr>
        <w:pStyle w:val="Akapitzlist"/>
        <w:widowControl w:val="0"/>
        <w:numPr>
          <w:ilvl w:val="1"/>
          <w:numId w:val="38"/>
        </w:numPr>
        <w:tabs>
          <w:tab w:val="left" w:pos="284"/>
        </w:tabs>
        <w:autoSpaceDE w:val="0"/>
        <w:autoSpaceDN w:val="0"/>
        <w:spacing w:after="0" w:line="240" w:lineRule="auto"/>
        <w:ind w:left="284" w:right="549" w:hanging="284"/>
        <w:contextualSpacing w:val="0"/>
        <w:jc w:val="both"/>
        <w:rPr>
          <w:rFonts w:cstheme="minorHAnsi"/>
        </w:rPr>
      </w:pPr>
      <w:r w:rsidRPr="006F67AD">
        <w:rPr>
          <w:rFonts w:cstheme="minorHAnsi"/>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t>
      </w:r>
      <w:r w:rsidRPr="006F67AD">
        <w:rPr>
          <w:rFonts w:cstheme="minorHAnsi"/>
          <w:spacing w:val="-2"/>
        </w:rPr>
        <w:t>wymagane.</w:t>
      </w:r>
    </w:p>
    <w:p w14:paraId="21A28A84" w14:textId="77777777" w:rsidR="00D21C73" w:rsidRPr="006F67AD" w:rsidRDefault="00D21C73" w:rsidP="001F3BEE">
      <w:pPr>
        <w:pStyle w:val="Akapitzlist"/>
        <w:widowControl w:val="0"/>
        <w:numPr>
          <w:ilvl w:val="1"/>
          <w:numId w:val="38"/>
        </w:numPr>
        <w:tabs>
          <w:tab w:val="left" w:pos="284"/>
        </w:tabs>
        <w:autoSpaceDE w:val="0"/>
        <w:autoSpaceDN w:val="0"/>
        <w:spacing w:after="0" w:line="240" w:lineRule="auto"/>
        <w:ind w:left="284" w:right="554" w:hanging="284"/>
        <w:contextualSpacing w:val="0"/>
        <w:jc w:val="both"/>
        <w:rPr>
          <w:rFonts w:cstheme="minorHAnsi"/>
        </w:rPr>
      </w:pPr>
      <w:r w:rsidRPr="006F67AD">
        <w:rPr>
          <w:rFonts w:cstheme="minorHAnsi"/>
        </w:rPr>
        <w:t xml:space="preserve">Wykonawca, który polega na zdolnościach lub sytuacji podmiotów udostępniających zasoby, składa, wraz z ofertą, </w:t>
      </w:r>
      <w:r w:rsidRPr="006F67AD">
        <w:rPr>
          <w:rFonts w:cstheme="minorHAnsi"/>
          <w:u w:val="single"/>
        </w:rPr>
        <w:t>zobowiązanie podmiotu</w:t>
      </w:r>
      <w:r w:rsidRPr="006F67AD">
        <w:rPr>
          <w:rFonts w:cstheme="minorHAnsi"/>
        </w:rPr>
        <w:t xml:space="preserve">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3A8B33B" w14:textId="77777777" w:rsidR="00D21C73" w:rsidRPr="006F67AD" w:rsidRDefault="00D21C73" w:rsidP="001F3BEE">
      <w:pPr>
        <w:pStyle w:val="Akapitzlist"/>
        <w:widowControl w:val="0"/>
        <w:numPr>
          <w:ilvl w:val="1"/>
          <w:numId w:val="38"/>
        </w:numPr>
        <w:tabs>
          <w:tab w:val="left" w:pos="284"/>
        </w:tabs>
        <w:autoSpaceDE w:val="0"/>
        <w:autoSpaceDN w:val="0"/>
        <w:spacing w:after="0" w:line="240" w:lineRule="auto"/>
        <w:ind w:left="284" w:right="555" w:hanging="284"/>
        <w:contextualSpacing w:val="0"/>
        <w:jc w:val="both"/>
        <w:rPr>
          <w:rFonts w:cstheme="minorHAnsi"/>
        </w:rPr>
      </w:pPr>
      <w:r w:rsidRPr="006F67AD">
        <w:rPr>
          <w:rFonts w:cstheme="minorHAnsi"/>
        </w:rPr>
        <w:t>Zobowiązanie podmiotu udostępniającego zasoby, o którym mowa w pkt. 3, potwierdza, że stosunek łączący Wykonawcę z podmiotami udostępniającymi zasoby gwarantuje rzeczywisty dostęp do tych zasobów oraz określa w szczególności:</w:t>
      </w:r>
    </w:p>
    <w:p w14:paraId="29F0D100" w14:textId="77777777" w:rsidR="00D21C73" w:rsidRPr="006F67AD" w:rsidRDefault="00D21C73" w:rsidP="001F3BEE">
      <w:pPr>
        <w:pStyle w:val="Akapitzlist"/>
        <w:widowControl w:val="0"/>
        <w:numPr>
          <w:ilvl w:val="0"/>
          <w:numId w:val="36"/>
        </w:numPr>
        <w:tabs>
          <w:tab w:val="left" w:pos="284"/>
          <w:tab w:val="left" w:pos="1262"/>
        </w:tabs>
        <w:autoSpaceDE w:val="0"/>
        <w:autoSpaceDN w:val="0"/>
        <w:spacing w:after="0" w:line="240" w:lineRule="auto"/>
        <w:ind w:left="284" w:hanging="284"/>
        <w:contextualSpacing w:val="0"/>
        <w:jc w:val="both"/>
        <w:rPr>
          <w:rFonts w:cstheme="minorHAnsi"/>
        </w:rPr>
      </w:pPr>
      <w:r w:rsidRPr="006F67AD">
        <w:rPr>
          <w:rFonts w:cstheme="minorHAnsi"/>
        </w:rPr>
        <w:t>zakres</w:t>
      </w:r>
      <w:r w:rsidRPr="006F67AD">
        <w:rPr>
          <w:rFonts w:cstheme="minorHAnsi"/>
          <w:spacing w:val="-11"/>
        </w:rPr>
        <w:t xml:space="preserve"> </w:t>
      </w:r>
      <w:r w:rsidRPr="006F67AD">
        <w:rPr>
          <w:rFonts w:cstheme="minorHAnsi"/>
        </w:rPr>
        <w:t>dostępnych</w:t>
      </w:r>
      <w:r w:rsidRPr="006F67AD">
        <w:rPr>
          <w:rFonts w:cstheme="minorHAnsi"/>
          <w:spacing w:val="-4"/>
        </w:rPr>
        <w:t xml:space="preserve"> </w:t>
      </w:r>
      <w:r w:rsidRPr="006F67AD">
        <w:rPr>
          <w:rFonts w:cstheme="minorHAnsi"/>
        </w:rPr>
        <w:t>Wykonawcy</w:t>
      </w:r>
      <w:r w:rsidRPr="006F67AD">
        <w:rPr>
          <w:rFonts w:cstheme="minorHAnsi"/>
          <w:spacing w:val="-7"/>
        </w:rPr>
        <w:t xml:space="preserve"> </w:t>
      </w:r>
      <w:r w:rsidRPr="006F67AD">
        <w:rPr>
          <w:rFonts w:cstheme="minorHAnsi"/>
        </w:rPr>
        <w:t>zasobów</w:t>
      </w:r>
      <w:r w:rsidRPr="006F67AD">
        <w:rPr>
          <w:rFonts w:cstheme="minorHAnsi"/>
          <w:spacing w:val="-6"/>
        </w:rPr>
        <w:t xml:space="preserve"> </w:t>
      </w:r>
      <w:r w:rsidRPr="006F67AD">
        <w:rPr>
          <w:rFonts w:cstheme="minorHAnsi"/>
        </w:rPr>
        <w:t>podmiotu</w:t>
      </w:r>
      <w:r w:rsidRPr="006F67AD">
        <w:rPr>
          <w:rFonts w:cstheme="minorHAnsi"/>
          <w:spacing w:val="-6"/>
        </w:rPr>
        <w:t xml:space="preserve"> </w:t>
      </w:r>
      <w:r w:rsidRPr="006F67AD">
        <w:rPr>
          <w:rFonts w:cstheme="minorHAnsi"/>
        </w:rPr>
        <w:t>udostępniającego</w:t>
      </w:r>
      <w:r w:rsidRPr="006F67AD">
        <w:rPr>
          <w:rFonts w:cstheme="minorHAnsi"/>
          <w:spacing w:val="-9"/>
        </w:rPr>
        <w:t xml:space="preserve"> </w:t>
      </w:r>
      <w:r w:rsidRPr="006F67AD">
        <w:rPr>
          <w:rFonts w:cstheme="minorHAnsi"/>
          <w:spacing w:val="-2"/>
        </w:rPr>
        <w:t>zasoby;</w:t>
      </w:r>
    </w:p>
    <w:p w14:paraId="168EBC80" w14:textId="77777777" w:rsidR="00D21C73" w:rsidRPr="006F67AD" w:rsidRDefault="00D21C73" w:rsidP="001F3BEE">
      <w:pPr>
        <w:pStyle w:val="Akapitzlist"/>
        <w:widowControl w:val="0"/>
        <w:numPr>
          <w:ilvl w:val="0"/>
          <w:numId w:val="36"/>
        </w:numPr>
        <w:tabs>
          <w:tab w:val="left" w:pos="284"/>
          <w:tab w:val="left" w:pos="1262"/>
          <w:tab w:val="left" w:pos="1264"/>
        </w:tabs>
        <w:autoSpaceDE w:val="0"/>
        <w:autoSpaceDN w:val="0"/>
        <w:spacing w:after="0" w:line="240" w:lineRule="auto"/>
        <w:ind w:left="284" w:right="555" w:hanging="284"/>
        <w:contextualSpacing w:val="0"/>
        <w:jc w:val="both"/>
        <w:rPr>
          <w:rFonts w:cstheme="minorHAnsi"/>
        </w:rPr>
      </w:pPr>
      <w:r w:rsidRPr="006F67AD">
        <w:rPr>
          <w:rFonts w:cstheme="minorHAnsi"/>
        </w:rPr>
        <w:t>sposób i okres udostępnienia Wykonawcy i wykorzystania przez niego zasobów podmiotu udostępniającego te zasoby przy wykonywaniu zamówienia;</w:t>
      </w:r>
    </w:p>
    <w:p w14:paraId="7CE2499F" w14:textId="77777777" w:rsidR="00D21C73" w:rsidRPr="006F67AD" w:rsidRDefault="00D21C73" w:rsidP="001F3BEE">
      <w:pPr>
        <w:pStyle w:val="Akapitzlist"/>
        <w:widowControl w:val="0"/>
        <w:numPr>
          <w:ilvl w:val="0"/>
          <w:numId w:val="36"/>
        </w:numPr>
        <w:tabs>
          <w:tab w:val="left" w:pos="284"/>
          <w:tab w:val="left" w:pos="1262"/>
          <w:tab w:val="left" w:pos="1264"/>
        </w:tabs>
        <w:autoSpaceDE w:val="0"/>
        <w:autoSpaceDN w:val="0"/>
        <w:spacing w:after="0" w:line="240" w:lineRule="auto"/>
        <w:ind w:left="284" w:right="553" w:hanging="284"/>
        <w:contextualSpacing w:val="0"/>
        <w:jc w:val="both"/>
        <w:rPr>
          <w:rFonts w:cstheme="minorHAnsi"/>
        </w:rPr>
      </w:pPr>
      <w:r w:rsidRPr="006F67AD">
        <w:rPr>
          <w:rFonts w:cstheme="minorHAnsi"/>
        </w:rPr>
        <w:t>czy i w jakim zakresie podmiot udostępniający zasoby, na zdolnościach którego Wykonawca polega w odniesieniu do warunków udziału w postępowaniu dotyczących wykształcenia, kwalifikacji zawodowych lub doświadczenia, zrealizuje dostawy i usługi, których wskazane zdolności dotyczą.</w:t>
      </w:r>
    </w:p>
    <w:p w14:paraId="102F51C6" w14:textId="77777777" w:rsidR="00D21C73" w:rsidRPr="006F67AD" w:rsidRDefault="00D21C73" w:rsidP="001F3BEE">
      <w:pPr>
        <w:pStyle w:val="Akapitzlist"/>
        <w:widowControl w:val="0"/>
        <w:numPr>
          <w:ilvl w:val="1"/>
          <w:numId w:val="38"/>
        </w:numPr>
        <w:tabs>
          <w:tab w:val="left" w:pos="284"/>
        </w:tabs>
        <w:autoSpaceDE w:val="0"/>
        <w:autoSpaceDN w:val="0"/>
        <w:spacing w:after="0" w:line="240" w:lineRule="auto"/>
        <w:ind w:left="284" w:right="554" w:hanging="284"/>
        <w:contextualSpacing w:val="0"/>
        <w:jc w:val="both"/>
        <w:rPr>
          <w:rFonts w:cstheme="minorHAnsi"/>
        </w:rPr>
      </w:pPr>
      <w:r w:rsidRPr="006F67AD">
        <w:rPr>
          <w:rFonts w:cstheme="minorHAnsi"/>
        </w:rPr>
        <w:lastRenderedPageBreak/>
        <w:t>Zamawiający oceni, czy udostępniane Wykonawcy przez podmioty udostępniające zasoby zdolności techniczne lub zawodowe lub ich sytuacja finansowa lub ekonomiczna, pozwalają na wykazanie</w:t>
      </w:r>
      <w:r w:rsidRPr="006F67AD">
        <w:rPr>
          <w:rFonts w:cstheme="minorHAnsi"/>
          <w:spacing w:val="40"/>
        </w:rPr>
        <w:t xml:space="preserve"> </w:t>
      </w:r>
      <w:r w:rsidRPr="006F67AD">
        <w:rPr>
          <w:rFonts w:cstheme="minorHAnsi"/>
        </w:rPr>
        <w:t>przez</w:t>
      </w:r>
      <w:r w:rsidRPr="006F67AD">
        <w:rPr>
          <w:rFonts w:cstheme="minorHAnsi"/>
          <w:spacing w:val="40"/>
        </w:rPr>
        <w:t xml:space="preserve"> </w:t>
      </w:r>
      <w:r w:rsidRPr="006F67AD">
        <w:rPr>
          <w:rFonts w:cstheme="minorHAnsi"/>
        </w:rPr>
        <w:t>Wykonawcę</w:t>
      </w:r>
      <w:r w:rsidRPr="006F67AD">
        <w:rPr>
          <w:rFonts w:cstheme="minorHAnsi"/>
          <w:spacing w:val="40"/>
        </w:rPr>
        <w:t xml:space="preserve"> </w:t>
      </w:r>
      <w:r w:rsidRPr="006F67AD">
        <w:rPr>
          <w:rFonts w:cstheme="minorHAnsi"/>
        </w:rPr>
        <w:t>spełniania</w:t>
      </w:r>
      <w:r w:rsidRPr="006F67AD">
        <w:rPr>
          <w:rFonts w:cstheme="minorHAnsi"/>
          <w:spacing w:val="39"/>
        </w:rPr>
        <w:t xml:space="preserve"> </w:t>
      </w:r>
      <w:r w:rsidRPr="006F67AD">
        <w:rPr>
          <w:rFonts w:cstheme="minorHAnsi"/>
        </w:rPr>
        <w:t>warunków</w:t>
      </w:r>
      <w:r w:rsidRPr="006F67AD">
        <w:rPr>
          <w:rFonts w:cstheme="minorHAnsi"/>
          <w:spacing w:val="40"/>
        </w:rPr>
        <w:t xml:space="preserve"> </w:t>
      </w:r>
      <w:r w:rsidRPr="006F67AD">
        <w:rPr>
          <w:rFonts w:cstheme="minorHAnsi"/>
        </w:rPr>
        <w:t>udziału</w:t>
      </w:r>
      <w:r w:rsidRPr="006F67AD">
        <w:rPr>
          <w:rFonts w:cstheme="minorHAnsi"/>
          <w:spacing w:val="40"/>
        </w:rPr>
        <w:t xml:space="preserve"> </w:t>
      </w:r>
      <w:r w:rsidRPr="006F67AD">
        <w:rPr>
          <w:rFonts w:cstheme="minorHAnsi"/>
        </w:rPr>
        <w:t>w</w:t>
      </w:r>
      <w:r w:rsidRPr="006F67AD">
        <w:rPr>
          <w:rFonts w:cstheme="minorHAnsi"/>
          <w:spacing w:val="40"/>
        </w:rPr>
        <w:t xml:space="preserve"> </w:t>
      </w:r>
      <w:r w:rsidRPr="006F67AD">
        <w:rPr>
          <w:rFonts w:cstheme="minorHAnsi"/>
        </w:rPr>
        <w:t>postępowaniu,</w:t>
      </w:r>
      <w:r w:rsidRPr="006F67AD">
        <w:rPr>
          <w:rFonts w:cstheme="minorHAnsi"/>
          <w:spacing w:val="40"/>
        </w:rPr>
        <w:t xml:space="preserve"> </w:t>
      </w:r>
      <w:r w:rsidRPr="006F67AD">
        <w:rPr>
          <w:rFonts w:cstheme="minorHAnsi"/>
        </w:rPr>
        <w:t>o</w:t>
      </w:r>
      <w:r w:rsidRPr="006F67AD">
        <w:rPr>
          <w:rFonts w:cstheme="minorHAnsi"/>
          <w:spacing w:val="38"/>
        </w:rPr>
        <w:t xml:space="preserve"> </w:t>
      </w:r>
      <w:r w:rsidRPr="006F67AD">
        <w:rPr>
          <w:rFonts w:cstheme="minorHAnsi"/>
        </w:rPr>
        <w:t>których</w:t>
      </w:r>
      <w:r w:rsidRPr="006F67AD">
        <w:rPr>
          <w:rFonts w:cstheme="minorHAnsi"/>
          <w:spacing w:val="40"/>
        </w:rPr>
        <w:t xml:space="preserve"> </w:t>
      </w:r>
      <w:r w:rsidRPr="006F67AD">
        <w:rPr>
          <w:rFonts w:cstheme="minorHAnsi"/>
        </w:rPr>
        <w:t>mowa w</w:t>
      </w:r>
      <w:r w:rsidRPr="006F67AD">
        <w:rPr>
          <w:rFonts w:cstheme="minorHAnsi"/>
          <w:spacing w:val="-3"/>
        </w:rPr>
        <w:t xml:space="preserve"> </w:t>
      </w:r>
      <w:r w:rsidRPr="006F67AD">
        <w:rPr>
          <w:rFonts w:cstheme="minorHAnsi"/>
        </w:rPr>
        <w:t>SWZ,</w:t>
      </w:r>
      <w:r w:rsidRPr="006F67AD">
        <w:rPr>
          <w:rFonts w:cstheme="minorHAnsi"/>
          <w:spacing w:val="-1"/>
        </w:rPr>
        <w:t xml:space="preserve"> </w:t>
      </w:r>
      <w:r w:rsidRPr="006F67AD">
        <w:rPr>
          <w:rFonts w:cstheme="minorHAnsi"/>
        </w:rPr>
        <w:t>a</w:t>
      </w:r>
      <w:r w:rsidRPr="006F67AD">
        <w:rPr>
          <w:rFonts w:cstheme="minorHAnsi"/>
          <w:spacing w:val="-2"/>
        </w:rPr>
        <w:t xml:space="preserve"> </w:t>
      </w:r>
      <w:r w:rsidRPr="006F67AD">
        <w:rPr>
          <w:rFonts w:cstheme="minorHAnsi"/>
        </w:rPr>
        <w:t>także</w:t>
      </w:r>
      <w:r w:rsidRPr="006F67AD">
        <w:rPr>
          <w:rFonts w:cstheme="minorHAnsi"/>
          <w:spacing w:val="-2"/>
        </w:rPr>
        <w:t xml:space="preserve"> </w:t>
      </w:r>
      <w:r w:rsidRPr="006F67AD">
        <w:rPr>
          <w:rFonts w:cstheme="minorHAnsi"/>
        </w:rPr>
        <w:t>bada,</w:t>
      </w:r>
      <w:r w:rsidRPr="006F67AD">
        <w:rPr>
          <w:rFonts w:cstheme="minorHAnsi"/>
          <w:spacing w:val="-2"/>
        </w:rPr>
        <w:t xml:space="preserve"> </w:t>
      </w:r>
      <w:r w:rsidRPr="006F67AD">
        <w:rPr>
          <w:rFonts w:cstheme="minorHAnsi"/>
        </w:rPr>
        <w:t>czy</w:t>
      </w:r>
      <w:r w:rsidRPr="006F67AD">
        <w:rPr>
          <w:rFonts w:cstheme="minorHAnsi"/>
          <w:spacing w:val="-4"/>
        </w:rPr>
        <w:t xml:space="preserve"> </w:t>
      </w:r>
      <w:r w:rsidRPr="006F67AD">
        <w:rPr>
          <w:rFonts w:cstheme="minorHAnsi"/>
        </w:rPr>
        <w:t>nie</w:t>
      </w:r>
      <w:r w:rsidRPr="006F67AD">
        <w:rPr>
          <w:rFonts w:cstheme="minorHAnsi"/>
          <w:spacing w:val="-2"/>
        </w:rPr>
        <w:t xml:space="preserve"> </w:t>
      </w:r>
      <w:r w:rsidRPr="006F67AD">
        <w:rPr>
          <w:rFonts w:cstheme="minorHAnsi"/>
        </w:rPr>
        <w:t>zachodzą</w:t>
      </w:r>
      <w:r w:rsidRPr="006F67AD">
        <w:rPr>
          <w:rFonts w:cstheme="minorHAnsi"/>
          <w:spacing w:val="-4"/>
        </w:rPr>
        <w:t xml:space="preserve"> </w:t>
      </w:r>
      <w:r w:rsidRPr="006F67AD">
        <w:rPr>
          <w:rFonts w:cstheme="minorHAnsi"/>
        </w:rPr>
        <w:t>wobec</w:t>
      </w:r>
      <w:r w:rsidRPr="006F67AD">
        <w:rPr>
          <w:rFonts w:cstheme="minorHAnsi"/>
          <w:spacing w:val="-2"/>
        </w:rPr>
        <w:t xml:space="preserve"> </w:t>
      </w:r>
      <w:r w:rsidRPr="006F67AD">
        <w:rPr>
          <w:rFonts w:cstheme="minorHAnsi"/>
        </w:rPr>
        <w:t>tego</w:t>
      </w:r>
      <w:r w:rsidRPr="006F67AD">
        <w:rPr>
          <w:rFonts w:cstheme="minorHAnsi"/>
          <w:spacing w:val="-2"/>
        </w:rPr>
        <w:t xml:space="preserve"> </w:t>
      </w:r>
      <w:r w:rsidRPr="006F67AD">
        <w:rPr>
          <w:rFonts w:cstheme="minorHAnsi"/>
        </w:rPr>
        <w:t>podmiotu podstawy</w:t>
      </w:r>
      <w:r w:rsidRPr="006F67AD">
        <w:rPr>
          <w:rFonts w:cstheme="minorHAnsi"/>
          <w:spacing w:val="-1"/>
        </w:rPr>
        <w:t xml:space="preserve"> </w:t>
      </w:r>
      <w:r w:rsidRPr="006F67AD">
        <w:rPr>
          <w:rFonts w:cstheme="minorHAnsi"/>
        </w:rPr>
        <w:t>wykluczenia,</w:t>
      </w:r>
      <w:r w:rsidRPr="006F67AD">
        <w:rPr>
          <w:rFonts w:cstheme="minorHAnsi"/>
          <w:spacing w:val="-1"/>
        </w:rPr>
        <w:t xml:space="preserve"> </w:t>
      </w:r>
      <w:r w:rsidRPr="006F67AD">
        <w:rPr>
          <w:rFonts w:cstheme="minorHAnsi"/>
        </w:rPr>
        <w:t>które</w:t>
      </w:r>
      <w:r w:rsidRPr="006F67AD">
        <w:rPr>
          <w:rFonts w:cstheme="minorHAnsi"/>
          <w:spacing w:val="-1"/>
        </w:rPr>
        <w:t xml:space="preserve"> </w:t>
      </w:r>
      <w:r w:rsidRPr="006F67AD">
        <w:rPr>
          <w:rFonts w:cstheme="minorHAnsi"/>
        </w:rPr>
        <w:t>zostały przewidziane względem Wykonawcy.</w:t>
      </w:r>
    </w:p>
    <w:p w14:paraId="0260D9E6" w14:textId="58087B08" w:rsidR="00D21C73" w:rsidRPr="006F67AD" w:rsidRDefault="00D21C73" w:rsidP="001F3BEE">
      <w:pPr>
        <w:pStyle w:val="Akapitzlist"/>
        <w:widowControl w:val="0"/>
        <w:numPr>
          <w:ilvl w:val="1"/>
          <w:numId w:val="38"/>
        </w:numPr>
        <w:tabs>
          <w:tab w:val="left" w:pos="284"/>
        </w:tabs>
        <w:autoSpaceDE w:val="0"/>
        <w:autoSpaceDN w:val="0"/>
        <w:spacing w:after="0" w:line="240" w:lineRule="auto"/>
        <w:ind w:left="284" w:right="552" w:hanging="284"/>
        <w:contextualSpacing w:val="0"/>
        <w:jc w:val="both"/>
        <w:rPr>
          <w:rFonts w:cstheme="minorHAnsi"/>
        </w:rPr>
      </w:pPr>
      <w:r w:rsidRPr="006F67AD">
        <w:rPr>
          <w:rFonts w:cstheme="minorHAnsi"/>
        </w:rPr>
        <w:t>Wykonawca, w przypadku polegania na zdolnościach lub sytuacji podmiotów udostępniających zasoby,</w:t>
      </w:r>
      <w:r w:rsidRPr="006F67AD">
        <w:rPr>
          <w:rFonts w:cstheme="minorHAnsi"/>
          <w:spacing w:val="-6"/>
        </w:rPr>
        <w:t xml:space="preserve"> </w:t>
      </w:r>
      <w:r w:rsidRPr="006F67AD">
        <w:rPr>
          <w:rFonts w:cstheme="minorHAnsi"/>
        </w:rPr>
        <w:t>przedstawia,</w:t>
      </w:r>
      <w:r w:rsidRPr="006F67AD">
        <w:rPr>
          <w:rFonts w:cstheme="minorHAnsi"/>
          <w:spacing w:val="-3"/>
        </w:rPr>
        <w:t xml:space="preserve"> </w:t>
      </w:r>
      <w:r w:rsidRPr="006F67AD">
        <w:rPr>
          <w:rFonts w:cstheme="minorHAnsi"/>
        </w:rPr>
        <w:t>wraz</w:t>
      </w:r>
      <w:r w:rsidRPr="006F67AD">
        <w:rPr>
          <w:rFonts w:cstheme="minorHAnsi"/>
          <w:spacing w:val="-5"/>
        </w:rPr>
        <w:t xml:space="preserve"> </w:t>
      </w:r>
      <w:r w:rsidRPr="006F67AD">
        <w:rPr>
          <w:rFonts w:cstheme="minorHAnsi"/>
        </w:rPr>
        <w:t>z</w:t>
      </w:r>
      <w:r w:rsidRPr="006F67AD">
        <w:rPr>
          <w:rFonts w:cstheme="minorHAnsi"/>
          <w:spacing w:val="-7"/>
        </w:rPr>
        <w:t xml:space="preserve"> </w:t>
      </w:r>
      <w:r w:rsidRPr="006F67AD">
        <w:rPr>
          <w:rFonts w:cstheme="minorHAnsi"/>
        </w:rPr>
        <w:t>oświadczeniami</w:t>
      </w:r>
      <w:r w:rsidRPr="006F67AD">
        <w:rPr>
          <w:rFonts w:cstheme="minorHAnsi"/>
          <w:spacing w:val="-4"/>
        </w:rPr>
        <w:t xml:space="preserve"> </w:t>
      </w:r>
      <w:r w:rsidRPr="006F67AD">
        <w:rPr>
          <w:rFonts w:cstheme="minorHAnsi"/>
        </w:rPr>
        <w:t>(</w:t>
      </w:r>
      <w:r w:rsidRPr="006F67AD">
        <w:rPr>
          <w:rFonts w:cstheme="minorHAnsi"/>
          <w:u w:val="single"/>
        </w:rPr>
        <w:t>Załącznik</w:t>
      </w:r>
      <w:r w:rsidRPr="006F67AD">
        <w:rPr>
          <w:rFonts w:cstheme="minorHAnsi"/>
          <w:spacing w:val="-4"/>
          <w:u w:val="single"/>
        </w:rPr>
        <w:t xml:space="preserve"> </w:t>
      </w:r>
      <w:r w:rsidRPr="006F67AD">
        <w:rPr>
          <w:rFonts w:cstheme="minorHAnsi"/>
          <w:u w:val="single"/>
        </w:rPr>
        <w:t>nr</w:t>
      </w:r>
      <w:r w:rsidRPr="006F67AD">
        <w:rPr>
          <w:rFonts w:cstheme="minorHAnsi"/>
          <w:spacing w:val="-6"/>
          <w:u w:val="single"/>
        </w:rPr>
        <w:t xml:space="preserve"> </w:t>
      </w:r>
      <w:r w:rsidR="006F67AD">
        <w:rPr>
          <w:rFonts w:cstheme="minorHAnsi"/>
          <w:u w:val="single"/>
        </w:rPr>
        <w:t>6</w:t>
      </w:r>
      <w:r w:rsidRPr="006F67AD">
        <w:rPr>
          <w:rFonts w:cstheme="minorHAnsi"/>
        </w:rPr>
        <w:t xml:space="preserve"> </w:t>
      </w:r>
      <w:r w:rsidRPr="006F67AD">
        <w:rPr>
          <w:rFonts w:cstheme="minorHAnsi"/>
          <w:u w:val="single"/>
        </w:rPr>
        <w:t>do SWZ</w:t>
      </w:r>
      <w:r w:rsidRPr="006F67AD">
        <w:rPr>
          <w:rFonts w:cstheme="minorHAnsi"/>
        </w:rPr>
        <w:t>), także oświadczenie podmiotu udostępniającego zasoby, potwierdzające brak podstaw wykluczenia</w:t>
      </w:r>
      <w:r w:rsidRPr="006F67AD">
        <w:rPr>
          <w:rFonts w:cstheme="minorHAnsi"/>
          <w:spacing w:val="-13"/>
        </w:rPr>
        <w:t xml:space="preserve"> </w:t>
      </w:r>
      <w:r w:rsidRPr="006F67AD">
        <w:rPr>
          <w:rFonts w:cstheme="minorHAnsi"/>
        </w:rPr>
        <w:t>tego</w:t>
      </w:r>
      <w:r w:rsidRPr="006F67AD">
        <w:rPr>
          <w:rFonts w:cstheme="minorHAnsi"/>
          <w:spacing w:val="-12"/>
        </w:rPr>
        <w:t xml:space="preserve"> </w:t>
      </w:r>
      <w:r w:rsidRPr="006F67AD">
        <w:rPr>
          <w:rFonts w:cstheme="minorHAnsi"/>
        </w:rPr>
        <w:t>podmiotu</w:t>
      </w:r>
      <w:r w:rsidRPr="006F67AD">
        <w:rPr>
          <w:rFonts w:cstheme="minorHAnsi"/>
          <w:spacing w:val="-13"/>
        </w:rPr>
        <w:t xml:space="preserve"> </w:t>
      </w:r>
      <w:r w:rsidRPr="006F67AD">
        <w:rPr>
          <w:rFonts w:cstheme="minorHAnsi"/>
        </w:rPr>
        <w:t>oraz</w:t>
      </w:r>
      <w:r w:rsidRPr="006F67AD">
        <w:rPr>
          <w:rFonts w:cstheme="minorHAnsi"/>
          <w:spacing w:val="-12"/>
        </w:rPr>
        <w:t xml:space="preserve"> </w:t>
      </w:r>
      <w:r w:rsidRPr="006F67AD">
        <w:rPr>
          <w:rFonts w:cstheme="minorHAnsi"/>
        </w:rPr>
        <w:t>spełnianie</w:t>
      </w:r>
      <w:r w:rsidRPr="006F67AD">
        <w:rPr>
          <w:rFonts w:cstheme="minorHAnsi"/>
          <w:spacing w:val="-13"/>
        </w:rPr>
        <w:t xml:space="preserve"> </w:t>
      </w:r>
      <w:r w:rsidRPr="006F67AD">
        <w:rPr>
          <w:rFonts w:cstheme="minorHAnsi"/>
        </w:rPr>
        <w:t>warunków</w:t>
      </w:r>
      <w:r w:rsidRPr="006F67AD">
        <w:rPr>
          <w:rFonts w:cstheme="minorHAnsi"/>
          <w:spacing w:val="-12"/>
        </w:rPr>
        <w:t xml:space="preserve"> </w:t>
      </w:r>
      <w:r w:rsidRPr="006F67AD">
        <w:rPr>
          <w:rFonts w:cstheme="minorHAnsi"/>
        </w:rPr>
        <w:t>udziału</w:t>
      </w:r>
      <w:r w:rsidRPr="006F67AD">
        <w:rPr>
          <w:rFonts w:cstheme="minorHAnsi"/>
          <w:spacing w:val="-13"/>
        </w:rPr>
        <w:t xml:space="preserve"> </w:t>
      </w:r>
      <w:r w:rsidRPr="006F67AD">
        <w:rPr>
          <w:rFonts w:cstheme="minorHAnsi"/>
        </w:rPr>
        <w:t>w</w:t>
      </w:r>
      <w:r w:rsidRPr="006F67AD">
        <w:rPr>
          <w:rFonts w:cstheme="minorHAnsi"/>
          <w:spacing w:val="-12"/>
        </w:rPr>
        <w:t xml:space="preserve"> </w:t>
      </w:r>
      <w:r w:rsidRPr="006F67AD">
        <w:rPr>
          <w:rFonts w:cstheme="minorHAnsi"/>
        </w:rPr>
        <w:t>postępowaniu,</w:t>
      </w:r>
      <w:r w:rsidRPr="006F67AD">
        <w:rPr>
          <w:rFonts w:cstheme="minorHAnsi"/>
          <w:spacing w:val="-12"/>
        </w:rPr>
        <w:t xml:space="preserve"> </w:t>
      </w:r>
      <w:r w:rsidRPr="006F67AD">
        <w:rPr>
          <w:rFonts w:cstheme="minorHAnsi"/>
        </w:rPr>
        <w:t>w</w:t>
      </w:r>
      <w:r w:rsidRPr="006F67AD">
        <w:rPr>
          <w:rFonts w:cstheme="minorHAnsi"/>
          <w:spacing w:val="-13"/>
        </w:rPr>
        <w:t xml:space="preserve"> </w:t>
      </w:r>
      <w:r w:rsidRPr="006F67AD">
        <w:rPr>
          <w:rFonts w:cstheme="minorHAnsi"/>
        </w:rPr>
        <w:t>zakresie,</w:t>
      </w:r>
      <w:r w:rsidRPr="006F67AD">
        <w:rPr>
          <w:rFonts w:cstheme="minorHAnsi"/>
          <w:spacing w:val="-12"/>
        </w:rPr>
        <w:t xml:space="preserve"> </w:t>
      </w:r>
      <w:r w:rsidRPr="006F67AD">
        <w:rPr>
          <w:rFonts w:cstheme="minorHAnsi"/>
        </w:rPr>
        <w:t>w</w:t>
      </w:r>
      <w:r w:rsidRPr="006F67AD">
        <w:rPr>
          <w:rFonts w:cstheme="minorHAnsi"/>
          <w:spacing w:val="-13"/>
        </w:rPr>
        <w:t xml:space="preserve"> </w:t>
      </w:r>
      <w:r w:rsidRPr="006F67AD">
        <w:rPr>
          <w:rFonts w:cstheme="minorHAnsi"/>
        </w:rPr>
        <w:t>jakim Wykonawca powołuje się na jego zasoby.</w:t>
      </w:r>
    </w:p>
    <w:p w14:paraId="5893EC2C" w14:textId="77777777" w:rsidR="00D21C73" w:rsidRPr="006F67AD" w:rsidRDefault="00D21C73" w:rsidP="001F3BEE">
      <w:pPr>
        <w:pStyle w:val="Akapitzlist"/>
        <w:widowControl w:val="0"/>
        <w:numPr>
          <w:ilvl w:val="1"/>
          <w:numId w:val="38"/>
        </w:numPr>
        <w:tabs>
          <w:tab w:val="left" w:pos="284"/>
        </w:tabs>
        <w:autoSpaceDE w:val="0"/>
        <w:autoSpaceDN w:val="0"/>
        <w:spacing w:after="0" w:line="240" w:lineRule="auto"/>
        <w:ind w:left="284" w:right="554" w:hanging="284"/>
        <w:contextualSpacing w:val="0"/>
        <w:jc w:val="both"/>
        <w:rPr>
          <w:rFonts w:cstheme="minorHAnsi"/>
        </w:rPr>
      </w:pPr>
      <w:r w:rsidRPr="006F67AD">
        <w:rPr>
          <w:rFonts w:cstheme="minorHAnsi"/>
        </w:rPr>
        <w:t>Zamawiający</w:t>
      </w:r>
      <w:r w:rsidRPr="006F67AD">
        <w:rPr>
          <w:rFonts w:cstheme="minorHAnsi"/>
          <w:spacing w:val="-7"/>
        </w:rPr>
        <w:t xml:space="preserve"> </w:t>
      </w:r>
      <w:r w:rsidRPr="006F67AD">
        <w:rPr>
          <w:rFonts w:cstheme="minorHAnsi"/>
        </w:rPr>
        <w:t>żąda</w:t>
      </w:r>
      <w:r w:rsidRPr="006F67AD">
        <w:rPr>
          <w:rFonts w:cstheme="minorHAnsi"/>
          <w:spacing w:val="-6"/>
        </w:rPr>
        <w:t xml:space="preserve"> </w:t>
      </w:r>
      <w:r w:rsidRPr="006F67AD">
        <w:rPr>
          <w:rFonts w:cstheme="minorHAnsi"/>
        </w:rPr>
        <w:t>od</w:t>
      </w:r>
      <w:r w:rsidRPr="006F67AD">
        <w:rPr>
          <w:rFonts w:cstheme="minorHAnsi"/>
          <w:spacing w:val="-7"/>
        </w:rPr>
        <w:t xml:space="preserve"> </w:t>
      </w:r>
      <w:r w:rsidRPr="006F67AD">
        <w:rPr>
          <w:rFonts w:cstheme="minorHAnsi"/>
        </w:rPr>
        <w:t>Wykonawcy,</w:t>
      </w:r>
      <w:r w:rsidRPr="006F67AD">
        <w:rPr>
          <w:rFonts w:cstheme="minorHAnsi"/>
          <w:spacing w:val="-9"/>
        </w:rPr>
        <w:t xml:space="preserve"> </w:t>
      </w:r>
      <w:r w:rsidRPr="006F67AD">
        <w:rPr>
          <w:rFonts w:cstheme="minorHAnsi"/>
        </w:rPr>
        <w:t>który</w:t>
      </w:r>
      <w:r w:rsidRPr="006F67AD">
        <w:rPr>
          <w:rFonts w:cstheme="minorHAnsi"/>
          <w:spacing w:val="-7"/>
        </w:rPr>
        <w:t xml:space="preserve"> </w:t>
      </w:r>
      <w:r w:rsidRPr="006F67AD">
        <w:rPr>
          <w:rFonts w:cstheme="minorHAnsi"/>
        </w:rPr>
        <w:t>polega</w:t>
      </w:r>
      <w:r w:rsidRPr="006F67AD">
        <w:rPr>
          <w:rFonts w:cstheme="minorHAnsi"/>
          <w:spacing w:val="-9"/>
        </w:rPr>
        <w:t xml:space="preserve"> </w:t>
      </w:r>
      <w:r w:rsidRPr="006F67AD">
        <w:rPr>
          <w:rFonts w:cstheme="minorHAnsi"/>
        </w:rPr>
        <w:t>na</w:t>
      </w:r>
      <w:r w:rsidRPr="006F67AD">
        <w:rPr>
          <w:rFonts w:cstheme="minorHAnsi"/>
          <w:spacing w:val="-8"/>
        </w:rPr>
        <w:t xml:space="preserve"> </w:t>
      </w:r>
      <w:r w:rsidRPr="006F67AD">
        <w:rPr>
          <w:rFonts w:cstheme="minorHAnsi"/>
        </w:rPr>
        <w:t>zdolnościach</w:t>
      </w:r>
      <w:r w:rsidRPr="006F67AD">
        <w:rPr>
          <w:rFonts w:cstheme="minorHAnsi"/>
          <w:spacing w:val="-7"/>
        </w:rPr>
        <w:t xml:space="preserve"> </w:t>
      </w:r>
      <w:r w:rsidRPr="006F67AD">
        <w:rPr>
          <w:rFonts w:cstheme="minorHAnsi"/>
        </w:rPr>
        <w:t>technicznych</w:t>
      </w:r>
      <w:r w:rsidRPr="006F67AD">
        <w:rPr>
          <w:rFonts w:cstheme="minorHAnsi"/>
          <w:spacing w:val="-7"/>
        </w:rPr>
        <w:t xml:space="preserve"> </w:t>
      </w:r>
      <w:r w:rsidRPr="006F67AD">
        <w:rPr>
          <w:rFonts w:cstheme="minorHAnsi"/>
        </w:rPr>
        <w:t>lub</w:t>
      </w:r>
      <w:r w:rsidRPr="006F67AD">
        <w:rPr>
          <w:rFonts w:cstheme="minorHAnsi"/>
          <w:spacing w:val="-7"/>
        </w:rPr>
        <w:t xml:space="preserve"> </w:t>
      </w:r>
      <w:r w:rsidRPr="006F67AD">
        <w:rPr>
          <w:rFonts w:cstheme="minorHAnsi"/>
        </w:rPr>
        <w:t>zawodowych</w:t>
      </w:r>
      <w:r w:rsidRPr="006F67AD">
        <w:rPr>
          <w:rFonts w:cstheme="minorHAnsi"/>
          <w:spacing w:val="-7"/>
        </w:rPr>
        <w:t xml:space="preserve"> </w:t>
      </w:r>
      <w:r w:rsidRPr="006F67AD">
        <w:rPr>
          <w:rFonts w:cstheme="minorHAnsi"/>
        </w:rPr>
        <w:t>lub sytuacji finansowej lub ekonomicznej podmiotów udostępniających zasoby na zasadach określonych</w:t>
      </w:r>
      <w:r w:rsidRPr="006F67AD">
        <w:rPr>
          <w:rFonts w:cstheme="minorHAnsi"/>
          <w:spacing w:val="-5"/>
        </w:rPr>
        <w:t xml:space="preserve"> </w:t>
      </w:r>
      <w:r w:rsidRPr="006F67AD">
        <w:rPr>
          <w:rFonts w:cstheme="minorHAnsi"/>
        </w:rPr>
        <w:t>w</w:t>
      </w:r>
      <w:r w:rsidRPr="006F67AD">
        <w:rPr>
          <w:rFonts w:cstheme="minorHAnsi"/>
          <w:spacing w:val="-6"/>
        </w:rPr>
        <w:t xml:space="preserve"> </w:t>
      </w:r>
      <w:r w:rsidRPr="006F67AD">
        <w:rPr>
          <w:rFonts w:cstheme="minorHAnsi"/>
        </w:rPr>
        <w:t>art.</w:t>
      </w:r>
      <w:r w:rsidRPr="006F67AD">
        <w:rPr>
          <w:rFonts w:cstheme="minorHAnsi"/>
          <w:spacing w:val="-7"/>
        </w:rPr>
        <w:t xml:space="preserve"> </w:t>
      </w:r>
      <w:r w:rsidRPr="006F67AD">
        <w:rPr>
          <w:rFonts w:cstheme="minorHAnsi"/>
        </w:rPr>
        <w:t>118</w:t>
      </w:r>
      <w:r w:rsidRPr="006F67AD">
        <w:rPr>
          <w:rFonts w:cstheme="minorHAnsi"/>
          <w:spacing w:val="-7"/>
        </w:rPr>
        <w:t xml:space="preserve"> </w:t>
      </w:r>
      <w:r w:rsidRPr="006F67AD">
        <w:rPr>
          <w:rFonts w:cstheme="minorHAnsi"/>
        </w:rPr>
        <w:t>ustawy,</w:t>
      </w:r>
      <w:r w:rsidRPr="006F67AD">
        <w:rPr>
          <w:rFonts w:cstheme="minorHAnsi"/>
          <w:spacing w:val="-7"/>
        </w:rPr>
        <w:t xml:space="preserve"> </w:t>
      </w:r>
      <w:r w:rsidRPr="006F67AD">
        <w:rPr>
          <w:rFonts w:cstheme="minorHAnsi"/>
        </w:rPr>
        <w:t>przedstawienia</w:t>
      </w:r>
      <w:r w:rsidRPr="006F67AD">
        <w:rPr>
          <w:rFonts w:cstheme="minorHAnsi"/>
          <w:spacing w:val="-9"/>
        </w:rPr>
        <w:t xml:space="preserve"> </w:t>
      </w:r>
      <w:r w:rsidRPr="006F67AD">
        <w:rPr>
          <w:rFonts w:cstheme="minorHAnsi"/>
        </w:rPr>
        <w:t>podmiotowych</w:t>
      </w:r>
      <w:r w:rsidRPr="006F67AD">
        <w:rPr>
          <w:rFonts w:cstheme="minorHAnsi"/>
          <w:spacing w:val="-7"/>
        </w:rPr>
        <w:t xml:space="preserve"> </w:t>
      </w:r>
      <w:r w:rsidRPr="006F67AD">
        <w:rPr>
          <w:rFonts w:cstheme="minorHAnsi"/>
        </w:rPr>
        <w:t>środków</w:t>
      </w:r>
      <w:r w:rsidRPr="006F67AD">
        <w:rPr>
          <w:rFonts w:cstheme="minorHAnsi"/>
          <w:spacing w:val="-6"/>
        </w:rPr>
        <w:t xml:space="preserve"> </w:t>
      </w:r>
      <w:r w:rsidRPr="006F67AD">
        <w:rPr>
          <w:rFonts w:cstheme="minorHAnsi"/>
        </w:rPr>
        <w:t>dowodowych</w:t>
      </w:r>
      <w:r w:rsidRPr="006F67AD">
        <w:rPr>
          <w:rFonts w:cstheme="minorHAnsi"/>
          <w:spacing w:val="-7"/>
        </w:rPr>
        <w:t xml:space="preserve"> </w:t>
      </w:r>
      <w:r w:rsidRPr="006F67AD">
        <w:rPr>
          <w:rFonts w:cstheme="minorHAnsi"/>
        </w:rPr>
        <w:t>dotyczących tych</w:t>
      </w:r>
      <w:r w:rsidRPr="006F67AD">
        <w:rPr>
          <w:rFonts w:cstheme="minorHAnsi"/>
          <w:spacing w:val="-13"/>
        </w:rPr>
        <w:t xml:space="preserve"> </w:t>
      </w:r>
      <w:r w:rsidRPr="006F67AD">
        <w:rPr>
          <w:rFonts w:cstheme="minorHAnsi"/>
        </w:rPr>
        <w:t>podmiotów,</w:t>
      </w:r>
      <w:r w:rsidRPr="006F67AD">
        <w:rPr>
          <w:rFonts w:cstheme="minorHAnsi"/>
          <w:spacing w:val="-12"/>
        </w:rPr>
        <w:t xml:space="preserve"> </w:t>
      </w:r>
      <w:r w:rsidRPr="006F67AD">
        <w:rPr>
          <w:rFonts w:cstheme="minorHAnsi"/>
        </w:rPr>
        <w:t>potwierdzających,</w:t>
      </w:r>
      <w:r w:rsidRPr="006F67AD">
        <w:rPr>
          <w:rFonts w:cstheme="minorHAnsi"/>
          <w:spacing w:val="-13"/>
        </w:rPr>
        <w:t xml:space="preserve"> </w:t>
      </w:r>
      <w:r w:rsidRPr="006F67AD">
        <w:rPr>
          <w:rFonts w:cstheme="minorHAnsi"/>
        </w:rPr>
        <w:t>że</w:t>
      </w:r>
      <w:r w:rsidRPr="006F67AD">
        <w:rPr>
          <w:rFonts w:cstheme="minorHAnsi"/>
          <w:spacing w:val="-12"/>
        </w:rPr>
        <w:t xml:space="preserve"> </w:t>
      </w:r>
      <w:r w:rsidRPr="006F67AD">
        <w:rPr>
          <w:rFonts w:cstheme="minorHAnsi"/>
        </w:rPr>
        <w:t>nie</w:t>
      </w:r>
      <w:r w:rsidRPr="006F67AD">
        <w:rPr>
          <w:rFonts w:cstheme="minorHAnsi"/>
          <w:spacing w:val="-13"/>
        </w:rPr>
        <w:t xml:space="preserve"> </w:t>
      </w:r>
      <w:r w:rsidRPr="006F67AD">
        <w:rPr>
          <w:rFonts w:cstheme="minorHAnsi"/>
        </w:rPr>
        <w:t>zachodzą</w:t>
      </w:r>
      <w:r w:rsidRPr="006F67AD">
        <w:rPr>
          <w:rFonts w:cstheme="minorHAnsi"/>
          <w:spacing w:val="-12"/>
        </w:rPr>
        <w:t xml:space="preserve"> </w:t>
      </w:r>
      <w:r w:rsidRPr="006F67AD">
        <w:rPr>
          <w:rFonts w:cstheme="minorHAnsi"/>
        </w:rPr>
        <w:t>wobec</w:t>
      </w:r>
      <w:r w:rsidRPr="006F67AD">
        <w:rPr>
          <w:rFonts w:cstheme="minorHAnsi"/>
          <w:spacing w:val="-13"/>
        </w:rPr>
        <w:t xml:space="preserve"> </w:t>
      </w:r>
      <w:r w:rsidRPr="006F67AD">
        <w:rPr>
          <w:rFonts w:cstheme="minorHAnsi"/>
        </w:rPr>
        <w:t>tych</w:t>
      </w:r>
      <w:r w:rsidRPr="006F67AD">
        <w:rPr>
          <w:rFonts w:cstheme="minorHAnsi"/>
          <w:spacing w:val="-12"/>
        </w:rPr>
        <w:t xml:space="preserve"> </w:t>
      </w:r>
      <w:r w:rsidRPr="006F67AD">
        <w:rPr>
          <w:rFonts w:cstheme="minorHAnsi"/>
        </w:rPr>
        <w:t>podmiotów</w:t>
      </w:r>
      <w:r w:rsidRPr="006F67AD">
        <w:rPr>
          <w:rFonts w:cstheme="minorHAnsi"/>
          <w:spacing w:val="-12"/>
        </w:rPr>
        <w:t xml:space="preserve"> </w:t>
      </w:r>
      <w:r w:rsidRPr="006F67AD">
        <w:rPr>
          <w:rFonts w:cstheme="minorHAnsi"/>
        </w:rPr>
        <w:t>podstawy</w:t>
      </w:r>
      <w:r w:rsidRPr="006F67AD">
        <w:rPr>
          <w:rFonts w:cstheme="minorHAnsi"/>
          <w:spacing w:val="-13"/>
        </w:rPr>
        <w:t xml:space="preserve"> </w:t>
      </w:r>
      <w:r w:rsidRPr="006F67AD">
        <w:rPr>
          <w:rFonts w:cstheme="minorHAnsi"/>
        </w:rPr>
        <w:t>wykluczenia z postępowania.</w:t>
      </w:r>
    </w:p>
    <w:p w14:paraId="3DD846DA" w14:textId="77777777" w:rsidR="00D21C73" w:rsidRPr="006F67AD" w:rsidRDefault="00D21C73" w:rsidP="001F3BEE">
      <w:pPr>
        <w:pStyle w:val="Akapitzlist"/>
        <w:widowControl w:val="0"/>
        <w:numPr>
          <w:ilvl w:val="1"/>
          <w:numId w:val="38"/>
        </w:numPr>
        <w:tabs>
          <w:tab w:val="left" w:pos="284"/>
        </w:tabs>
        <w:autoSpaceDE w:val="0"/>
        <w:autoSpaceDN w:val="0"/>
        <w:spacing w:after="0" w:line="240" w:lineRule="auto"/>
        <w:ind w:left="284" w:right="554" w:hanging="284"/>
        <w:contextualSpacing w:val="0"/>
        <w:jc w:val="both"/>
        <w:rPr>
          <w:rFonts w:cstheme="minorHAnsi"/>
        </w:rPr>
      </w:pPr>
      <w:r w:rsidRPr="006F67AD">
        <w:rPr>
          <w:rFonts w:cstheme="minorHAnsi"/>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D22F522" w14:textId="77777777" w:rsidR="00D21C73" w:rsidRPr="006F67AD" w:rsidRDefault="00D21C73" w:rsidP="001F3BEE">
      <w:pPr>
        <w:pStyle w:val="Akapitzlist"/>
        <w:widowControl w:val="0"/>
        <w:numPr>
          <w:ilvl w:val="1"/>
          <w:numId w:val="38"/>
        </w:numPr>
        <w:tabs>
          <w:tab w:val="left" w:pos="284"/>
        </w:tabs>
        <w:autoSpaceDE w:val="0"/>
        <w:autoSpaceDN w:val="0"/>
        <w:spacing w:after="0" w:line="240" w:lineRule="auto"/>
        <w:ind w:left="284" w:right="552" w:hanging="284"/>
        <w:contextualSpacing w:val="0"/>
        <w:jc w:val="both"/>
        <w:rPr>
          <w:rFonts w:cstheme="minorHAnsi"/>
        </w:rPr>
      </w:pPr>
      <w:r w:rsidRPr="006F67AD">
        <w:rPr>
          <w:rFonts w:cstheme="minorHAnsi"/>
        </w:rPr>
        <w:t>Jeżeli zdolności techniczne lub zawodowe, sytuacja ekonomiczna lub finansowa podmiotu udostępniającego</w:t>
      </w:r>
      <w:r w:rsidRPr="006F67AD">
        <w:rPr>
          <w:rFonts w:cstheme="minorHAnsi"/>
          <w:spacing w:val="78"/>
        </w:rPr>
        <w:t xml:space="preserve"> </w:t>
      </w:r>
      <w:r w:rsidRPr="006F67AD">
        <w:rPr>
          <w:rFonts w:cstheme="minorHAnsi"/>
        </w:rPr>
        <w:t>zasoby</w:t>
      </w:r>
      <w:r w:rsidRPr="006F67AD">
        <w:rPr>
          <w:rFonts w:cstheme="minorHAnsi"/>
          <w:spacing w:val="77"/>
        </w:rPr>
        <w:t xml:space="preserve"> </w:t>
      </w:r>
      <w:r w:rsidRPr="006F67AD">
        <w:rPr>
          <w:rFonts w:cstheme="minorHAnsi"/>
        </w:rPr>
        <w:t>nie</w:t>
      </w:r>
      <w:r w:rsidRPr="006F67AD">
        <w:rPr>
          <w:rFonts w:cstheme="minorHAnsi"/>
          <w:spacing w:val="79"/>
        </w:rPr>
        <w:t xml:space="preserve"> </w:t>
      </w:r>
      <w:r w:rsidRPr="006F67AD">
        <w:rPr>
          <w:rFonts w:cstheme="minorHAnsi"/>
        </w:rPr>
        <w:t>potwierdzają</w:t>
      </w:r>
      <w:r w:rsidRPr="006F67AD">
        <w:rPr>
          <w:rFonts w:cstheme="minorHAnsi"/>
          <w:spacing w:val="77"/>
        </w:rPr>
        <w:t xml:space="preserve"> </w:t>
      </w:r>
      <w:r w:rsidRPr="006F67AD">
        <w:rPr>
          <w:rFonts w:cstheme="minorHAnsi"/>
        </w:rPr>
        <w:t>spełniania</w:t>
      </w:r>
      <w:r w:rsidRPr="006F67AD">
        <w:rPr>
          <w:rFonts w:cstheme="minorHAnsi"/>
          <w:spacing w:val="77"/>
        </w:rPr>
        <w:t xml:space="preserve"> </w:t>
      </w:r>
      <w:r w:rsidRPr="006F67AD">
        <w:rPr>
          <w:rFonts w:cstheme="minorHAnsi"/>
        </w:rPr>
        <w:t>przez</w:t>
      </w:r>
      <w:r w:rsidRPr="006F67AD">
        <w:rPr>
          <w:rFonts w:cstheme="minorHAnsi"/>
          <w:spacing w:val="78"/>
        </w:rPr>
        <w:t xml:space="preserve"> </w:t>
      </w:r>
      <w:r w:rsidRPr="006F67AD">
        <w:rPr>
          <w:rFonts w:cstheme="minorHAnsi"/>
        </w:rPr>
        <w:t>Wykonawcę</w:t>
      </w:r>
      <w:r w:rsidRPr="006F67AD">
        <w:rPr>
          <w:rFonts w:cstheme="minorHAnsi"/>
          <w:spacing w:val="79"/>
        </w:rPr>
        <w:t xml:space="preserve"> </w:t>
      </w:r>
      <w:r w:rsidRPr="006F67AD">
        <w:rPr>
          <w:rFonts w:cstheme="minorHAnsi"/>
        </w:rPr>
        <w:t>warunków</w:t>
      </w:r>
      <w:r w:rsidRPr="006F67AD">
        <w:rPr>
          <w:rFonts w:cstheme="minorHAnsi"/>
          <w:spacing w:val="78"/>
        </w:rPr>
        <w:t xml:space="preserve"> </w:t>
      </w:r>
      <w:r w:rsidRPr="006F67AD">
        <w:rPr>
          <w:rFonts w:cstheme="minorHAnsi"/>
        </w:rPr>
        <w:t>udziału w postępowaniu lub zachodzą wobec tego podmiotu podstawy wykluczenia, Zamawiający żąda, aby Wykonawca w terminie określonym przez Zamawiającego zastąpił ten podmiot innym podmiotem</w:t>
      </w:r>
      <w:r w:rsidRPr="006F67AD">
        <w:rPr>
          <w:rFonts w:cstheme="minorHAnsi"/>
          <w:spacing w:val="40"/>
        </w:rPr>
        <w:t xml:space="preserve">  </w:t>
      </w:r>
      <w:r w:rsidRPr="006F67AD">
        <w:rPr>
          <w:rFonts w:cstheme="minorHAnsi"/>
        </w:rPr>
        <w:t>lub</w:t>
      </w:r>
      <w:r w:rsidRPr="006F67AD">
        <w:rPr>
          <w:rFonts w:cstheme="minorHAnsi"/>
          <w:spacing w:val="40"/>
        </w:rPr>
        <w:t xml:space="preserve">  </w:t>
      </w:r>
      <w:r w:rsidRPr="006F67AD">
        <w:rPr>
          <w:rFonts w:cstheme="minorHAnsi"/>
        </w:rPr>
        <w:t>podmiotami</w:t>
      </w:r>
      <w:r w:rsidRPr="006F67AD">
        <w:rPr>
          <w:rFonts w:cstheme="minorHAnsi"/>
          <w:spacing w:val="40"/>
        </w:rPr>
        <w:t xml:space="preserve">  </w:t>
      </w:r>
      <w:r w:rsidRPr="006F67AD">
        <w:rPr>
          <w:rFonts w:cstheme="minorHAnsi"/>
        </w:rPr>
        <w:t>albo</w:t>
      </w:r>
      <w:r w:rsidRPr="006F67AD">
        <w:rPr>
          <w:rFonts w:cstheme="minorHAnsi"/>
          <w:spacing w:val="40"/>
        </w:rPr>
        <w:t xml:space="preserve">  </w:t>
      </w:r>
      <w:r w:rsidRPr="006F67AD">
        <w:rPr>
          <w:rFonts w:cstheme="minorHAnsi"/>
        </w:rPr>
        <w:t>wykazał,</w:t>
      </w:r>
      <w:r w:rsidRPr="006F67AD">
        <w:rPr>
          <w:rFonts w:cstheme="minorHAnsi"/>
          <w:spacing w:val="40"/>
        </w:rPr>
        <w:t xml:space="preserve">  </w:t>
      </w:r>
      <w:r w:rsidRPr="006F67AD">
        <w:rPr>
          <w:rFonts w:cstheme="minorHAnsi"/>
        </w:rPr>
        <w:t>że</w:t>
      </w:r>
      <w:r w:rsidRPr="006F67AD">
        <w:rPr>
          <w:rFonts w:cstheme="minorHAnsi"/>
          <w:spacing w:val="40"/>
        </w:rPr>
        <w:t xml:space="preserve">  </w:t>
      </w:r>
      <w:r w:rsidRPr="006F67AD">
        <w:rPr>
          <w:rFonts w:cstheme="minorHAnsi"/>
        </w:rPr>
        <w:t>samodzielnie</w:t>
      </w:r>
      <w:r w:rsidRPr="006F67AD">
        <w:rPr>
          <w:rFonts w:cstheme="minorHAnsi"/>
          <w:spacing w:val="40"/>
        </w:rPr>
        <w:t xml:space="preserve">  </w:t>
      </w:r>
      <w:r w:rsidRPr="006F67AD">
        <w:rPr>
          <w:rFonts w:cstheme="minorHAnsi"/>
        </w:rPr>
        <w:t>spełnia</w:t>
      </w:r>
      <w:r w:rsidRPr="006F67AD">
        <w:rPr>
          <w:rFonts w:cstheme="minorHAnsi"/>
          <w:spacing w:val="40"/>
        </w:rPr>
        <w:t xml:space="preserve">  </w:t>
      </w:r>
      <w:r w:rsidRPr="006F67AD">
        <w:rPr>
          <w:rFonts w:cstheme="minorHAnsi"/>
        </w:rPr>
        <w:t>warunki</w:t>
      </w:r>
      <w:r w:rsidRPr="006F67AD">
        <w:rPr>
          <w:rFonts w:cstheme="minorHAnsi"/>
          <w:spacing w:val="40"/>
        </w:rPr>
        <w:t xml:space="preserve">  </w:t>
      </w:r>
      <w:r w:rsidRPr="006F67AD">
        <w:rPr>
          <w:rFonts w:cstheme="minorHAnsi"/>
        </w:rPr>
        <w:t>udziału</w:t>
      </w:r>
      <w:r w:rsidRPr="006F67AD">
        <w:rPr>
          <w:rFonts w:cstheme="minorHAnsi"/>
          <w:spacing w:val="40"/>
        </w:rPr>
        <w:t xml:space="preserve"> </w:t>
      </w:r>
      <w:r w:rsidRPr="006F67AD">
        <w:rPr>
          <w:rFonts w:cstheme="minorHAnsi"/>
        </w:rPr>
        <w:t>w postępowaniu.</w:t>
      </w:r>
    </w:p>
    <w:p w14:paraId="3122EE52" w14:textId="77777777" w:rsidR="00D21C73" w:rsidRPr="006F67AD" w:rsidRDefault="00D21C73" w:rsidP="001F3BEE">
      <w:pPr>
        <w:pStyle w:val="Akapitzlist"/>
        <w:widowControl w:val="0"/>
        <w:numPr>
          <w:ilvl w:val="1"/>
          <w:numId w:val="38"/>
        </w:numPr>
        <w:tabs>
          <w:tab w:val="left" w:pos="284"/>
        </w:tabs>
        <w:autoSpaceDE w:val="0"/>
        <w:autoSpaceDN w:val="0"/>
        <w:spacing w:after="0" w:line="240" w:lineRule="auto"/>
        <w:ind w:left="284" w:right="556" w:hanging="284"/>
        <w:contextualSpacing w:val="0"/>
        <w:jc w:val="both"/>
        <w:rPr>
          <w:rFonts w:cstheme="minorHAnsi"/>
        </w:rPr>
      </w:pPr>
      <w:r w:rsidRPr="006F67AD">
        <w:rPr>
          <w:rFonts w:cstheme="minorHAnsi"/>
        </w:rPr>
        <w:t>Wykonawca</w:t>
      </w:r>
      <w:r w:rsidRPr="006F67AD">
        <w:rPr>
          <w:rFonts w:cstheme="minorHAnsi"/>
          <w:spacing w:val="-12"/>
        </w:rPr>
        <w:t xml:space="preserve"> </w:t>
      </w:r>
      <w:r w:rsidRPr="006F67AD">
        <w:rPr>
          <w:rFonts w:cstheme="minorHAnsi"/>
        </w:rPr>
        <w:t>nie</w:t>
      </w:r>
      <w:r w:rsidRPr="006F67AD">
        <w:rPr>
          <w:rFonts w:cstheme="minorHAnsi"/>
          <w:spacing w:val="-11"/>
        </w:rPr>
        <w:t xml:space="preserve"> </w:t>
      </w:r>
      <w:r w:rsidRPr="006F67AD">
        <w:rPr>
          <w:rFonts w:cstheme="minorHAnsi"/>
        </w:rPr>
        <w:t>może,</w:t>
      </w:r>
      <w:r w:rsidRPr="006F67AD">
        <w:rPr>
          <w:rFonts w:cstheme="minorHAnsi"/>
          <w:spacing w:val="-10"/>
        </w:rPr>
        <w:t xml:space="preserve"> </w:t>
      </w:r>
      <w:r w:rsidRPr="006F67AD">
        <w:rPr>
          <w:rFonts w:cstheme="minorHAnsi"/>
        </w:rPr>
        <w:t>po</w:t>
      </w:r>
      <w:r w:rsidRPr="006F67AD">
        <w:rPr>
          <w:rFonts w:cstheme="minorHAnsi"/>
          <w:spacing w:val="-11"/>
        </w:rPr>
        <w:t xml:space="preserve"> </w:t>
      </w:r>
      <w:r w:rsidRPr="006F67AD">
        <w:rPr>
          <w:rFonts w:cstheme="minorHAnsi"/>
        </w:rPr>
        <w:t>upływie</w:t>
      </w:r>
      <w:r w:rsidRPr="006F67AD">
        <w:rPr>
          <w:rFonts w:cstheme="minorHAnsi"/>
          <w:spacing w:val="-10"/>
        </w:rPr>
        <w:t xml:space="preserve"> </w:t>
      </w:r>
      <w:r w:rsidRPr="006F67AD">
        <w:rPr>
          <w:rFonts w:cstheme="minorHAnsi"/>
        </w:rPr>
        <w:t>terminu</w:t>
      </w:r>
      <w:r w:rsidRPr="006F67AD">
        <w:rPr>
          <w:rFonts w:cstheme="minorHAnsi"/>
          <w:spacing w:val="-10"/>
        </w:rPr>
        <w:t xml:space="preserve"> </w:t>
      </w:r>
      <w:r w:rsidRPr="006F67AD">
        <w:rPr>
          <w:rFonts w:cstheme="minorHAnsi"/>
        </w:rPr>
        <w:t>składania</w:t>
      </w:r>
      <w:r w:rsidRPr="006F67AD">
        <w:rPr>
          <w:rFonts w:cstheme="minorHAnsi"/>
          <w:spacing w:val="-12"/>
        </w:rPr>
        <w:t xml:space="preserve"> </w:t>
      </w:r>
      <w:r w:rsidRPr="006F67AD">
        <w:rPr>
          <w:rFonts w:cstheme="minorHAnsi"/>
        </w:rPr>
        <w:t>ofert,</w:t>
      </w:r>
      <w:r w:rsidRPr="006F67AD">
        <w:rPr>
          <w:rFonts w:cstheme="minorHAnsi"/>
          <w:spacing w:val="-8"/>
        </w:rPr>
        <w:t xml:space="preserve"> </w:t>
      </w:r>
      <w:r w:rsidRPr="006F67AD">
        <w:rPr>
          <w:rFonts w:cstheme="minorHAnsi"/>
        </w:rPr>
        <w:t>powoływać</w:t>
      </w:r>
      <w:r w:rsidRPr="006F67AD">
        <w:rPr>
          <w:rFonts w:cstheme="minorHAnsi"/>
          <w:spacing w:val="-12"/>
        </w:rPr>
        <w:t xml:space="preserve"> </w:t>
      </w:r>
      <w:r w:rsidRPr="006F67AD">
        <w:rPr>
          <w:rFonts w:cstheme="minorHAnsi"/>
        </w:rPr>
        <w:t>się</w:t>
      </w:r>
      <w:r w:rsidRPr="006F67AD">
        <w:rPr>
          <w:rFonts w:cstheme="minorHAnsi"/>
          <w:spacing w:val="-10"/>
        </w:rPr>
        <w:t xml:space="preserve"> </w:t>
      </w:r>
      <w:r w:rsidRPr="006F67AD">
        <w:rPr>
          <w:rFonts w:cstheme="minorHAnsi"/>
        </w:rPr>
        <w:t>na</w:t>
      </w:r>
      <w:r w:rsidRPr="006F67AD">
        <w:rPr>
          <w:rFonts w:cstheme="minorHAnsi"/>
          <w:spacing w:val="-9"/>
        </w:rPr>
        <w:t xml:space="preserve"> </w:t>
      </w:r>
      <w:r w:rsidRPr="006F67AD">
        <w:rPr>
          <w:rFonts w:cstheme="minorHAnsi"/>
        </w:rPr>
        <w:t>zdolności</w:t>
      </w:r>
      <w:r w:rsidRPr="006F67AD">
        <w:rPr>
          <w:rFonts w:cstheme="minorHAnsi"/>
          <w:spacing w:val="-10"/>
        </w:rPr>
        <w:t xml:space="preserve"> </w:t>
      </w:r>
      <w:r w:rsidRPr="006F67AD">
        <w:rPr>
          <w:rFonts w:cstheme="minorHAnsi"/>
        </w:rPr>
        <w:t>lub</w:t>
      </w:r>
      <w:r w:rsidRPr="006F67AD">
        <w:rPr>
          <w:rFonts w:cstheme="minorHAnsi"/>
          <w:spacing w:val="-11"/>
        </w:rPr>
        <w:t xml:space="preserve"> </w:t>
      </w:r>
      <w:r w:rsidRPr="006F67AD">
        <w:rPr>
          <w:rFonts w:cstheme="minorHAnsi"/>
        </w:rPr>
        <w:t>sytuację podmiotów udostępniających zasoby, jeżeli na etapie składania ofert nie polegał on w danym zakresie na zdolnościach lub sytuacji podmiotów udostępniających zasoby.</w:t>
      </w:r>
    </w:p>
    <w:p w14:paraId="241D98E1" w14:textId="77777777" w:rsidR="00D21C73" w:rsidRPr="006F67AD" w:rsidRDefault="00D21C73" w:rsidP="001F3BEE">
      <w:pPr>
        <w:pStyle w:val="Akapitzlist"/>
        <w:widowControl w:val="0"/>
        <w:numPr>
          <w:ilvl w:val="1"/>
          <w:numId w:val="38"/>
        </w:numPr>
        <w:tabs>
          <w:tab w:val="left" w:pos="284"/>
        </w:tabs>
        <w:autoSpaceDE w:val="0"/>
        <w:autoSpaceDN w:val="0"/>
        <w:spacing w:after="0" w:line="240" w:lineRule="auto"/>
        <w:ind w:left="284" w:right="556" w:hanging="284"/>
        <w:contextualSpacing w:val="0"/>
        <w:jc w:val="both"/>
        <w:rPr>
          <w:rFonts w:cstheme="minorHAnsi"/>
        </w:rPr>
      </w:pPr>
      <w:r w:rsidRPr="006F67AD">
        <w:rPr>
          <w:rFonts w:cstheme="minorHAnsi"/>
        </w:rPr>
        <w:t>W przypadku powierzenia przez wykonawcę części usług podwykonawcom należność wykazana w fakturze za usługi wykonane przez podwykonawców przekazana zostanie na konto Wykonawcy po dostarczeniu przez niego dowodu zapłacenia tych należności podwykonawcom w terminie 60 dni od daty przedłożenia /dostarczenia/ Zamawiającemu tego dowodu. Dowodem tych jest oryginał oświadczenia podwykonawcy o otrzymaniu należności, potwierdzona za zgodność kopia przelewu wraz z potwierdzoną za zgodność z oryginałem fakturą stanowiącą podstawę zapłaty.</w:t>
      </w:r>
    </w:p>
    <w:p w14:paraId="1E7EC875" w14:textId="77777777" w:rsidR="00D21C73" w:rsidRPr="006F67AD" w:rsidRDefault="00D21C73" w:rsidP="001F3BEE">
      <w:pPr>
        <w:pStyle w:val="Akapitzlist"/>
        <w:widowControl w:val="0"/>
        <w:numPr>
          <w:ilvl w:val="1"/>
          <w:numId w:val="38"/>
        </w:numPr>
        <w:tabs>
          <w:tab w:val="left" w:pos="284"/>
        </w:tabs>
        <w:autoSpaceDE w:val="0"/>
        <w:autoSpaceDN w:val="0"/>
        <w:spacing w:after="0" w:line="240" w:lineRule="auto"/>
        <w:ind w:left="284" w:right="556" w:hanging="284"/>
        <w:contextualSpacing w:val="0"/>
        <w:jc w:val="both"/>
        <w:rPr>
          <w:rFonts w:cstheme="minorHAnsi"/>
        </w:rPr>
      </w:pPr>
      <w:r w:rsidRPr="006F67AD">
        <w:rPr>
          <w:rFonts w:cstheme="minorHAnsi"/>
        </w:rPr>
        <w:t>Wykonawca zamówienia na roboty budowlane przedkłada Zamawiającemu poświadczoną za zgodność z oryginałem kopię zawartej umowy o podwykonawstwo, której przedmiotem są dostawy lub usługi w terminie 7 dnie od dnia jej zawarcia,  z wyłączeniem umów o podwykonawstwo.</w:t>
      </w:r>
    </w:p>
    <w:p w14:paraId="00DCE662" w14:textId="77777777" w:rsidR="00D21C73" w:rsidRPr="006F67AD" w:rsidRDefault="00D21C73" w:rsidP="001F3BEE">
      <w:pPr>
        <w:pStyle w:val="Akapitzlist"/>
        <w:widowControl w:val="0"/>
        <w:numPr>
          <w:ilvl w:val="1"/>
          <w:numId w:val="38"/>
        </w:numPr>
        <w:tabs>
          <w:tab w:val="left" w:pos="284"/>
        </w:tabs>
        <w:autoSpaceDE w:val="0"/>
        <w:autoSpaceDN w:val="0"/>
        <w:spacing w:after="0" w:line="240" w:lineRule="auto"/>
        <w:ind w:left="284" w:right="556" w:hanging="284"/>
        <w:contextualSpacing w:val="0"/>
        <w:jc w:val="both"/>
        <w:rPr>
          <w:rFonts w:cstheme="minorHAnsi"/>
        </w:rPr>
      </w:pPr>
      <w:r w:rsidRPr="006F67AD">
        <w:rPr>
          <w:rFonts w:cstheme="minorHAnsi"/>
        </w:rPr>
        <w:t>Zlecenie wykonania części robót lub usługi podwykonawcom nie zmienia zobowiązań Wykonawcy wobec Zamawiającego za wykonanie tej części robót lub usługi. Wykonawca ponosi wobec Zamawiającego pełną odpowiedzialność za działania, uchybienia i zaniedbania podwykonawców i jego pracowników w takim samym stopniu, jakby to były działania, uchybienia lub zaniedbania własnych pracowników.</w:t>
      </w:r>
    </w:p>
    <w:p w14:paraId="357EE1B8" w14:textId="77777777" w:rsidR="00D21C73" w:rsidRPr="006F67AD" w:rsidRDefault="00D21C73" w:rsidP="001F3BEE">
      <w:pPr>
        <w:pStyle w:val="Akapitzlist"/>
        <w:widowControl w:val="0"/>
        <w:numPr>
          <w:ilvl w:val="1"/>
          <w:numId w:val="38"/>
        </w:numPr>
        <w:tabs>
          <w:tab w:val="left" w:pos="284"/>
        </w:tabs>
        <w:autoSpaceDE w:val="0"/>
        <w:autoSpaceDN w:val="0"/>
        <w:spacing w:after="0" w:line="240" w:lineRule="auto"/>
        <w:ind w:left="284" w:right="556" w:hanging="284"/>
        <w:contextualSpacing w:val="0"/>
        <w:jc w:val="both"/>
        <w:rPr>
          <w:rFonts w:cstheme="minorHAnsi"/>
        </w:rPr>
      </w:pPr>
      <w:r w:rsidRPr="006F67AD">
        <w:rPr>
          <w:rFonts w:cstheme="minorHAnsi"/>
        </w:rPr>
        <w:t xml:space="preserve">Wykonawca zobowiązany jest do pełnienia funkcji koordynacyjnych w stosunku do podwykonawców, z którymi zawarł umowę. </w:t>
      </w:r>
    </w:p>
    <w:p w14:paraId="02E1AFC5" w14:textId="77777777" w:rsidR="00D21C73" w:rsidRDefault="00D21C73" w:rsidP="00D03276">
      <w:pPr>
        <w:widowControl w:val="0"/>
        <w:tabs>
          <w:tab w:val="left" w:pos="837"/>
        </w:tabs>
        <w:autoSpaceDE w:val="0"/>
        <w:autoSpaceDN w:val="0"/>
        <w:spacing w:after="0" w:line="240" w:lineRule="auto"/>
        <w:jc w:val="both"/>
        <w:rPr>
          <w:rFonts w:cstheme="minorHAnsi"/>
        </w:rPr>
      </w:pPr>
    </w:p>
    <w:p w14:paraId="7C5ED785" w14:textId="77777777" w:rsidR="00356F87" w:rsidRDefault="00356F87" w:rsidP="00D03276">
      <w:pPr>
        <w:widowControl w:val="0"/>
        <w:tabs>
          <w:tab w:val="left" w:pos="837"/>
        </w:tabs>
        <w:autoSpaceDE w:val="0"/>
        <w:autoSpaceDN w:val="0"/>
        <w:spacing w:after="0" w:line="240" w:lineRule="auto"/>
        <w:jc w:val="both"/>
        <w:rPr>
          <w:rFonts w:cstheme="minorHAnsi"/>
        </w:rPr>
      </w:pPr>
    </w:p>
    <w:p w14:paraId="6F1B1590" w14:textId="4B232D14" w:rsidR="00356F87" w:rsidRPr="00356F87" w:rsidRDefault="00356F87" w:rsidP="00356F87">
      <w:pPr>
        <w:widowControl w:val="0"/>
        <w:tabs>
          <w:tab w:val="left" w:pos="877"/>
        </w:tabs>
        <w:autoSpaceDE w:val="0"/>
        <w:autoSpaceDN w:val="0"/>
        <w:spacing w:after="0" w:line="240" w:lineRule="auto"/>
        <w:rPr>
          <w:rFonts w:ascii="Calibri" w:hAnsi="Calibri" w:cs="Calibri"/>
          <w:b/>
          <w:bCs/>
        </w:rPr>
      </w:pPr>
      <w:bookmarkStart w:id="3" w:name="_Hlk238722450"/>
      <w:r w:rsidRPr="00356F87">
        <w:rPr>
          <w:rFonts w:ascii="Calibri" w:hAnsi="Calibri" w:cs="Calibri"/>
          <w:b/>
          <w:bCs/>
          <w:highlight w:val="yellow"/>
        </w:rPr>
        <w:t xml:space="preserve">ROZDZIAŁ XXIV </w:t>
      </w:r>
      <w:bookmarkEnd w:id="3"/>
      <w:r w:rsidRPr="00356F87">
        <w:rPr>
          <w:rFonts w:ascii="Calibri" w:hAnsi="Calibri" w:cs="Calibri"/>
          <w:b/>
          <w:bCs/>
          <w:highlight w:val="yellow"/>
        </w:rPr>
        <w:t>ZABEZPIECZENIE</w:t>
      </w:r>
      <w:r w:rsidRPr="00356F87">
        <w:rPr>
          <w:rFonts w:ascii="Calibri" w:hAnsi="Calibri" w:cs="Calibri"/>
          <w:b/>
          <w:bCs/>
          <w:spacing w:val="-12"/>
          <w:highlight w:val="yellow"/>
        </w:rPr>
        <w:t xml:space="preserve"> </w:t>
      </w:r>
      <w:r w:rsidRPr="00356F87">
        <w:rPr>
          <w:rFonts w:ascii="Calibri" w:hAnsi="Calibri" w:cs="Calibri"/>
          <w:b/>
          <w:bCs/>
          <w:highlight w:val="yellow"/>
        </w:rPr>
        <w:t>NALEŻYTEGO</w:t>
      </w:r>
      <w:r w:rsidRPr="00356F87">
        <w:rPr>
          <w:rFonts w:ascii="Calibri" w:hAnsi="Calibri" w:cs="Calibri"/>
          <w:b/>
          <w:bCs/>
          <w:spacing w:val="-10"/>
          <w:highlight w:val="yellow"/>
        </w:rPr>
        <w:t xml:space="preserve"> </w:t>
      </w:r>
      <w:r w:rsidRPr="00356F87">
        <w:rPr>
          <w:rFonts w:ascii="Calibri" w:hAnsi="Calibri" w:cs="Calibri"/>
          <w:b/>
          <w:bCs/>
          <w:highlight w:val="yellow"/>
        </w:rPr>
        <w:t>WYKONANIA</w:t>
      </w:r>
      <w:r w:rsidRPr="00356F87">
        <w:rPr>
          <w:rFonts w:ascii="Calibri" w:hAnsi="Calibri" w:cs="Calibri"/>
          <w:b/>
          <w:bCs/>
          <w:spacing w:val="-10"/>
          <w:highlight w:val="yellow"/>
        </w:rPr>
        <w:t xml:space="preserve"> </w:t>
      </w:r>
      <w:r w:rsidRPr="00356F87">
        <w:rPr>
          <w:rFonts w:ascii="Calibri" w:hAnsi="Calibri" w:cs="Calibri"/>
          <w:b/>
          <w:bCs/>
          <w:spacing w:val="-2"/>
          <w:highlight w:val="yellow"/>
        </w:rPr>
        <w:t>UMOWY</w:t>
      </w:r>
      <w:r w:rsidRPr="00356F87">
        <w:rPr>
          <w:rFonts w:ascii="Calibri" w:hAnsi="Calibri" w:cs="Calibri"/>
          <w:b/>
          <w:bCs/>
          <w:spacing w:val="-2"/>
        </w:rPr>
        <w:t xml:space="preserve">  </w:t>
      </w:r>
    </w:p>
    <w:p w14:paraId="6D2CEA08" w14:textId="4FD9297B" w:rsidR="00356F87" w:rsidRPr="00356F87" w:rsidRDefault="00356F87" w:rsidP="00356F87">
      <w:pPr>
        <w:widowControl w:val="0"/>
        <w:tabs>
          <w:tab w:val="left" w:pos="837"/>
        </w:tabs>
        <w:autoSpaceDE w:val="0"/>
        <w:autoSpaceDN w:val="0"/>
        <w:spacing w:after="0" w:line="240" w:lineRule="auto"/>
        <w:jc w:val="both"/>
        <w:rPr>
          <w:rFonts w:ascii="Calibri" w:hAnsi="Calibri" w:cs="Calibri"/>
        </w:rPr>
      </w:pPr>
      <w:r w:rsidRPr="00356F87">
        <w:rPr>
          <w:rFonts w:ascii="Calibri" w:hAnsi="Calibri" w:cs="Calibri"/>
        </w:rPr>
        <w:t>Zamawiający</w:t>
      </w:r>
      <w:r>
        <w:rPr>
          <w:rFonts w:ascii="Calibri" w:hAnsi="Calibri" w:cs="Calibri"/>
        </w:rPr>
        <w:t xml:space="preserve"> NIE</w:t>
      </w:r>
      <w:r w:rsidRPr="00356F87">
        <w:rPr>
          <w:rFonts w:ascii="Calibri" w:hAnsi="Calibri" w:cs="Calibri"/>
        </w:rPr>
        <w:t xml:space="preserve"> żąda od Wykonawcy</w:t>
      </w:r>
      <w:r>
        <w:rPr>
          <w:rFonts w:ascii="Calibri" w:hAnsi="Calibri" w:cs="Calibri"/>
        </w:rPr>
        <w:t xml:space="preserve"> należytego zabezpieczenia umowy.</w:t>
      </w:r>
    </w:p>
    <w:p w14:paraId="3670F99F" w14:textId="77777777" w:rsidR="00FC44FF" w:rsidRDefault="00FC44FF" w:rsidP="00431CCE">
      <w:pPr>
        <w:spacing w:after="0"/>
        <w:rPr>
          <w:rFonts w:cstheme="minorHAnsi"/>
        </w:rPr>
      </w:pPr>
    </w:p>
    <w:p w14:paraId="077368F2" w14:textId="708DF83D" w:rsidR="00356F87" w:rsidRPr="00356F87" w:rsidRDefault="00356F87" w:rsidP="00356F87">
      <w:pPr>
        <w:pStyle w:val="Akapitzlist"/>
        <w:widowControl w:val="0"/>
        <w:tabs>
          <w:tab w:val="left" w:pos="877"/>
        </w:tabs>
        <w:autoSpaceDE w:val="0"/>
        <w:autoSpaceDN w:val="0"/>
        <w:spacing w:before="268" w:after="0" w:line="240" w:lineRule="auto"/>
        <w:ind w:left="877" w:hanging="735"/>
        <w:contextualSpacing w:val="0"/>
        <w:rPr>
          <w:rFonts w:cstheme="minorHAnsi"/>
        </w:rPr>
      </w:pPr>
      <w:r w:rsidRPr="00356F87">
        <w:rPr>
          <w:rFonts w:cstheme="minorHAnsi"/>
          <w:b/>
          <w:bCs/>
          <w:highlight w:val="yellow"/>
        </w:rPr>
        <w:lastRenderedPageBreak/>
        <w:t>ROZDZIAŁ XXV POUCZENIE</w:t>
      </w:r>
      <w:r w:rsidRPr="00356F87">
        <w:rPr>
          <w:rFonts w:cstheme="minorHAnsi"/>
          <w:b/>
          <w:bCs/>
          <w:spacing w:val="-7"/>
          <w:highlight w:val="yellow"/>
        </w:rPr>
        <w:t xml:space="preserve"> </w:t>
      </w:r>
      <w:r w:rsidRPr="00356F87">
        <w:rPr>
          <w:rFonts w:cstheme="minorHAnsi"/>
          <w:b/>
          <w:bCs/>
          <w:highlight w:val="yellow"/>
        </w:rPr>
        <w:t>O</w:t>
      </w:r>
      <w:r w:rsidRPr="00356F87">
        <w:rPr>
          <w:rFonts w:cstheme="minorHAnsi"/>
          <w:b/>
          <w:bCs/>
          <w:spacing w:val="-8"/>
          <w:highlight w:val="yellow"/>
        </w:rPr>
        <w:t xml:space="preserve"> </w:t>
      </w:r>
      <w:r w:rsidRPr="00356F87">
        <w:rPr>
          <w:rFonts w:cstheme="minorHAnsi"/>
          <w:b/>
          <w:bCs/>
          <w:highlight w:val="yellow"/>
        </w:rPr>
        <w:t>ŚRODKACH</w:t>
      </w:r>
      <w:r w:rsidRPr="00356F87">
        <w:rPr>
          <w:rFonts w:cstheme="minorHAnsi"/>
          <w:b/>
          <w:bCs/>
          <w:spacing w:val="-6"/>
          <w:highlight w:val="yellow"/>
        </w:rPr>
        <w:t xml:space="preserve"> </w:t>
      </w:r>
      <w:r w:rsidRPr="00356F87">
        <w:rPr>
          <w:rFonts w:cstheme="minorHAnsi"/>
          <w:b/>
          <w:bCs/>
          <w:highlight w:val="yellow"/>
        </w:rPr>
        <w:t>OCHRONY</w:t>
      </w:r>
      <w:r w:rsidRPr="00356F87">
        <w:rPr>
          <w:rFonts w:cstheme="minorHAnsi"/>
          <w:b/>
          <w:bCs/>
          <w:spacing w:val="-6"/>
          <w:highlight w:val="yellow"/>
        </w:rPr>
        <w:t xml:space="preserve"> </w:t>
      </w:r>
      <w:r w:rsidRPr="00356F87">
        <w:rPr>
          <w:rFonts w:cstheme="minorHAnsi"/>
          <w:b/>
          <w:bCs/>
          <w:spacing w:val="-2"/>
          <w:highlight w:val="yellow"/>
        </w:rPr>
        <w:t>PRAWNEJ</w:t>
      </w:r>
      <w:r w:rsidRPr="00356F87">
        <w:rPr>
          <w:rFonts w:cstheme="minorHAnsi"/>
          <w:b/>
          <w:bCs/>
          <w:spacing w:val="-2"/>
        </w:rPr>
        <w:t xml:space="preserve"> </w:t>
      </w:r>
    </w:p>
    <w:p w14:paraId="718DB965" w14:textId="77777777" w:rsidR="00356F87" w:rsidRPr="00356F87" w:rsidRDefault="00356F87" w:rsidP="001F3BEE">
      <w:pPr>
        <w:pStyle w:val="Akapitzlist"/>
        <w:widowControl w:val="0"/>
        <w:numPr>
          <w:ilvl w:val="1"/>
          <w:numId w:val="43"/>
        </w:numPr>
        <w:tabs>
          <w:tab w:val="left" w:pos="284"/>
        </w:tabs>
        <w:autoSpaceDE w:val="0"/>
        <w:autoSpaceDN w:val="0"/>
        <w:spacing w:after="0" w:line="240" w:lineRule="auto"/>
        <w:ind w:left="284" w:right="551" w:hanging="284"/>
        <w:contextualSpacing w:val="0"/>
        <w:jc w:val="both"/>
        <w:rPr>
          <w:rFonts w:cstheme="minorHAnsi"/>
        </w:rPr>
      </w:pPr>
      <w:r w:rsidRPr="00356F87">
        <w:rPr>
          <w:rFonts w:cstheme="minorHAnsi"/>
        </w:rPr>
        <w:t>Środki ochrony prawnej przysługują Wykonawcy, a także innemu podmiotowi, jeżeli ma lub miał interes</w:t>
      </w:r>
      <w:r w:rsidRPr="00356F87">
        <w:rPr>
          <w:rFonts w:cstheme="minorHAnsi"/>
          <w:spacing w:val="-13"/>
        </w:rPr>
        <w:t xml:space="preserve"> </w:t>
      </w:r>
      <w:r w:rsidRPr="00356F87">
        <w:rPr>
          <w:rFonts w:cstheme="minorHAnsi"/>
        </w:rPr>
        <w:t>w</w:t>
      </w:r>
      <w:r w:rsidRPr="00356F87">
        <w:rPr>
          <w:rFonts w:cstheme="minorHAnsi"/>
          <w:spacing w:val="-12"/>
        </w:rPr>
        <w:t xml:space="preserve"> </w:t>
      </w:r>
      <w:r w:rsidRPr="00356F87">
        <w:rPr>
          <w:rFonts w:cstheme="minorHAnsi"/>
        </w:rPr>
        <w:t>uzyskaniu</w:t>
      </w:r>
      <w:r w:rsidRPr="00356F87">
        <w:rPr>
          <w:rFonts w:cstheme="minorHAnsi"/>
          <w:spacing w:val="-13"/>
        </w:rPr>
        <w:t xml:space="preserve"> </w:t>
      </w:r>
      <w:r w:rsidRPr="00356F87">
        <w:rPr>
          <w:rFonts w:cstheme="minorHAnsi"/>
        </w:rPr>
        <w:t>danego</w:t>
      </w:r>
      <w:r w:rsidRPr="00356F87">
        <w:rPr>
          <w:rFonts w:cstheme="minorHAnsi"/>
          <w:spacing w:val="-12"/>
        </w:rPr>
        <w:t xml:space="preserve"> </w:t>
      </w:r>
      <w:r w:rsidRPr="00356F87">
        <w:rPr>
          <w:rFonts w:cstheme="minorHAnsi"/>
        </w:rPr>
        <w:t>zamówienia</w:t>
      </w:r>
      <w:r w:rsidRPr="00356F87">
        <w:rPr>
          <w:rFonts w:cstheme="minorHAnsi"/>
          <w:spacing w:val="-13"/>
        </w:rPr>
        <w:t xml:space="preserve"> </w:t>
      </w:r>
      <w:r w:rsidRPr="00356F87">
        <w:rPr>
          <w:rFonts w:cstheme="minorHAnsi"/>
        </w:rPr>
        <w:t>oraz</w:t>
      </w:r>
      <w:r w:rsidRPr="00356F87">
        <w:rPr>
          <w:rFonts w:cstheme="minorHAnsi"/>
          <w:spacing w:val="-12"/>
        </w:rPr>
        <w:t xml:space="preserve"> </w:t>
      </w:r>
      <w:r w:rsidRPr="00356F87">
        <w:rPr>
          <w:rFonts w:cstheme="minorHAnsi"/>
        </w:rPr>
        <w:t>poniósł</w:t>
      </w:r>
      <w:r w:rsidRPr="00356F87">
        <w:rPr>
          <w:rFonts w:cstheme="minorHAnsi"/>
          <w:spacing w:val="-13"/>
        </w:rPr>
        <w:t xml:space="preserve"> </w:t>
      </w:r>
      <w:r w:rsidRPr="00356F87">
        <w:rPr>
          <w:rFonts w:cstheme="minorHAnsi"/>
        </w:rPr>
        <w:t>lub</w:t>
      </w:r>
      <w:r w:rsidRPr="00356F87">
        <w:rPr>
          <w:rFonts w:cstheme="minorHAnsi"/>
          <w:spacing w:val="-12"/>
        </w:rPr>
        <w:t xml:space="preserve"> </w:t>
      </w:r>
      <w:r w:rsidRPr="00356F87">
        <w:rPr>
          <w:rFonts w:cstheme="minorHAnsi"/>
        </w:rPr>
        <w:t>może</w:t>
      </w:r>
      <w:r w:rsidRPr="00356F87">
        <w:rPr>
          <w:rFonts w:cstheme="minorHAnsi"/>
          <w:spacing w:val="-12"/>
        </w:rPr>
        <w:t xml:space="preserve"> </w:t>
      </w:r>
      <w:r w:rsidRPr="00356F87">
        <w:rPr>
          <w:rFonts w:cstheme="minorHAnsi"/>
        </w:rPr>
        <w:t>ponieść</w:t>
      </w:r>
      <w:r w:rsidRPr="00356F87">
        <w:rPr>
          <w:rFonts w:cstheme="minorHAnsi"/>
          <w:spacing w:val="-13"/>
        </w:rPr>
        <w:t xml:space="preserve"> </w:t>
      </w:r>
      <w:r w:rsidRPr="00356F87">
        <w:rPr>
          <w:rFonts w:cstheme="minorHAnsi"/>
        </w:rPr>
        <w:t>szkodę</w:t>
      </w:r>
      <w:r w:rsidRPr="00356F87">
        <w:rPr>
          <w:rFonts w:cstheme="minorHAnsi"/>
          <w:spacing w:val="-12"/>
        </w:rPr>
        <w:t xml:space="preserve"> </w:t>
      </w:r>
      <w:r w:rsidRPr="00356F87">
        <w:rPr>
          <w:rFonts w:cstheme="minorHAnsi"/>
        </w:rPr>
        <w:t>w</w:t>
      </w:r>
      <w:r w:rsidRPr="00356F87">
        <w:rPr>
          <w:rFonts w:cstheme="minorHAnsi"/>
          <w:spacing w:val="-13"/>
        </w:rPr>
        <w:t xml:space="preserve"> </w:t>
      </w:r>
      <w:r w:rsidRPr="00356F87">
        <w:rPr>
          <w:rFonts w:cstheme="minorHAnsi"/>
        </w:rPr>
        <w:t>wyniku</w:t>
      </w:r>
      <w:r w:rsidRPr="00356F87">
        <w:rPr>
          <w:rFonts w:cstheme="minorHAnsi"/>
          <w:spacing w:val="-12"/>
        </w:rPr>
        <w:t xml:space="preserve"> </w:t>
      </w:r>
      <w:r w:rsidRPr="00356F87">
        <w:rPr>
          <w:rFonts w:cstheme="minorHAnsi"/>
        </w:rPr>
        <w:t>naruszenia przez Zamawiającego przepisów ustawy. Środki ochrony prawnej wobec ogłoszenia wszczynającego postępowanie o udzielenie zamówienia lub ogłoszenia o konkursie oraz dokumentów</w:t>
      </w:r>
      <w:r w:rsidRPr="00356F87">
        <w:rPr>
          <w:rFonts w:cstheme="minorHAnsi"/>
          <w:spacing w:val="28"/>
        </w:rPr>
        <w:t xml:space="preserve"> </w:t>
      </w:r>
      <w:r w:rsidRPr="00356F87">
        <w:rPr>
          <w:rFonts w:cstheme="minorHAnsi"/>
        </w:rPr>
        <w:t>zamówienia</w:t>
      </w:r>
      <w:r w:rsidRPr="00356F87">
        <w:rPr>
          <w:rFonts w:cstheme="minorHAnsi"/>
          <w:spacing w:val="28"/>
        </w:rPr>
        <w:t xml:space="preserve"> </w:t>
      </w:r>
      <w:r w:rsidRPr="00356F87">
        <w:rPr>
          <w:rFonts w:cstheme="minorHAnsi"/>
        </w:rPr>
        <w:t>przysługują</w:t>
      </w:r>
      <w:r w:rsidRPr="00356F87">
        <w:rPr>
          <w:rFonts w:cstheme="minorHAnsi"/>
          <w:spacing w:val="29"/>
        </w:rPr>
        <w:t xml:space="preserve"> </w:t>
      </w:r>
      <w:r w:rsidRPr="00356F87">
        <w:rPr>
          <w:rFonts w:cstheme="minorHAnsi"/>
        </w:rPr>
        <w:t>również</w:t>
      </w:r>
      <w:r w:rsidRPr="00356F87">
        <w:rPr>
          <w:rFonts w:cstheme="minorHAnsi"/>
          <w:spacing w:val="31"/>
        </w:rPr>
        <w:t xml:space="preserve"> </w:t>
      </w:r>
      <w:r w:rsidRPr="00356F87">
        <w:rPr>
          <w:rFonts w:cstheme="minorHAnsi"/>
        </w:rPr>
        <w:t>organizacjom</w:t>
      </w:r>
      <w:r w:rsidRPr="00356F87">
        <w:rPr>
          <w:rFonts w:cstheme="minorHAnsi"/>
          <w:spacing w:val="32"/>
        </w:rPr>
        <w:t xml:space="preserve"> </w:t>
      </w:r>
      <w:r w:rsidRPr="00356F87">
        <w:rPr>
          <w:rFonts w:cstheme="minorHAnsi"/>
        </w:rPr>
        <w:t>wpisanym</w:t>
      </w:r>
      <w:r w:rsidRPr="00356F87">
        <w:rPr>
          <w:rFonts w:cstheme="minorHAnsi"/>
          <w:spacing w:val="30"/>
        </w:rPr>
        <w:t xml:space="preserve"> </w:t>
      </w:r>
      <w:r w:rsidRPr="00356F87">
        <w:rPr>
          <w:rFonts w:cstheme="minorHAnsi"/>
        </w:rPr>
        <w:t>na</w:t>
      </w:r>
      <w:r w:rsidRPr="00356F87">
        <w:rPr>
          <w:rFonts w:cstheme="minorHAnsi"/>
          <w:spacing w:val="29"/>
        </w:rPr>
        <w:t xml:space="preserve"> </w:t>
      </w:r>
      <w:r w:rsidRPr="00356F87">
        <w:rPr>
          <w:rFonts w:cstheme="minorHAnsi"/>
        </w:rPr>
        <w:t>listę,</w:t>
      </w:r>
      <w:r w:rsidRPr="00356F87">
        <w:rPr>
          <w:rFonts w:cstheme="minorHAnsi"/>
          <w:spacing w:val="30"/>
        </w:rPr>
        <w:t xml:space="preserve"> </w:t>
      </w:r>
      <w:r w:rsidRPr="00356F87">
        <w:rPr>
          <w:rFonts w:cstheme="minorHAnsi"/>
        </w:rPr>
        <w:t>o</w:t>
      </w:r>
      <w:r w:rsidRPr="00356F87">
        <w:rPr>
          <w:rFonts w:cstheme="minorHAnsi"/>
          <w:spacing w:val="29"/>
        </w:rPr>
        <w:t xml:space="preserve"> </w:t>
      </w:r>
      <w:r w:rsidRPr="00356F87">
        <w:rPr>
          <w:rFonts w:cstheme="minorHAnsi"/>
        </w:rPr>
        <w:t>której</w:t>
      </w:r>
      <w:r w:rsidRPr="00356F87">
        <w:rPr>
          <w:rFonts w:cstheme="minorHAnsi"/>
          <w:spacing w:val="29"/>
        </w:rPr>
        <w:t xml:space="preserve"> </w:t>
      </w:r>
      <w:r w:rsidRPr="00356F87">
        <w:rPr>
          <w:rFonts w:cstheme="minorHAnsi"/>
        </w:rPr>
        <w:t>mowa w art. 469 pkt 15 ustawy, oraz Rzecznikowi Małych i Średnich Przedsiębiorców.</w:t>
      </w:r>
    </w:p>
    <w:p w14:paraId="650E3B58" w14:textId="77777777" w:rsidR="00356F87" w:rsidRPr="00356F87" w:rsidRDefault="00356F87" w:rsidP="001F3BEE">
      <w:pPr>
        <w:pStyle w:val="Akapitzlist"/>
        <w:widowControl w:val="0"/>
        <w:numPr>
          <w:ilvl w:val="1"/>
          <w:numId w:val="43"/>
        </w:numPr>
        <w:tabs>
          <w:tab w:val="left" w:pos="284"/>
        </w:tabs>
        <w:autoSpaceDE w:val="0"/>
        <w:autoSpaceDN w:val="0"/>
        <w:spacing w:after="0" w:line="240" w:lineRule="auto"/>
        <w:ind w:left="284" w:hanging="284"/>
        <w:contextualSpacing w:val="0"/>
        <w:jc w:val="both"/>
        <w:rPr>
          <w:rFonts w:cstheme="minorHAnsi"/>
        </w:rPr>
      </w:pPr>
      <w:r w:rsidRPr="00356F87">
        <w:rPr>
          <w:rFonts w:cstheme="minorHAnsi"/>
        </w:rPr>
        <w:t>Odwołanie</w:t>
      </w:r>
      <w:r w:rsidRPr="00356F87">
        <w:rPr>
          <w:rFonts w:cstheme="minorHAnsi"/>
          <w:spacing w:val="-7"/>
        </w:rPr>
        <w:t xml:space="preserve"> </w:t>
      </w:r>
      <w:r w:rsidRPr="00356F87">
        <w:rPr>
          <w:rFonts w:cstheme="minorHAnsi"/>
        </w:rPr>
        <w:t>przysługuje</w:t>
      </w:r>
      <w:r w:rsidRPr="00356F87">
        <w:rPr>
          <w:rFonts w:cstheme="minorHAnsi"/>
          <w:spacing w:val="-5"/>
        </w:rPr>
        <w:t xml:space="preserve"> na:</w:t>
      </w:r>
    </w:p>
    <w:p w14:paraId="6E078F49" w14:textId="77777777" w:rsidR="00356F87" w:rsidRPr="00356F87" w:rsidRDefault="00356F87" w:rsidP="001F3BEE">
      <w:pPr>
        <w:pStyle w:val="Akapitzlist"/>
        <w:widowControl w:val="0"/>
        <w:numPr>
          <w:ilvl w:val="0"/>
          <w:numId w:val="39"/>
        </w:numPr>
        <w:tabs>
          <w:tab w:val="left" w:pos="284"/>
          <w:tab w:val="left" w:pos="1548"/>
          <w:tab w:val="left" w:pos="1550"/>
        </w:tabs>
        <w:autoSpaceDE w:val="0"/>
        <w:autoSpaceDN w:val="0"/>
        <w:spacing w:after="0" w:line="240" w:lineRule="auto"/>
        <w:ind w:left="284" w:right="557" w:hanging="284"/>
        <w:contextualSpacing w:val="0"/>
        <w:jc w:val="both"/>
        <w:rPr>
          <w:rFonts w:cstheme="minorHAnsi"/>
        </w:rPr>
      </w:pPr>
      <w:r w:rsidRPr="00356F87">
        <w:rPr>
          <w:rFonts w:cstheme="minorHAnsi"/>
        </w:rPr>
        <w:t>niezgodną</w:t>
      </w:r>
      <w:r w:rsidRPr="00356F87">
        <w:rPr>
          <w:rFonts w:cstheme="minorHAnsi"/>
          <w:spacing w:val="80"/>
        </w:rPr>
        <w:t xml:space="preserve"> </w:t>
      </w:r>
      <w:r w:rsidRPr="00356F87">
        <w:rPr>
          <w:rFonts w:cstheme="minorHAnsi"/>
        </w:rPr>
        <w:t>z</w:t>
      </w:r>
      <w:r w:rsidRPr="00356F87">
        <w:rPr>
          <w:rFonts w:cstheme="minorHAnsi"/>
          <w:spacing w:val="80"/>
        </w:rPr>
        <w:t xml:space="preserve"> </w:t>
      </w:r>
      <w:r w:rsidRPr="00356F87">
        <w:rPr>
          <w:rFonts w:cstheme="minorHAnsi"/>
        </w:rPr>
        <w:t>przepisami</w:t>
      </w:r>
      <w:r w:rsidRPr="00356F87">
        <w:rPr>
          <w:rFonts w:cstheme="minorHAnsi"/>
          <w:spacing w:val="80"/>
        </w:rPr>
        <w:t xml:space="preserve"> </w:t>
      </w:r>
      <w:r w:rsidRPr="00356F87">
        <w:rPr>
          <w:rFonts w:cstheme="minorHAnsi"/>
        </w:rPr>
        <w:t>ustawy</w:t>
      </w:r>
      <w:r w:rsidRPr="00356F87">
        <w:rPr>
          <w:rFonts w:cstheme="minorHAnsi"/>
          <w:spacing w:val="80"/>
        </w:rPr>
        <w:t xml:space="preserve"> </w:t>
      </w:r>
      <w:r w:rsidRPr="00356F87">
        <w:rPr>
          <w:rFonts w:cstheme="minorHAnsi"/>
        </w:rPr>
        <w:t>czynność</w:t>
      </w:r>
      <w:r w:rsidRPr="00356F87">
        <w:rPr>
          <w:rFonts w:cstheme="minorHAnsi"/>
          <w:spacing w:val="80"/>
        </w:rPr>
        <w:t xml:space="preserve"> </w:t>
      </w:r>
      <w:r w:rsidRPr="00356F87">
        <w:rPr>
          <w:rFonts w:cstheme="minorHAnsi"/>
        </w:rPr>
        <w:t>Zamawiającego,</w:t>
      </w:r>
      <w:r w:rsidRPr="00356F87">
        <w:rPr>
          <w:rFonts w:cstheme="minorHAnsi"/>
          <w:spacing w:val="80"/>
        </w:rPr>
        <w:t xml:space="preserve"> </w:t>
      </w:r>
      <w:r w:rsidRPr="00356F87">
        <w:rPr>
          <w:rFonts w:cstheme="minorHAnsi"/>
        </w:rPr>
        <w:t>podjętą</w:t>
      </w:r>
      <w:r w:rsidRPr="00356F87">
        <w:rPr>
          <w:rFonts w:cstheme="minorHAnsi"/>
          <w:spacing w:val="80"/>
        </w:rPr>
        <w:t xml:space="preserve"> </w:t>
      </w:r>
      <w:r w:rsidRPr="00356F87">
        <w:rPr>
          <w:rFonts w:cstheme="minorHAnsi"/>
        </w:rPr>
        <w:t>w</w:t>
      </w:r>
      <w:r w:rsidRPr="00356F87">
        <w:rPr>
          <w:rFonts w:cstheme="minorHAnsi"/>
          <w:spacing w:val="80"/>
        </w:rPr>
        <w:t xml:space="preserve"> </w:t>
      </w:r>
      <w:r w:rsidRPr="00356F87">
        <w:rPr>
          <w:rFonts w:cstheme="minorHAnsi"/>
        </w:rPr>
        <w:t>postępowaniu</w:t>
      </w:r>
      <w:r w:rsidRPr="00356F87">
        <w:rPr>
          <w:rFonts w:cstheme="minorHAnsi"/>
          <w:spacing w:val="40"/>
        </w:rPr>
        <w:t xml:space="preserve"> </w:t>
      </w:r>
      <w:r w:rsidRPr="00356F87">
        <w:rPr>
          <w:rFonts w:cstheme="minorHAnsi"/>
        </w:rPr>
        <w:t>o udzielenie zamówienia, o zawarcie umowy ramowej, dynamicznym systemie zakupów, systemie kwalifikowania Wykonawców lub konkursie, w tym na projektowane postanowienie umowy</w:t>
      </w:r>
    </w:p>
    <w:p w14:paraId="3310C813" w14:textId="77777777" w:rsidR="00356F87" w:rsidRPr="00356F87" w:rsidRDefault="00356F87" w:rsidP="001F3BEE">
      <w:pPr>
        <w:pStyle w:val="Akapitzlist"/>
        <w:widowControl w:val="0"/>
        <w:numPr>
          <w:ilvl w:val="0"/>
          <w:numId w:val="39"/>
        </w:numPr>
        <w:tabs>
          <w:tab w:val="left" w:pos="284"/>
          <w:tab w:val="left" w:pos="1548"/>
          <w:tab w:val="left" w:pos="1550"/>
        </w:tabs>
        <w:autoSpaceDE w:val="0"/>
        <w:autoSpaceDN w:val="0"/>
        <w:spacing w:after="0" w:line="240" w:lineRule="auto"/>
        <w:ind w:left="284" w:right="552" w:hanging="284"/>
        <w:contextualSpacing w:val="0"/>
        <w:jc w:val="both"/>
        <w:rPr>
          <w:rFonts w:cstheme="minorHAnsi"/>
        </w:rPr>
      </w:pPr>
      <w:r w:rsidRPr="00356F87">
        <w:rPr>
          <w:rFonts w:cstheme="minorHAnsi"/>
        </w:rPr>
        <w:t>zaniechanie czynności w postępowaniu o udzielenie zamówienia, o zawarcie umowy ramowej, dynamicznym systemie zakupów, systemie kwalifikowania Wykonawców lub konkursie, do której Zamawiający był obowiązany na podstawie ustawy;</w:t>
      </w:r>
    </w:p>
    <w:p w14:paraId="25D851C0" w14:textId="77777777" w:rsidR="00356F87" w:rsidRPr="00356F87" w:rsidRDefault="00356F87" w:rsidP="001F3BEE">
      <w:pPr>
        <w:pStyle w:val="Akapitzlist"/>
        <w:widowControl w:val="0"/>
        <w:numPr>
          <w:ilvl w:val="0"/>
          <w:numId w:val="39"/>
        </w:numPr>
        <w:tabs>
          <w:tab w:val="left" w:pos="284"/>
          <w:tab w:val="left" w:pos="1547"/>
          <w:tab w:val="left" w:pos="1550"/>
        </w:tabs>
        <w:autoSpaceDE w:val="0"/>
        <w:autoSpaceDN w:val="0"/>
        <w:spacing w:after="0" w:line="240" w:lineRule="auto"/>
        <w:ind w:left="284" w:right="558" w:hanging="284"/>
        <w:contextualSpacing w:val="0"/>
        <w:jc w:val="both"/>
        <w:rPr>
          <w:rFonts w:cstheme="minorHAnsi"/>
        </w:rPr>
      </w:pPr>
      <w:r w:rsidRPr="00356F87">
        <w:rPr>
          <w:rFonts w:cstheme="minorHAnsi"/>
        </w:rPr>
        <w:t>zaniechanie przeprowadzenia postępowania o udzielenie zamówienia lub zorganizowania konkursu na podstawie ustawy, mimo że Zamawiający był do tego obowiązany.</w:t>
      </w:r>
    </w:p>
    <w:p w14:paraId="76C50C36" w14:textId="77777777" w:rsidR="00356F87" w:rsidRPr="00356F87" w:rsidRDefault="00356F87" w:rsidP="001F3BEE">
      <w:pPr>
        <w:pStyle w:val="Akapitzlist"/>
        <w:widowControl w:val="0"/>
        <w:numPr>
          <w:ilvl w:val="1"/>
          <w:numId w:val="43"/>
        </w:numPr>
        <w:tabs>
          <w:tab w:val="left" w:pos="284"/>
        </w:tabs>
        <w:autoSpaceDE w:val="0"/>
        <w:autoSpaceDN w:val="0"/>
        <w:spacing w:after="0" w:line="267" w:lineRule="exact"/>
        <w:ind w:left="284" w:hanging="284"/>
        <w:contextualSpacing w:val="0"/>
        <w:jc w:val="both"/>
        <w:rPr>
          <w:rFonts w:cstheme="minorHAnsi"/>
        </w:rPr>
      </w:pPr>
      <w:r w:rsidRPr="00356F87">
        <w:rPr>
          <w:rFonts w:cstheme="minorHAnsi"/>
        </w:rPr>
        <w:t>Odwołanie</w:t>
      </w:r>
      <w:r w:rsidRPr="00356F87">
        <w:rPr>
          <w:rFonts w:cstheme="minorHAnsi"/>
          <w:spacing w:val="-4"/>
        </w:rPr>
        <w:t xml:space="preserve"> </w:t>
      </w:r>
      <w:r w:rsidRPr="00356F87">
        <w:rPr>
          <w:rFonts w:cstheme="minorHAnsi"/>
        </w:rPr>
        <w:t>wnosi</w:t>
      </w:r>
      <w:r w:rsidRPr="00356F87">
        <w:rPr>
          <w:rFonts w:cstheme="minorHAnsi"/>
          <w:spacing w:val="-4"/>
        </w:rPr>
        <w:t xml:space="preserve"> </w:t>
      </w:r>
      <w:r w:rsidRPr="00356F87">
        <w:rPr>
          <w:rFonts w:cstheme="minorHAnsi"/>
        </w:rPr>
        <w:t>się</w:t>
      </w:r>
      <w:r w:rsidRPr="00356F87">
        <w:rPr>
          <w:rFonts w:cstheme="minorHAnsi"/>
          <w:spacing w:val="-2"/>
        </w:rPr>
        <w:t xml:space="preserve"> </w:t>
      </w:r>
      <w:r w:rsidRPr="00356F87">
        <w:rPr>
          <w:rFonts w:cstheme="minorHAnsi"/>
        </w:rPr>
        <w:t>do</w:t>
      </w:r>
      <w:r w:rsidRPr="00356F87">
        <w:rPr>
          <w:rFonts w:cstheme="minorHAnsi"/>
          <w:spacing w:val="-3"/>
        </w:rPr>
        <w:t xml:space="preserve"> </w:t>
      </w:r>
      <w:r w:rsidRPr="00356F87">
        <w:rPr>
          <w:rFonts w:cstheme="minorHAnsi"/>
        </w:rPr>
        <w:t>Prezesa</w:t>
      </w:r>
      <w:r w:rsidRPr="00356F87">
        <w:rPr>
          <w:rFonts w:cstheme="minorHAnsi"/>
          <w:spacing w:val="-4"/>
        </w:rPr>
        <w:t xml:space="preserve"> </w:t>
      </w:r>
      <w:r w:rsidRPr="00356F87">
        <w:rPr>
          <w:rFonts w:cstheme="minorHAnsi"/>
        </w:rPr>
        <w:t>Krajowej</w:t>
      </w:r>
      <w:r w:rsidRPr="00356F87">
        <w:rPr>
          <w:rFonts w:cstheme="minorHAnsi"/>
          <w:spacing w:val="-6"/>
        </w:rPr>
        <w:t xml:space="preserve"> </w:t>
      </w:r>
      <w:r w:rsidRPr="00356F87">
        <w:rPr>
          <w:rFonts w:cstheme="minorHAnsi"/>
        </w:rPr>
        <w:t>Izby</w:t>
      </w:r>
      <w:r w:rsidRPr="00356F87">
        <w:rPr>
          <w:rFonts w:cstheme="minorHAnsi"/>
          <w:spacing w:val="-1"/>
        </w:rPr>
        <w:t xml:space="preserve"> </w:t>
      </w:r>
      <w:r w:rsidRPr="00356F87">
        <w:rPr>
          <w:rFonts w:cstheme="minorHAnsi"/>
          <w:spacing w:val="-2"/>
        </w:rPr>
        <w:t>Odwoławczej.</w:t>
      </w:r>
    </w:p>
    <w:p w14:paraId="00726F2E" w14:textId="77777777" w:rsidR="00356F87" w:rsidRPr="00356F87" w:rsidRDefault="00356F87" w:rsidP="001F3BEE">
      <w:pPr>
        <w:pStyle w:val="Akapitzlist"/>
        <w:widowControl w:val="0"/>
        <w:numPr>
          <w:ilvl w:val="1"/>
          <w:numId w:val="43"/>
        </w:numPr>
        <w:tabs>
          <w:tab w:val="left" w:pos="284"/>
        </w:tabs>
        <w:autoSpaceDE w:val="0"/>
        <w:autoSpaceDN w:val="0"/>
        <w:spacing w:after="0" w:line="240" w:lineRule="auto"/>
        <w:ind w:left="284" w:right="553" w:hanging="284"/>
        <w:contextualSpacing w:val="0"/>
        <w:jc w:val="both"/>
        <w:rPr>
          <w:rFonts w:cstheme="minorHAnsi"/>
        </w:rPr>
      </w:pPr>
      <w:r w:rsidRPr="00356F87">
        <w:rPr>
          <w:rFonts w:cstheme="minorHAnsi"/>
        </w:rPr>
        <w:t>Odwołujący</w:t>
      </w:r>
      <w:r w:rsidRPr="00356F87">
        <w:rPr>
          <w:rFonts w:cstheme="minorHAnsi"/>
          <w:spacing w:val="-9"/>
        </w:rPr>
        <w:t xml:space="preserve"> </w:t>
      </w:r>
      <w:r w:rsidRPr="00356F87">
        <w:rPr>
          <w:rFonts w:cstheme="minorHAnsi"/>
        </w:rPr>
        <w:t>przekazuje</w:t>
      </w:r>
      <w:r w:rsidRPr="00356F87">
        <w:rPr>
          <w:rFonts w:cstheme="minorHAnsi"/>
          <w:spacing w:val="-9"/>
        </w:rPr>
        <w:t xml:space="preserve"> </w:t>
      </w:r>
      <w:r w:rsidRPr="00356F87">
        <w:rPr>
          <w:rFonts w:cstheme="minorHAnsi"/>
        </w:rPr>
        <w:t>Zamawiającemu</w:t>
      </w:r>
      <w:r w:rsidRPr="00356F87">
        <w:rPr>
          <w:rFonts w:cstheme="minorHAnsi"/>
          <w:spacing w:val="-7"/>
        </w:rPr>
        <w:t xml:space="preserve"> </w:t>
      </w:r>
      <w:r w:rsidRPr="00356F87">
        <w:rPr>
          <w:rFonts w:cstheme="minorHAnsi"/>
        </w:rPr>
        <w:t>odwołanie</w:t>
      </w:r>
      <w:r w:rsidRPr="00356F87">
        <w:rPr>
          <w:rFonts w:cstheme="minorHAnsi"/>
          <w:spacing w:val="-6"/>
        </w:rPr>
        <w:t xml:space="preserve"> </w:t>
      </w:r>
      <w:r w:rsidRPr="00356F87">
        <w:rPr>
          <w:rFonts w:cstheme="minorHAnsi"/>
        </w:rPr>
        <w:t>wniesione</w:t>
      </w:r>
      <w:r w:rsidRPr="00356F87">
        <w:rPr>
          <w:rFonts w:cstheme="minorHAnsi"/>
          <w:spacing w:val="-6"/>
        </w:rPr>
        <w:t xml:space="preserve"> </w:t>
      </w:r>
      <w:r w:rsidRPr="00356F87">
        <w:rPr>
          <w:rFonts w:cstheme="minorHAnsi"/>
        </w:rPr>
        <w:t>w</w:t>
      </w:r>
      <w:r w:rsidRPr="00356F87">
        <w:rPr>
          <w:rFonts w:cstheme="minorHAnsi"/>
          <w:spacing w:val="-11"/>
        </w:rPr>
        <w:t xml:space="preserve"> </w:t>
      </w:r>
      <w:r w:rsidRPr="00356F87">
        <w:rPr>
          <w:rFonts w:cstheme="minorHAnsi"/>
        </w:rPr>
        <w:t>formie</w:t>
      </w:r>
      <w:r w:rsidRPr="00356F87">
        <w:rPr>
          <w:rFonts w:cstheme="minorHAnsi"/>
          <w:spacing w:val="-9"/>
        </w:rPr>
        <w:t xml:space="preserve"> </w:t>
      </w:r>
      <w:r w:rsidRPr="00356F87">
        <w:rPr>
          <w:rFonts w:cstheme="minorHAnsi"/>
        </w:rPr>
        <w:t>elektronicznej</w:t>
      </w:r>
      <w:r w:rsidRPr="00356F87">
        <w:rPr>
          <w:rFonts w:cstheme="minorHAnsi"/>
          <w:spacing w:val="-8"/>
        </w:rPr>
        <w:t xml:space="preserve"> </w:t>
      </w:r>
      <w:r w:rsidRPr="00356F87">
        <w:rPr>
          <w:rFonts w:cstheme="minorHAnsi"/>
        </w:rPr>
        <w:t>albo</w:t>
      </w:r>
      <w:r w:rsidRPr="00356F87">
        <w:rPr>
          <w:rFonts w:cstheme="minorHAnsi"/>
          <w:spacing w:val="-10"/>
        </w:rPr>
        <w:t xml:space="preserve"> </w:t>
      </w:r>
      <w:r w:rsidRPr="00356F87">
        <w:rPr>
          <w:rFonts w:cstheme="minorHAnsi"/>
        </w:rPr>
        <w:t>postaci elektronicznej albo kopię tego odwołania, jeżeli zostało ono wniesione w formie pisemnej, przed upływem terminu do wniesienia</w:t>
      </w:r>
      <w:r w:rsidRPr="00356F87">
        <w:rPr>
          <w:rFonts w:cstheme="minorHAnsi"/>
          <w:spacing w:val="-1"/>
        </w:rPr>
        <w:t xml:space="preserve"> </w:t>
      </w:r>
      <w:r w:rsidRPr="00356F87">
        <w:rPr>
          <w:rFonts w:cstheme="minorHAnsi"/>
        </w:rPr>
        <w:t>odwołania</w:t>
      </w:r>
      <w:r w:rsidRPr="00356F87">
        <w:rPr>
          <w:rFonts w:cstheme="minorHAnsi"/>
          <w:spacing w:val="-1"/>
        </w:rPr>
        <w:t xml:space="preserve"> </w:t>
      </w:r>
      <w:r w:rsidRPr="00356F87">
        <w:rPr>
          <w:rFonts w:cstheme="minorHAnsi"/>
        </w:rPr>
        <w:t>w taki</w:t>
      </w:r>
      <w:r w:rsidRPr="00356F87">
        <w:rPr>
          <w:rFonts w:cstheme="minorHAnsi"/>
          <w:spacing w:val="-3"/>
        </w:rPr>
        <w:t xml:space="preserve"> </w:t>
      </w:r>
      <w:r w:rsidRPr="00356F87">
        <w:rPr>
          <w:rFonts w:cstheme="minorHAnsi"/>
        </w:rPr>
        <w:t>sposób, aby</w:t>
      </w:r>
      <w:r w:rsidRPr="00356F87">
        <w:rPr>
          <w:rFonts w:cstheme="minorHAnsi"/>
          <w:spacing w:val="-1"/>
        </w:rPr>
        <w:t xml:space="preserve"> </w:t>
      </w:r>
      <w:r w:rsidRPr="00356F87">
        <w:rPr>
          <w:rFonts w:cstheme="minorHAnsi"/>
        </w:rPr>
        <w:t>mógł</w:t>
      </w:r>
      <w:r w:rsidRPr="00356F87">
        <w:rPr>
          <w:rFonts w:cstheme="minorHAnsi"/>
          <w:spacing w:val="-2"/>
        </w:rPr>
        <w:t xml:space="preserve"> </w:t>
      </w:r>
      <w:r w:rsidRPr="00356F87">
        <w:rPr>
          <w:rFonts w:cstheme="minorHAnsi"/>
        </w:rPr>
        <w:t>on zapoznać się z jego treścią przed upływem tego terminu.</w:t>
      </w:r>
    </w:p>
    <w:p w14:paraId="411FD90E" w14:textId="77777777" w:rsidR="00356F87" w:rsidRPr="00356F87" w:rsidRDefault="00356F87" w:rsidP="001F3BEE">
      <w:pPr>
        <w:pStyle w:val="Akapitzlist"/>
        <w:widowControl w:val="0"/>
        <w:numPr>
          <w:ilvl w:val="1"/>
          <w:numId w:val="43"/>
        </w:numPr>
        <w:tabs>
          <w:tab w:val="left" w:pos="284"/>
        </w:tabs>
        <w:autoSpaceDE w:val="0"/>
        <w:autoSpaceDN w:val="0"/>
        <w:spacing w:after="0" w:line="240" w:lineRule="auto"/>
        <w:ind w:left="284" w:right="560" w:hanging="284"/>
        <w:contextualSpacing w:val="0"/>
        <w:jc w:val="both"/>
        <w:rPr>
          <w:rFonts w:cstheme="minorHAnsi"/>
        </w:rPr>
      </w:pPr>
      <w:r w:rsidRPr="00356F87">
        <w:rPr>
          <w:rFonts w:cstheme="minorHAnsi"/>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7DD6C167" w14:textId="77777777" w:rsidR="00356F87" w:rsidRPr="00356F87" w:rsidRDefault="00356F87" w:rsidP="001F3BEE">
      <w:pPr>
        <w:pStyle w:val="Akapitzlist"/>
        <w:widowControl w:val="0"/>
        <w:numPr>
          <w:ilvl w:val="1"/>
          <w:numId w:val="43"/>
        </w:numPr>
        <w:tabs>
          <w:tab w:val="left" w:pos="284"/>
        </w:tabs>
        <w:autoSpaceDE w:val="0"/>
        <w:autoSpaceDN w:val="0"/>
        <w:spacing w:after="0" w:line="240" w:lineRule="auto"/>
        <w:ind w:left="284" w:right="559" w:hanging="284"/>
        <w:contextualSpacing w:val="0"/>
        <w:jc w:val="both"/>
        <w:rPr>
          <w:rFonts w:cstheme="minorHAnsi"/>
        </w:rPr>
      </w:pPr>
      <w:r w:rsidRPr="00356F87">
        <w:rPr>
          <w:rFonts w:cstheme="minorHAnsi"/>
        </w:rPr>
        <w:t>Odwołanie wnosi się do Prezesa Krajowej Izby Odwoławczej w formie pisemnej w postaci papierowej albo</w:t>
      </w:r>
      <w:r w:rsidRPr="00356F87">
        <w:rPr>
          <w:rFonts w:cstheme="minorHAnsi"/>
          <w:spacing w:val="-1"/>
        </w:rPr>
        <w:t xml:space="preserve"> </w:t>
      </w:r>
      <w:r w:rsidRPr="00356F87">
        <w:rPr>
          <w:rFonts w:cstheme="minorHAnsi"/>
        </w:rPr>
        <w:t>w postaci elektronicznej, opatrzone odpowiednio własnoręcznym podpisem albo kwalifikowanym podpisem elektronicznym.</w:t>
      </w:r>
    </w:p>
    <w:p w14:paraId="32C6977C" w14:textId="77777777" w:rsidR="00356F87" w:rsidRPr="00356F87" w:rsidRDefault="00356F87" w:rsidP="001F3BEE">
      <w:pPr>
        <w:pStyle w:val="Akapitzlist"/>
        <w:widowControl w:val="0"/>
        <w:numPr>
          <w:ilvl w:val="1"/>
          <w:numId w:val="43"/>
        </w:numPr>
        <w:tabs>
          <w:tab w:val="left" w:pos="284"/>
        </w:tabs>
        <w:autoSpaceDE w:val="0"/>
        <w:autoSpaceDN w:val="0"/>
        <w:spacing w:after="0" w:line="267" w:lineRule="exact"/>
        <w:ind w:left="284" w:hanging="284"/>
        <w:contextualSpacing w:val="0"/>
        <w:jc w:val="both"/>
        <w:rPr>
          <w:rFonts w:cstheme="minorHAnsi"/>
        </w:rPr>
      </w:pPr>
      <w:r w:rsidRPr="00356F87">
        <w:rPr>
          <w:rFonts w:cstheme="minorHAnsi"/>
        </w:rPr>
        <w:t>Odwołanie</w:t>
      </w:r>
      <w:r w:rsidRPr="00356F87">
        <w:rPr>
          <w:rFonts w:cstheme="minorHAnsi"/>
          <w:spacing w:val="-7"/>
        </w:rPr>
        <w:t xml:space="preserve"> </w:t>
      </w:r>
      <w:r w:rsidRPr="00356F87">
        <w:rPr>
          <w:rFonts w:cstheme="minorHAnsi"/>
        </w:rPr>
        <w:t>wnosi</w:t>
      </w:r>
      <w:r w:rsidRPr="00356F87">
        <w:rPr>
          <w:rFonts w:cstheme="minorHAnsi"/>
          <w:spacing w:val="-4"/>
        </w:rPr>
        <w:t xml:space="preserve"> </w:t>
      </w:r>
      <w:r w:rsidRPr="00356F87">
        <w:rPr>
          <w:rFonts w:cstheme="minorHAnsi"/>
        </w:rPr>
        <w:t>się</w:t>
      </w:r>
      <w:r w:rsidRPr="00356F87">
        <w:rPr>
          <w:rFonts w:cstheme="minorHAnsi"/>
          <w:spacing w:val="-2"/>
        </w:rPr>
        <w:t xml:space="preserve"> </w:t>
      </w:r>
      <w:r w:rsidRPr="00356F87">
        <w:rPr>
          <w:rFonts w:cstheme="minorHAnsi"/>
        </w:rPr>
        <w:t>w</w:t>
      </w:r>
      <w:r w:rsidRPr="00356F87">
        <w:rPr>
          <w:rFonts w:cstheme="minorHAnsi"/>
          <w:spacing w:val="-4"/>
        </w:rPr>
        <w:t xml:space="preserve"> </w:t>
      </w:r>
      <w:r w:rsidRPr="00356F87">
        <w:rPr>
          <w:rFonts w:cstheme="minorHAnsi"/>
        </w:rPr>
        <w:t>terminach</w:t>
      </w:r>
      <w:r w:rsidRPr="00356F87">
        <w:rPr>
          <w:rFonts w:cstheme="minorHAnsi"/>
          <w:spacing w:val="-3"/>
        </w:rPr>
        <w:t xml:space="preserve"> </w:t>
      </w:r>
      <w:r w:rsidRPr="00356F87">
        <w:rPr>
          <w:rFonts w:cstheme="minorHAnsi"/>
        </w:rPr>
        <w:t>określonych</w:t>
      </w:r>
      <w:r w:rsidRPr="00356F87">
        <w:rPr>
          <w:rFonts w:cstheme="minorHAnsi"/>
          <w:spacing w:val="-4"/>
        </w:rPr>
        <w:t xml:space="preserve"> </w:t>
      </w:r>
      <w:r w:rsidRPr="00356F87">
        <w:rPr>
          <w:rFonts w:cstheme="minorHAnsi"/>
        </w:rPr>
        <w:t>w</w:t>
      </w:r>
      <w:r w:rsidRPr="00356F87">
        <w:rPr>
          <w:rFonts w:cstheme="minorHAnsi"/>
          <w:spacing w:val="-4"/>
        </w:rPr>
        <w:t xml:space="preserve"> </w:t>
      </w:r>
      <w:r w:rsidRPr="00356F87">
        <w:rPr>
          <w:rFonts w:cstheme="minorHAnsi"/>
        </w:rPr>
        <w:t>art.</w:t>
      </w:r>
      <w:r w:rsidRPr="00356F87">
        <w:rPr>
          <w:rFonts w:cstheme="minorHAnsi"/>
          <w:spacing w:val="-4"/>
        </w:rPr>
        <w:t xml:space="preserve"> </w:t>
      </w:r>
      <w:r w:rsidRPr="00356F87">
        <w:rPr>
          <w:rFonts w:cstheme="minorHAnsi"/>
        </w:rPr>
        <w:t>515</w:t>
      </w:r>
      <w:r w:rsidRPr="00356F87">
        <w:rPr>
          <w:rFonts w:cstheme="minorHAnsi"/>
          <w:spacing w:val="-3"/>
        </w:rPr>
        <w:t xml:space="preserve"> </w:t>
      </w:r>
      <w:r w:rsidRPr="00356F87">
        <w:rPr>
          <w:rFonts w:cstheme="minorHAnsi"/>
          <w:spacing w:val="-2"/>
        </w:rPr>
        <w:t>ustawy.</w:t>
      </w:r>
    </w:p>
    <w:p w14:paraId="07AE4EAF" w14:textId="77777777" w:rsidR="00356F87" w:rsidRPr="00356F87" w:rsidRDefault="00356F87" w:rsidP="001F3BEE">
      <w:pPr>
        <w:pStyle w:val="Akapitzlist"/>
        <w:widowControl w:val="0"/>
        <w:numPr>
          <w:ilvl w:val="1"/>
          <w:numId w:val="43"/>
        </w:numPr>
        <w:tabs>
          <w:tab w:val="left" w:pos="284"/>
        </w:tabs>
        <w:autoSpaceDE w:val="0"/>
        <w:autoSpaceDN w:val="0"/>
        <w:spacing w:after="0" w:line="240" w:lineRule="auto"/>
        <w:ind w:left="284" w:right="558" w:hanging="284"/>
        <w:contextualSpacing w:val="0"/>
        <w:jc w:val="both"/>
        <w:rPr>
          <w:rFonts w:cstheme="minorHAnsi"/>
        </w:rPr>
      </w:pPr>
      <w:r w:rsidRPr="00356F87">
        <w:rPr>
          <w:rFonts w:cstheme="minorHAnsi"/>
        </w:rPr>
        <w:t>W przypadku wniesienia odwołania Zamawiający nie może zawrzeć umowy do czasu ogłoszenia przez Izbę wyroku lub postanowienia kończącego postępowanie odwoławcze.</w:t>
      </w:r>
    </w:p>
    <w:p w14:paraId="450D52DC" w14:textId="77777777" w:rsidR="00356F87" w:rsidRPr="00356F87" w:rsidRDefault="00356F87" w:rsidP="001F3BEE">
      <w:pPr>
        <w:pStyle w:val="Akapitzlist"/>
        <w:widowControl w:val="0"/>
        <w:numPr>
          <w:ilvl w:val="1"/>
          <w:numId w:val="43"/>
        </w:numPr>
        <w:tabs>
          <w:tab w:val="left" w:pos="284"/>
        </w:tabs>
        <w:autoSpaceDE w:val="0"/>
        <w:autoSpaceDN w:val="0"/>
        <w:spacing w:after="0" w:line="240" w:lineRule="auto"/>
        <w:ind w:left="284" w:right="556" w:hanging="284"/>
        <w:contextualSpacing w:val="0"/>
        <w:jc w:val="both"/>
        <w:rPr>
          <w:rFonts w:cstheme="minorHAnsi"/>
        </w:rPr>
      </w:pPr>
      <w:r w:rsidRPr="00356F87">
        <w:rPr>
          <w:rFonts w:cstheme="minorHAnsi"/>
        </w:rPr>
        <w:t>Na</w:t>
      </w:r>
      <w:r w:rsidRPr="00356F87">
        <w:rPr>
          <w:rFonts w:cstheme="minorHAnsi"/>
          <w:spacing w:val="-8"/>
        </w:rPr>
        <w:t xml:space="preserve"> </w:t>
      </w:r>
      <w:r w:rsidRPr="00356F87">
        <w:rPr>
          <w:rFonts w:cstheme="minorHAnsi"/>
        </w:rPr>
        <w:t>orzeczenie</w:t>
      </w:r>
      <w:r w:rsidRPr="00356F87">
        <w:rPr>
          <w:rFonts w:cstheme="minorHAnsi"/>
          <w:spacing w:val="-9"/>
        </w:rPr>
        <w:t xml:space="preserve"> </w:t>
      </w:r>
      <w:r w:rsidRPr="00356F87">
        <w:rPr>
          <w:rFonts w:cstheme="minorHAnsi"/>
        </w:rPr>
        <w:t>Krajowej</w:t>
      </w:r>
      <w:r w:rsidRPr="00356F87">
        <w:rPr>
          <w:rFonts w:cstheme="minorHAnsi"/>
          <w:spacing w:val="-8"/>
        </w:rPr>
        <w:t xml:space="preserve"> </w:t>
      </w:r>
      <w:r w:rsidRPr="00356F87">
        <w:rPr>
          <w:rFonts w:cstheme="minorHAnsi"/>
        </w:rPr>
        <w:t>Izby</w:t>
      </w:r>
      <w:r w:rsidRPr="00356F87">
        <w:rPr>
          <w:rFonts w:cstheme="minorHAnsi"/>
          <w:spacing w:val="-8"/>
        </w:rPr>
        <w:t xml:space="preserve"> </w:t>
      </w:r>
      <w:r w:rsidRPr="00356F87">
        <w:rPr>
          <w:rFonts w:cstheme="minorHAnsi"/>
        </w:rPr>
        <w:t>Odwoławczej</w:t>
      </w:r>
      <w:r w:rsidRPr="00356F87">
        <w:rPr>
          <w:rFonts w:cstheme="minorHAnsi"/>
          <w:spacing w:val="-10"/>
        </w:rPr>
        <w:t xml:space="preserve"> </w:t>
      </w:r>
      <w:r w:rsidRPr="00356F87">
        <w:rPr>
          <w:rFonts w:cstheme="minorHAnsi"/>
        </w:rPr>
        <w:t>oraz</w:t>
      </w:r>
      <w:r w:rsidRPr="00356F87">
        <w:rPr>
          <w:rFonts w:cstheme="minorHAnsi"/>
          <w:spacing w:val="-11"/>
        </w:rPr>
        <w:t xml:space="preserve"> </w:t>
      </w:r>
      <w:r w:rsidRPr="00356F87">
        <w:rPr>
          <w:rFonts w:cstheme="minorHAnsi"/>
        </w:rPr>
        <w:t>postanowienie</w:t>
      </w:r>
      <w:r w:rsidRPr="00356F87">
        <w:rPr>
          <w:rFonts w:cstheme="minorHAnsi"/>
          <w:spacing w:val="-9"/>
        </w:rPr>
        <w:t xml:space="preserve"> </w:t>
      </w:r>
      <w:r w:rsidRPr="00356F87">
        <w:rPr>
          <w:rFonts w:cstheme="minorHAnsi"/>
        </w:rPr>
        <w:t>Prezesa</w:t>
      </w:r>
      <w:r w:rsidRPr="00356F87">
        <w:rPr>
          <w:rFonts w:cstheme="minorHAnsi"/>
          <w:spacing w:val="-11"/>
        </w:rPr>
        <w:t xml:space="preserve"> </w:t>
      </w:r>
      <w:r w:rsidRPr="00356F87">
        <w:rPr>
          <w:rFonts w:cstheme="minorHAnsi"/>
        </w:rPr>
        <w:t>Krajowej</w:t>
      </w:r>
      <w:r w:rsidRPr="00356F87">
        <w:rPr>
          <w:rFonts w:cstheme="minorHAnsi"/>
          <w:spacing w:val="-10"/>
        </w:rPr>
        <w:t xml:space="preserve"> </w:t>
      </w:r>
      <w:r w:rsidRPr="00356F87">
        <w:rPr>
          <w:rFonts w:cstheme="minorHAnsi"/>
        </w:rPr>
        <w:t>Izby</w:t>
      </w:r>
      <w:r w:rsidRPr="00356F87">
        <w:rPr>
          <w:rFonts w:cstheme="minorHAnsi"/>
          <w:spacing w:val="-7"/>
        </w:rPr>
        <w:t xml:space="preserve"> </w:t>
      </w:r>
      <w:r w:rsidRPr="00356F87">
        <w:rPr>
          <w:rFonts w:cstheme="minorHAnsi"/>
        </w:rPr>
        <w:t>Odwoławczej, o</w:t>
      </w:r>
      <w:r w:rsidRPr="00356F87">
        <w:rPr>
          <w:rFonts w:cstheme="minorHAnsi"/>
          <w:spacing w:val="-2"/>
        </w:rPr>
        <w:t xml:space="preserve"> </w:t>
      </w:r>
      <w:r w:rsidRPr="00356F87">
        <w:rPr>
          <w:rFonts w:cstheme="minorHAnsi"/>
        </w:rPr>
        <w:t>którym</w:t>
      </w:r>
      <w:r w:rsidRPr="00356F87">
        <w:rPr>
          <w:rFonts w:cstheme="minorHAnsi"/>
          <w:spacing w:val="-4"/>
        </w:rPr>
        <w:t xml:space="preserve"> </w:t>
      </w:r>
      <w:r w:rsidRPr="00356F87">
        <w:rPr>
          <w:rFonts w:cstheme="minorHAnsi"/>
        </w:rPr>
        <w:t>mowa</w:t>
      </w:r>
      <w:r w:rsidRPr="00356F87">
        <w:rPr>
          <w:rFonts w:cstheme="minorHAnsi"/>
          <w:spacing w:val="-3"/>
        </w:rPr>
        <w:t xml:space="preserve"> </w:t>
      </w:r>
      <w:r w:rsidRPr="00356F87">
        <w:rPr>
          <w:rFonts w:cstheme="minorHAnsi"/>
        </w:rPr>
        <w:t>w</w:t>
      </w:r>
      <w:r w:rsidRPr="00356F87">
        <w:rPr>
          <w:rFonts w:cstheme="minorHAnsi"/>
          <w:spacing w:val="-5"/>
        </w:rPr>
        <w:t xml:space="preserve"> </w:t>
      </w:r>
      <w:r w:rsidRPr="00356F87">
        <w:rPr>
          <w:rFonts w:cstheme="minorHAnsi"/>
        </w:rPr>
        <w:t>art.</w:t>
      </w:r>
      <w:r w:rsidRPr="00356F87">
        <w:rPr>
          <w:rFonts w:cstheme="minorHAnsi"/>
          <w:spacing w:val="-4"/>
        </w:rPr>
        <w:t xml:space="preserve"> </w:t>
      </w:r>
      <w:r w:rsidRPr="00356F87">
        <w:rPr>
          <w:rFonts w:cstheme="minorHAnsi"/>
        </w:rPr>
        <w:t>519</w:t>
      </w:r>
      <w:r w:rsidRPr="00356F87">
        <w:rPr>
          <w:rFonts w:cstheme="minorHAnsi"/>
          <w:spacing w:val="-5"/>
        </w:rPr>
        <w:t xml:space="preserve"> </w:t>
      </w:r>
      <w:r w:rsidRPr="00356F87">
        <w:rPr>
          <w:rFonts w:cstheme="minorHAnsi"/>
        </w:rPr>
        <w:t>ust.</w:t>
      </w:r>
      <w:r w:rsidRPr="00356F87">
        <w:rPr>
          <w:rFonts w:cstheme="minorHAnsi"/>
          <w:spacing w:val="-4"/>
        </w:rPr>
        <w:t xml:space="preserve"> </w:t>
      </w:r>
      <w:r w:rsidRPr="00356F87">
        <w:rPr>
          <w:rFonts w:cstheme="minorHAnsi"/>
        </w:rPr>
        <w:t>1</w:t>
      </w:r>
      <w:r w:rsidRPr="00356F87">
        <w:rPr>
          <w:rFonts w:cstheme="minorHAnsi"/>
          <w:spacing w:val="-3"/>
        </w:rPr>
        <w:t xml:space="preserve"> </w:t>
      </w:r>
      <w:r w:rsidRPr="00356F87">
        <w:rPr>
          <w:rFonts w:cstheme="minorHAnsi"/>
        </w:rPr>
        <w:t>ustawy,</w:t>
      </w:r>
      <w:r w:rsidRPr="00356F87">
        <w:rPr>
          <w:rFonts w:cstheme="minorHAnsi"/>
          <w:spacing w:val="-3"/>
        </w:rPr>
        <w:t xml:space="preserve"> </w:t>
      </w:r>
      <w:r w:rsidRPr="00356F87">
        <w:rPr>
          <w:rFonts w:cstheme="minorHAnsi"/>
        </w:rPr>
        <w:t>stronom</w:t>
      </w:r>
      <w:r w:rsidRPr="00356F87">
        <w:rPr>
          <w:rFonts w:cstheme="minorHAnsi"/>
          <w:spacing w:val="-4"/>
        </w:rPr>
        <w:t xml:space="preserve"> </w:t>
      </w:r>
      <w:r w:rsidRPr="00356F87">
        <w:rPr>
          <w:rFonts w:cstheme="minorHAnsi"/>
        </w:rPr>
        <w:t>oraz</w:t>
      </w:r>
      <w:r w:rsidRPr="00356F87">
        <w:rPr>
          <w:rFonts w:cstheme="minorHAnsi"/>
          <w:spacing w:val="-5"/>
        </w:rPr>
        <w:t xml:space="preserve"> </w:t>
      </w:r>
      <w:r w:rsidRPr="00356F87">
        <w:rPr>
          <w:rFonts w:cstheme="minorHAnsi"/>
        </w:rPr>
        <w:t>uczestnikom</w:t>
      </w:r>
      <w:r w:rsidRPr="00356F87">
        <w:rPr>
          <w:rFonts w:cstheme="minorHAnsi"/>
          <w:spacing w:val="-4"/>
        </w:rPr>
        <w:t xml:space="preserve"> </w:t>
      </w:r>
      <w:r w:rsidRPr="00356F87">
        <w:rPr>
          <w:rFonts w:cstheme="minorHAnsi"/>
        </w:rPr>
        <w:t>postępowania</w:t>
      </w:r>
      <w:r w:rsidRPr="00356F87">
        <w:rPr>
          <w:rFonts w:cstheme="minorHAnsi"/>
          <w:spacing w:val="-5"/>
        </w:rPr>
        <w:t xml:space="preserve"> </w:t>
      </w:r>
      <w:r w:rsidRPr="00356F87">
        <w:rPr>
          <w:rFonts w:cstheme="minorHAnsi"/>
        </w:rPr>
        <w:t>odwoławczego przysługuje skarga do sądu.</w:t>
      </w:r>
    </w:p>
    <w:p w14:paraId="037B1204" w14:textId="4054B505" w:rsidR="00356F87" w:rsidRPr="00693B8F" w:rsidRDefault="00356F87" w:rsidP="001F3BEE">
      <w:pPr>
        <w:pStyle w:val="Akapitzlist"/>
        <w:widowControl w:val="0"/>
        <w:numPr>
          <w:ilvl w:val="1"/>
          <w:numId w:val="43"/>
        </w:numPr>
        <w:tabs>
          <w:tab w:val="left" w:pos="284"/>
        </w:tabs>
        <w:autoSpaceDE w:val="0"/>
        <w:autoSpaceDN w:val="0"/>
        <w:spacing w:after="0" w:line="240" w:lineRule="auto"/>
        <w:ind w:left="284" w:right="552" w:hanging="284"/>
        <w:contextualSpacing w:val="0"/>
        <w:jc w:val="both"/>
        <w:rPr>
          <w:rFonts w:cstheme="minorHAnsi"/>
        </w:rPr>
      </w:pPr>
      <w:r w:rsidRPr="00693B8F">
        <w:rPr>
          <w:rFonts w:cstheme="minorHAnsi"/>
        </w:rPr>
        <w:t>Skargę wnosi się do Sądu Okręgowego w Warszawie - sądu zamówień publicznych. Skargę wnosi się za pośrednictwem Prezesa Izby, w terminie 14 dni od dnia doręczenia orzeczenia Izby lub postanowienia Prezesa Krajowej Izby Odwoławczej, o którym mowa w art. 519 ust. 1 ustawy, przesyłając</w:t>
      </w:r>
      <w:r w:rsidRPr="00693B8F">
        <w:rPr>
          <w:rFonts w:cstheme="minorHAnsi"/>
          <w:spacing w:val="35"/>
        </w:rPr>
        <w:t xml:space="preserve"> </w:t>
      </w:r>
      <w:r w:rsidRPr="00693B8F">
        <w:rPr>
          <w:rFonts w:cstheme="minorHAnsi"/>
        </w:rPr>
        <w:t>jednocześnie</w:t>
      </w:r>
      <w:r w:rsidRPr="00693B8F">
        <w:rPr>
          <w:rFonts w:cstheme="minorHAnsi"/>
          <w:spacing w:val="36"/>
        </w:rPr>
        <w:t xml:space="preserve"> </w:t>
      </w:r>
      <w:r w:rsidRPr="00693B8F">
        <w:rPr>
          <w:rFonts w:cstheme="minorHAnsi"/>
        </w:rPr>
        <w:t>jej</w:t>
      </w:r>
      <w:r w:rsidRPr="00693B8F">
        <w:rPr>
          <w:rFonts w:cstheme="minorHAnsi"/>
          <w:spacing w:val="35"/>
        </w:rPr>
        <w:t xml:space="preserve"> </w:t>
      </w:r>
      <w:r w:rsidRPr="00693B8F">
        <w:rPr>
          <w:rFonts w:cstheme="minorHAnsi"/>
        </w:rPr>
        <w:t>odpis</w:t>
      </w:r>
      <w:r w:rsidRPr="00693B8F">
        <w:rPr>
          <w:rFonts w:cstheme="minorHAnsi"/>
          <w:spacing w:val="34"/>
        </w:rPr>
        <w:t xml:space="preserve"> </w:t>
      </w:r>
      <w:r w:rsidRPr="00693B8F">
        <w:rPr>
          <w:rFonts w:cstheme="minorHAnsi"/>
        </w:rPr>
        <w:t>przeciwnikowi</w:t>
      </w:r>
      <w:r w:rsidRPr="00693B8F">
        <w:rPr>
          <w:rFonts w:cstheme="minorHAnsi"/>
          <w:spacing w:val="34"/>
        </w:rPr>
        <w:t xml:space="preserve"> </w:t>
      </w:r>
      <w:r w:rsidRPr="00693B8F">
        <w:rPr>
          <w:rFonts w:cstheme="minorHAnsi"/>
        </w:rPr>
        <w:t>skargi.</w:t>
      </w:r>
      <w:r w:rsidRPr="00693B8F">
        <w:rPr>
          <w:rFonts w:cstheme="minorHAnsi"/>
          <w:spacing w:val="34"/>
        </w:rPr>
        <w:t xml:space="preserve"> </w:t>
      </w:r>
      <w:r w:rsidRPr="00693B8F">
        <w:rPr>
          <w:rFonts w:cstheme="minorHAnsi"/>
        </w:rPr>
        <w:t>Złożenie</w:t>
      </w:r>
      <w:r w:rsidRPr="00693B8F">
        <w:rPr>
          <w:rFonts w:cstheme="minorHAnsi"/>
          <w:spacing w:val="32"/>
        </w:rPr>
        <w:t xml:space="preserve"> </w:t>
      </w:r>
      <w:r w:rsidRPr="00693B8F">
        <w:rPr>
          <w:rFonts w:cstheme="minorHAnsi"/>
        </w:rPr>
        <w:t>skargi</w:t>
      </w:r>
      <w:r w:rsidRPr="00693B8F">
        <w:rPr>
          <w:rFonts w:cstheme="minorHAnsi"/>
          <w:spacing w:val="33"/>
        </w:rPr>
        <w:t xml:space="preserve"> </w:t>
      </w:r>
      <w:r w:rsidRPr="00693B8F">
        <w:rPr>
          <w:rFonts w:cstheme="minorHAnsi"/>
        </w:rPr>
        <w:t>w</w:t>
      </w:r>
      <w:r w:rsidRPr="00693B8F">
        <w:rPr>
          <w:rFonts w:cstheme="minorHAnsi"/>
          <w:spacing w:val="33"/>
        </w:rPr>
        <w:t xml:space="preserve"> </w:t>
      </w:r>
      <w:r w:rsidRPr="00693B8F">
        <w:rPr>
          <w:rFonts w:cstheme="minorHAnsi"/>
        </w:rPr>
        <w:t>placówce</w:t>
      </w:r>
      <w:r w:rsidRPr="00693B8F">
        <w:rPr>
          <w:rFonts w:cstheme="minorHAnsi"/>
          <w:spacing w:val="34"/>
        </w:rPr>
        <w:t xml:space="preserve"> </w:t>
      </w:r>
      <w:r w:rsidRPr="00693B8F">
        <w:rPr>
          <w:rFonts w:cstheme="minorHAnsi"/>
        </w:rPr>
        <w:t>pocztowej</w:t>
      </w:r>
      <w:r w:rsidR="00693B8F" w:rsidRPr="00693B8F">
        <w:rPr>
          <w:rFonts w:cstheme="minorHAnsi"/>
        </w:rPr>
        <w:t xml:space="preserve"> </w:t>
      </w:r>
      <w:r w:rsidRPr="00693B8F">
        <w:rPr>
          <w:rFonts w:cstheme="minorHAnsi"/>
        </w:rPr>
        <w:t>operatora wyznaczonego w rozumieniu ustawy z dnia</w:t>
      </w:r>
      <w:r w:rsidRPr="00693B8F">
        <w:rPr>
          <w:rFonts w:cstheme="minorHAnsi"/>
          <w:spacing w:val="-3"/>
        </w:rPr>
        <w:t xml:space="preserve"> </w:t>
      </w:r>
      <w:r w:rsidRPr="00693B8F">
        <w:rPr>
          <w:rFonts w:cstheme="minorHAnsi"/>
        </w:rPr>
        <w:t>23 listopada 2012 r. - Prawo pocztowe albo wysłanie na adres do doręczeń elektronicznych, o którym mowa w art. 2 pkt 1 ustawy z dnia 18 listopada 2020 r. o doręczeniach elektronicznych, jest równoznaczne z jej wniesieniem.</w:t>
      </w:r>
    </w:p>
    <w:p w14:paraId="236ECDA4" w14:textId="77777777" w:rsidR="00356F87" w:rsidRPr="00356F87" w:rsidRDefault="00356F87" w:rsidP="00356F87">
      <w:pPr>
        <w:pStyle w:val="Tekstpodstawowy"/>
        <w:spacing w:before="1"/>
        <w:ind w:left="0"/>
        <w:jc w:val="left"/>
        <w:rPr>
          <w:rFonts w:asciiTheme="minorHAnsi" w:hAnsiTheme="minorHAnsi" w:cstheme="minorHAnsi"/>
        </w:rPr>
      </w:pPr>
    </w:p>
    <w:p w14:paraId="6CD3CA2B" w14:textId="448D93CC" w:rsidR="00356F87" w:rsidRPr="006149B2" w:rsidRDefault="00356F87" w:rsidP="006149B2">
      <w:pPr>
        <w:widowControl w:val="0"/>
        <w:tabs>
          <w:tab w:val="left" w:pos="877"/>
        </w:tabs>
        <w:autoSpaceDE w:val="0"/>
        <w:autoSpaceDN w:val="0"/>
        <w:spacing w:after="0" w:line="240" w:lineRule="auto"/>
        <w:rPr>
          <w:rFonts w:cstheme="minorHAnsi"/>
          <w:b/>
          <w:bCs/>
        </w:rPr>
      </w:pPr>
      <w:r w:rsidRPr="006149B2">
        <w:rPr>
          <w:rFonts w:cstheme="minorHAnsi"/>
          <w:b/>
          <w:bCs/>
          <w:highlight w:val="yellow"/>
        </w:rPr>
        <w:t>ROZDZIAŁ XXV</w:t>
      </w:r>
      <w:r w:rsidRPr="006149B2">
        <w:rPr>
          <w:rFonts w:cstheme="minorHAnsi"/>
          <w:b/>
          <w:bCs/>
          <w:highlight w:val="yellow"/>
        </w:rPr>
        <w:t>I</w:t>
      </w:r>
      <w:r w:rsidRPr="006149B2">
        <w:rPr>
          <w:rFonts w:cstheme="minorHAnsi"/>
          <w:b/>
          <w:bCs/>
          <w:highlight w:val="yellow"/>
        </w:rPr>
        <w:t xml:space="preserve"> </w:t>
      </w:r>
      <w:r w:rsidRPr="006149B2">
        <w:rPr>
          <w:rFonts w:cstheme="minorHAnsi"/>
          <w:b/>
          <w:bCs/>
          <w:spacing w:val="-2"/>
          <w:highlight w:val="yellow"/>
        </w:rPr>
        <w:t>INFORMACJA</w:t>
      </w:r>
      <w:r w:rsidRPr="006149B2">
        <w:rPr>
          <w:rFonts w:cstheme="minorHAnsi"/>
          <w:b/>
          <w:bCs/>
          <w:spacing w:val="-1"/>
          <w:highlight w:val="yellow"/>
        </w:rPr>
        <w:t xml:space="preserve"> </w:t>
      </w:r>
      <w:r w:rsidRPr="006149B2">
        <w:rPr>
          <w:rFonts w:cstheme="minorHAnsi"/>
          <w:b/>
          <w:bCs/>
          <w:spacing w:val="-2"/>
          <w:highlight w:val="yellow"/>
        </w:rPr>
        <w:t>DOTYCZĄCA</w:t>
      </w:r>
      <w:r w:rsidRPr="006149B2">
        <w:rPr>
          <w:rFonts w:cstheme="minorHAnsi"/>
          <w:b/>
          <w:bCs/>
          <w:spacing w:val="2"/>
          <w:highlight w:val="yellow"/>
        </w:rPr>
        <w:t xml:space="preserve"> </w:t>
      </w:r>
      <w:r w:rsidRPr="006149B2">
        <w:rPr>
          <w:rFonts w:cstheme="minorHAnsi"/>
          <w:b/>
          <w:bCs/>
          <w:spacing w:val="-2"/>
          <w:highlight w:val="yellow"/>
        </w:rPr>
        <w:t>PRZETWARZANIA</w:t>
      </w:r>
      <w:r w:rsidRPr="006149B2">
        <w:rPr>
          <w:rFonts w:cstheme="minorHAnsi"/>
          <w:b/>
          <w:bCs/>
          <w:spacing w:val="1"/>
          <w:highlight w:val="yellow"/>
        </w:rPr>
        <w:t xml:space="preserve"> </w:t>
      </w:r>
      <w:r w:rsidRPr="006149B2">
        <w:rPr>
          <w:rFonts w:cstheme="minorHAnsi"/>
          <w:b/>
          <w:bCs/>
          <w:spacing w:val="-2"/>
          <w:highlight w:val="yellow"/>
        </w:rPr>
        <w:t>DANYCH</w:t>
      </w:r>
      <w:r w:rsidRPr="006149B2">
        <w:rPr>
          <w:rFonts w:cstheme="minorHAnsi"/>
          <w:b/>
          <w:bCs/>
          <w:spacing w:val="2"/>
          <w:highlight w:val="yellow"/>
        </w:rPr>
        <w:t xml:space="preserve"> </w:t>
      </w:r>
      <w:r w:rsidRPr="006149B2">
        <w:rPr>
          <w:rFonts w:cstheme="minorHAnsi"/>
          <w:b/>
          <w:bCs/>
          <w:spacing w:val="-2"/>
          <w:highlight w:val="yellow"/>
        </w:rPr>
        <w:t>OSOBOWYCH</w:t>
      </w:r>
      <w:r w:rsidRPr="006149B2">
        <w:rPr>
          <w:rFonts w:cstheme="minorHAnsi"/>
          <w:b/>
          <w:bCs/>
          <w:spacing w:val="-2"/>
        </w:rPr>
        <w:t xml:space="preserve"> </w:t>
      </w:r>
    </w:p>
    <w:p w14:paraId="13FFB94D" w14:textId="77777777" w:rsidR="00356F87" w:rsidRPr="001F3BEE" w:rsidRDefault="00356F87" w:rsidP="001F3BEE">
      <w:pPr>
        <w:spacing w:after="0"/>
        <w:jc w:val="both"/>
        <w:rPr>
          <w:rFonts w:eastAsia="Times New Roman" w:cstheme="minorHAnsi"/>
          <w:lang w:eastAsia="pl-PL"/>
        </w:rPr>
      </w:pPr>
      <w:r w:rsidRPr="001F3BEE">
        <w:rPr>
          <w:rFonts w:eastAsia="Times New Roman" w:cstheme="minorHAnsi"/>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2016r., str. 1; zwanym dalej „RODO”) informujemy, że:</w:t>
      </w:r>
    </w:p>
    <w:p w14:paraId="5474852E" w14:textId="77777777" w:rsidR="00356F87" w:rsidRPr="001F3BEE" w:rsidRDefault="00356F87" w:rsidP="001F3BEE">
      <w:pPr>
        <w:numPr>
          <w:ilvl w:val="0"/>
          <w:numId w:val="40"/>
        </w:numPr>
        <w:tabs>
          <w:tab w:val="clear" w:pos="595"/>
          <w:tab w:val="num" w:pos="0"/>
        </w:tabs>
        <w:spacing w:after="0" w:line="240" w:lineRule="auto"/>
        <w:ind w:left="284" w:hanging="284"/>
        <w:jc w:val="both"/>
        <w:rPr>
          <w:rFonts w:eastAsia="Times New Roman" w:cstheme="minorHAnsi"/>
          <w:lang w:eastAsia="pl-PL"/>
        </w:rPr>
      </w:pPr>
      <w:r w:rsidRPr="001F3BEE">
        <w:rPr>
          <w:rFonts w:eastAsia="Times New Roman" w:cstheme="minorHAnsi"/>
          <w:lang w:eastAsia="pl-PL"/>
        </w:rPr>
        <w:lastRenderedPageBreak/>
        <w:tab/>
        <w:t>administratorem Pani/Pana danych osobowych jest Zespół Opieki Zdrowotnej w Łęczycy;</w:t>
      </w:r>
    </w:p>
    <w:p w14:paraId="1526171F" w14:textId="77777777" w:rsidR="00356F87" w:rsidRPr="001F3BEE" w:rsidRDefault="00356F87" w:rsidP="001F3BEE">
      <w:pPr>
        <w:numPr>
          <w:ilvl w:val="0"/>
          <w:numId w:val="40"/>
        </w:numPr>
        <w:tabs>
          <w:tab w:val="clear" w:pos="595"/>
          <w:tab w:val="num" w:pos="0"/>
        </w:tabs>
        <w:spacing w:after="0" w:line="240" w:lineRule="auto"/>
        <w:ind w:left="284" w:hanging="284"/>
        <w:jc w:val="both"/>
        <w:rPr>
          <w:rFonts w:eastAsia="Times New Roman" w:cstheme="minorHAnsi"/>
          <w:lang w:eastAsia="pl-PL"/>
        </w:rPr>
      </w:pPr>
      <w:r w:rsidRPr="001F3BEE">
        <w:rPr>
          <w:rFonts w:eastAsia="Times New Roman" w:cstheme="minorHAnsi"/>
          <w:lang w:eastAsia="pl-PL"/>
        </w:rPr>
        <w:tab/>
        <w:t xml:space="preserve">administrator wyznaczył Inspektora Danych Osobowych, z którym można się kontaktować pod adresem e-mail: </w:t>
      </w:r>
      <w:hyperlink r:id="rId8" w:history="1">
        <w:r w:rsidRPr="001F3BEE">
          <w:rPr>
            <w:rFonts w:eastAsia="Times New Roman" w:cstheme="minorHAnsi"/>
            <w:color w:val="0070C0"/>
            <w:lang w:eastAsia="pl-PL"/>
          </w:rPr>
          <w:t>iod@zozleczyca.pl</w:t>
        </w:r>
      </w:hyperlink>
    </w:p>
    <w:p w14:paraId="7151B8D4" w14:textId="77777777" w:rsidR="00356F87" w:rsidRPr="001F3BEE" w:rsidRDefault="00356F87" w:rsidP="001F3BEE">
      <w:pPr>
        <w:numPr>
          <w:ilvl w:val="0"/>
          <w:numId w:val="40"/>
        </w:numPr>
        <w:tabs>
          <w:tab w:val="clear" w:pos="595"/>
          <w:tab w:val="num" w:pos="0"/>
        </w:tabs>
        <w:spacing w:after="0" w:line="240" w:lineRule="auto"/>
        <w:ind w:left="284" w:hanging="284"/>
        <w:jc w:val="both"/>
        <w:rPr>
          <w:rFonts w:eastAsia="Times New Roman" w:cstheme="minorHAnsi"/>
          <w:lang w:eastAsia="pl-PL"/>
        </w:rPr>
      </w:pPr>
      <w:r w:rsidRPr="001F3BEE">
        <w:rPr>
          <w:rFonts w:eastAsia="Times New Roman" w:cstheme="minorHAnsi"/>
          <w:lang w:eastAsia="pl-PL"/>
        </w:rPr>
        <w:tab/>
        <w:t>Pani/Pana dane osobowe przetwarzane będą na podstawie art. 6 ust. 1 lit. c RODO w celu związanym z przedmiotowym postępowaniem o udzielenie zamówienia publicznego, prowadzonym w trybie przetargu nieograniczonego.</w:t>
      </w:r>
    </w:p>
    <w:p w14:paraId="672CA289" w14:textId="77777777" w:rsidR="00356F87" w:rsidRPr="001F3BEE" w:rsidRDefault="00356F87" w:rsidP="001F3BEE">
      <w:pPr>
        <w:numPr>
          <w:ilvl w:val="0"/>
          <w:numId w:val="40"/>
        </w:numPr>
        <w:tabs>
          <w:tab w:val="clear" w:pos="595"/>
          <w:tab w:val="num" w:pos="0"/>
        </w:tabs>
        <w:spacing w:after="0" w:line="240" w:lineRule="auto"/>
        <w:ind w:left="284" w:hanging="284"/>
        <w:jc w:val="both"/>
        <w:rPr>
          <w:rFonts w:eastAsia="Times New Roman" w:cstheme="minorHAnsi"/>
          <w:lang w:eastAsia="pl-PL"/>
        </w:rPr>
      </w:pPr>
      <w:r w:rsidRPr="001F3BEE">
        <w:rPr>
          <w:rFonts w:eastAsia="Times New Roman" w:cstheme="minorHAnsi"/>
          <w:lang w:eastAsia="pl-PL"/>
        </w:rPr>
        <w:tab/>
        <w:t>odbiorcami Pani/Pana danych osobowych będą osoby lub podmioty, którym udostępniona zostanie dokumentacja postępowania w oparciu o art. 74 ustawy P.Z.P.</w:t>
      </w:r>
    </w:p>
    <w:p w14:paraId="366455FC" w14:textId="77777777" w:rsidR="00356F87" w:rsidRPr="001F3BEE" w:rsidRDefault="00356F87" w:rsidP="001F3BEE">
      <w:pPr>
        <w:numPr>
          <w:ilvl w:val="0"/>
          <w:numId w:val="40"/>
        </w:numPr>
        <w:tabs>
          <w:tab w:val="clear" w:pos="595"/>
          <w:tab w:val="num" w:pos="0"/>
        </w:tabs>
        <w:spacing w:after="0" w:line="240" w:lineRule="auto"/>
        <w:ind w:left="284" w:hanging="284"/>
        <w:jc w:val="both"/>
        <w:rPr>
          <w:rFonts w:eastAsia="Times New Roman" w:cstheme="minorHAnsi"/>
          <w:lang w:eastAsia="pl-PL"/>
        </w:rPr>
      </w:pPr>
      <w:r w:rsidRPr="001F3BEE">
        <w:rPr>
          <w:rFonts w:eastAsia="Times New Roman" w:cstheme="minorHAnsi"/>
          <w:lang w:eastAsia="pl-PL"/>
        </w:rPr>
        <w:tab/>
        <w:t>Pani/Pana dane osobowe będą przechowywane, zgodnie z art. 78 ust. 1 P.Z.P. przez okres 4 lat od dnia zakończenia postępowania o udzielenie zamówienia, a jeżeli czas trwania umowy przekracza 4 lata, okres przechowywania obejmuje cały czas trwania umowy;</w:t>
      </w:r>
    </w:p>
    <w:p w14:paraId="424373D2" w14:textId="77777777" w:rsidR="00356F87" w:rsidRPr="001F3BEE" w:rsidRDefault="00356F87" w:rsidP="001F3BEE">
      <w:pPr>
        <w:numPr>
          <w:ilvl w:val="0"/>
          <w:numId w:val="40"/>
        </w:numPr>
        <w:tabs>
          <w:tab w:val="clear" w:pos="595"/>
          <w:tab w:val="num" w:pos="0"/>
        </w:tabs>
        <w:spacing w:after="0" w:line="240" w:lineRule="auto"/>
        <w:ind w:left="284" w:hanging="284"/>
        <w:jc w:val="both"/>
        <w:rPr>
          <w:rFonts w:eastAsia="Times New Roman" w:cstheme="minorHAnsi"/>
          <w:lang w:eastAsia="pl-PL"/>
        </w:rPr>
      </w:pPr>
      <w:r w:rsidRPr="001F3BEE">
        <w:rPr>
          <w:rFonts w:eastAsia="Times New Roman" w:cstheme="minorHAnsi"/>
          <w:lang w:eastAsia="pl-PL"/>
        </w:rPr>
        <w:tab/>
        <w:t>obowiązek podania przez Panią/Pana danych osobowych bezpośrednio Pani/Pana dotyczących jest wymogiem ustawowym określonym w przepisanych ustawy P.Z.P., związanym z udziałem w postępowaniu o udzielenie zamówienia publicznego.</w:t>
      </w:r>
    </w:p>
    <w:p w14:paraId="30BF1FDF" w14:textId="77777777" w:rsidR="00356F87" w:rsidRPr="001F3BEE" w:rsidRDefault="00356F87" w:rsidP="001F3BEE">
      <w:pPr>
        <w:numPr>
          <w:ilvl w:val="0"/>
          <w:numId w:val="40"/>
        </w:numPr>
        <w:tabs>
          <w:tab w:val="clear" w:pos="595"/>
          <w:tab w:val="num" w:pos="0"/>
          <w:tab w:val="num" w:pos="568"/>
        </w:tabs>
        <w:spacing w:after="0" w:line="240" w:lineRule="auto"/>
        <w:ind w:left="284" w:hanging="284"/>
        <w:jc w:val="both"/>
        <w:rPr>
          <w:rFonts w:eastAsia="Times New Roman" w:cstheme="minorHAnsi"/>
          <w:lang w:eastAsia="pl-PL"/>
        </w:rPr>
      </w:pPr>
      <w:r w:rsidRPr="001F3BEE">
        <w:rPr>
          <w:rFonts w:eastAsia="Times New Roman" w:cstheme="minorHAnsi"/>
          <w:lang w:eastAsia="pl-PL"/>
        </w:rPr>
        <w:tab/>
        <w:t>w odniesieniu do Pani/Pana danych osobowych decyzje nie będą podejmowane w sposób zautomatyzowany, stosownie do art. 22 RODO.</w:t>
      </w:r>
    </w:p>
    <w:p w14:paraId="2F368D06" w14:textId="77777777" w:rsidR="00356F87" w:rsidRPr="001F3BEE" w:rsidRDefault="00356F87" w:rsidP="001F3BEE">
      <w:pPr>
        <w:numPr>
          <w:ilvl w:val="0"/>
          <w:numId w:val="40"/>
        </w:numPr>
        <w:tabs>
          <w:tab w:val="clear" w:pos="595"/>
          <w:tab w:val="num" w:pos="0"/>
        </w:tabs>
        <w:spacing w:after="0" w:line="240" w:lineRule="auto"/>
        <w:ind w:left="284" w:hanging="284"/>
        <w:jc w:val="both"/>
        <w:rPr>
          <w:rFonts w:eastAsia="Times New Roman" w:cstheme="minorHAnsi"/>
          <w:lang w:eastAsia="pl-PL"/>
        </w:rPr>
      </w:pPr>
      <w:r w:rsidRPr="001F3BEE">
        <w:rPr>
          <w:rFonts w:eastAsia="Times New Roman" w:cstheme="minorHAnsi"/>
          <w:lang w:eastAsia="pl-PL"/>
        </w:rPr>
        <w:tab/>
        <w:t>posiada Pani/Pan:</w:t>
      </w:r>
    </w:p>
    <w:p w14:paraId="5ACCDEF1" w14:textId="77777777" w:rsidR="00356F87" w:rsidRPr="001F3BEE" w:rsidRDefault="00356F87" w:rsidP="001F3BEE">
      <w:pPr>
        <w:numPr>
          <w:ilvl w:val="0"/>
          <w:numId w:val="41"/>
        </w:numPr>
        <w:tabs>
          <w:tab w:val="num" w:pos="0"/>
        </w:tabs>
        <w:spacing w:after="0" w:line="240" w:lineRule="auto"/>
        <w:ind w:left="284" w:hanging="284"/>
        <w:jc w:val="both"/>
        <w:rPr>
          <w:rFonts w:eastAsia="Times New Roman" w:cstheme="minorHAnsi"/>
          <w:lang w:eastAsia="pl-PL"/>
        </w:rPr>
      </w:pPr>
      <w:r w:rsidRPr="001F3BEE">
        <w:rPr>
          <w:rFonts w:eastAsia="Times New Roman" w:cstheme="minorHAnsi"/>
          <w:lang w:eastAsia="pl-PL"/>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albo sprecyzowanie nazwy lub daty zakończonego postępowania o udzielenie zamówienia);</w:t>
      </w:r>
    </w:p>
    <w:p w14:paraId="0091B37F" w14:textId="77777777" w:rsidR="00356F87" w:rsidRPr="001F3BEE" w:rsidRDefault="00356F87" w:rsidP="001F3BEE">
      <w:pPr>
        <w:numPr>
          <w:ilvl w:val="0"/>
          <w:numId w:val="41"/>
        </w:numPr>
        <w:tabs>
          <w:tab w:val="num" w:pos="0"/>
        </w:tabs>
        <w:spacing w:after="0" w:line="240" w:lineRule="auto"/>
        <w:ind w:left="284" w:hanging="284"/>
        <w:jc w:val="both"/>
        <w:rPr>
          <w:rFonts w:eastAsia="Times New Roman" w:cstheme="minorHAnsi"/>
          <w:lang w:eastAsia="pl-PL"/>
        </w:rPr>
      </w:pPr>
      <w:r w:rsidRPr="001F3BEE">
        <w:rPr>
          <w:rFonts w:eastAsia="Times New Roman" w:cstheme="minorHAnsi"/>
          <w:lang w:eastAsia="pl-PL"/>
        </w:rPr>
        <w:t>na podstawie art. 16 RODO prawo do sprostowania Pani/Pana danych osobowych (</w:t>
      </w:r>
      <w:r w:rsidRPr="001F3BEE">
        <w:rPr>
          <w:rFonts w:eastAsia="Times New Roman" w:cstheme="minorHAnsi"/>
          <w:i/>
          <w:lang w:eastAsia="pl-PL"/>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1F3BEE">
        <w:rPr>
          <w:rFonts w:eastAsia="Times New Roman" w:cstheme="minorHAnsi"/>
          <w:lang w:eastAsia="pl-PL"/>
        </w:rPr>
        <w:t>);</w:t>
      </w:r>
    </w:p>
    <w:p w14:paraId="709FD0D9" w14:textId="77777777" w:rsidR="00356F87" w:rsidRPr="001F3BEE" w:rsidRDefault="00356F87" w:rsidP="001F3BEE">
      <w:pPr>
        <w:numPr>
          <w:ilvl w:val="0"/>
          <w:numId w:val="41"/>
        </w:numPr>
        <w:tabs>
          <w:tab w:val="num" w:pos="0"/>
        </w:tabs>
        <w:spacing w:after="0" w:line="240" w:lineRule="auto"/>
        <w:ind w:left="284" w:hanging="284"/>
        <w:jc w:val="both"/>
        <w:rPr>
          <w:rFonts w:eastAsia="Times New Roman" w:cstheme="minorHAnsi"/>
          <w:lang w:eastAsia="pl-PL"/>
        </w:rPr>
      </w:pPr>
      <w:r w:rsidRPr="001F3BEE">
        <w:rPr>
          <w:rFonts w:eastAsia="Times New Roman" w:cstheme="minorHAnsi"/>
          <w:lang w:eastAsia="pl-PL"/>
        </w:rPr>
        <w:t>na podstawie art. 18 RODO prawo żądania od administratora ograniczenia przetwarzania danych osobowych z zastrzeżeniem okresu trwania postępowania o udzielenie zamówienia publicznego oraz przypadków, o których mowa w art. 18 ust. 2 RODO (</w:t>
      </w:r>
      <w:r w:rsidRPr="001F3BEE">
        <w:rPr>
          <w:rFonts w:eastAsia="Times New Roman" w:cstheme="minorHAnsi"/>
          <w:i/>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1F3BEE">
        <w:rPr>
          <w:rFonts w:eastAsia="Times New Roman" w:cstheme="minorHAnsi"/>
          <w:lang w:eastAsia="pl-PL"/>
        </w:rPr>
        <w:t>);</w:t>
      </w:r>
    </w:p>
    <w:p w14:paraId="3E1BFA23" w14:textId="77777777" w:rsidR="00356F87" w:rsidRPr="001F3BEE" w:rsidRDefault="00356F87" w:rsidP="001F3BEE">
      <w:pPr>
        <w:numPr>
          <w:ilvl w:val="0"/>
          <w:numId w:val="41"/>
        </w:numPr>
        <w:tabs>
          <w:tab w:val="num" w:pos="0"/>
        </w:tabs>
        <w:spacing w:after="0" w:line="240" w:lineRule="auto"/>
        <w:ind w:left="284" w:hanging="284"/>
        <w:jc w:val="both"/>
        <w:rPr>
          <w:rFonts w:eastAsia="Times New Roman" w:cstheme="minorHAnsi"/>
          <w:lang w:eastAsia="pl-PL"/>
        </w:rPr>
      </w:pPr>
      <w:r w:rsidRPr="001F3BEE">
        <w:rPr>
          <w:rFonts w:eastAsia="Times New Roman" w:cstheme="minorHAnsi"/>
          <w:lang w:eastAsia="pl-PL"/>
        </w:rPr>
        <w:t xml:space="preserve">prawo do wniesienia skargi do Prezesa Urzędu Ochrony Danych Osobowych, gdy uzna Pani/Pan, że przetwarzanie danych osobowych Pani/Pana dotyczących narusza przepisy RODO; </w:t>
      </w:r>
      <w:r w:rsidRPr="001F3BEE">
        <w:rPr>
          <w:rFonts w:eastAsia="Times New Roman" w:cstheme="minorHAnsi"/>
          <w:i/>
          <w:lang w:eastAsia="pl-PL"/>
        </w:rPr>
        <w:t xml:space="preserve"> </w:t>
      </w:r>
    </w:p>
    <w:p w14:paraId="5257E5E8" w14:textId="77777777" w:rsidR="00356F87" w:rsidRPr="001F3BEE" w:rsidRDefault="00356F87" w:rsidP="001F3BEE">
      <w:pPr>
        <w:numPr>
          <w:ilvl w:val="0"/>
          <w:numId w:val="40"/>
        </w:numPr>
        <w:tabs>
          <w:tab w:val="clear" w:pos="595"/>
          <w:tab w:val="num" w:pos="0"/>
        </w:tabs>
        <w:spacing w:after="0" w:line="240" w:lineRule="auto"/>
        <w:ind w:left="284" w:hanging="284"/>
        <w:jc w:val="both"/>
        <w:rPr>
          <w:rFonts w:eastAsia="Times New Roman" w:cstheme="minorHAnsi"/>
          <w:lang w:eastAsia="pl-PL"/>
        </w:rPr>
      </w:pPr>
      <w:r w:rsidRPr="001F3BEE">
        <w:rPr>
          <w:rFonts w:eastAsia="Times New Roman" w:cstheme="minorHAnsi"/>
          <w:lang w:eastAsia="pl-PL"/>
        </w:rPr>
        <w:tab/>
        <w:t>nie przysługuje Pani/Panu:</w:t>
      </w:r>
    </w:p>
    <w:p w14:paraId="111BE347" w14:textId="77777777" w:rsidR="00356F87" w:rsidRPr="001F3BEE" w:rsidRDefault="00356F87" w:rsidP="001F3BEE">
      <w:pPr>
        <w:numPr>
          <w:ilvl w:val="0"/>
          <w:numId w:val="42"/>
        </w:numPr>
        <w:tabs>
          <w:tab w:val="num" w:pos="0"/>
        </w:tabs>
        <w:spacing w:after="0" w:line="240" w:lineRule="auto"/>
        <w:ind w:left="284" w:hanging="284"/>
        <w:jc w:val="both"/>
        <w:rPr>
          <w:rFonts w:eastAsia="Times New Roman" w:cstheme="minorHAnsi"/>
          <w:lang w:eastAsia="pl-PL"/>
        </w:rPr>
      </w:pPr>
      <w:r w:rsidRPr="001F3BEE">
        <w:rPr>
          <w:rFonts w:eastAsia="Times New Roman" w:cstheme="minorHAnsi"/>
          <w:lang w:eastAsia="pl-PL"/>
        </w:rPr>
        <w:t>w związku z art. 17 ust. 3 lit. b, d lub e RODO prawo do usunięcia danych osobowych;</w:t>
      </w:r>
    </w:p>
    <w:p w14:paraId="75EAE724" w14:textId="77777777" w:rsidR="00356F87" w:rsidRPr="001F3BEE" w:rsidRDefault="00356F87" w:rsidP="001F3BEE">
      <w:pPr>
        <w:numPr>
          <w:ilvl w:val="0"/>
          <w:numId w:val="42"/>
        </w:numPr>
        <w:tabs>
          <w:tab w:val="num" w:pos="0"/>
        </w:tabs>
        <w:spacing w:after="0" w:line="240" w:lineRule="auto"/>
        <w:ind w:left="284" w:hanging="284"/>
        <w:jc w:val="both"/>
        <w:rPr>
          <w:rFonts w:eastAsia="Times New Roman" w:cstheme="minorHAnsi"/>
          <w:lang w:eastAsia="pl-PL"/>
        </w:rPr>
      </w:pPr>
      <w:r w:rsidRPr="001F3BEE">
        <w:rPr>
          <w:rFonts w:eastAsia="Times New Roman" w:cstheme="minorHAnsi"/>
          <w:lang w:eastAsia="pl-PL"/>
        </w:rPr>
        <w:t>prawo do przenoszenia danych osobowych, o którym mowa w art. 20 RODO;</w:t>
      </w:r>
    </w:p>
    <w:p w14:paraId="4FB253CD" w14:textId="77777777" w:rsidR="00356F87" w:rsidRPr="001F3BEE" w:rsidRDefault="00356F87" w:rsidP="001F3BEE">
      <w:pPr>
        <w:numPr>
          <w:ilvl w:val="0"/>
          <w:numId w:val="42"/>
        </w:numPr>
        <w:tabs>
          <w:tab w:val="num" w:pos="0"/>
        </w:tabs>
        <w:spacing w:after="0" w:line="240" w:lineRule="auto"/>
        <w:ind w:left="284" w:hanging="284"/>
        <w:jc w:val="both"/>
        <w:rPr>
          <w:rFonts w:eastAsia="Times New Roman" w:cstheme="minorHAnsi"/>
          <w:lang w:eastAsia="pl-PL"/>
        </w:rPr>
      </w:pPr>
      <w:r w:rsidRPr="001F3BEE">
        <w:rPr>
          <w:rFonts w:eastAsia="Times New Roman" w:cstheme="minorHAnsi"/>
          <w:lang w:eastAsia="pl-PL"/>
        </w:rPr>
        <w:t xml:space="preserve">na podst. art. 21 RODO prawo sprzeciwu, wobec przetwarzania danych osobowych, gdyż podstawą prawną przetwarzania Pani/Pana danych osobowych jest art. 6 ust. 1 lit. c RODO; </w:t>
      </w:r>
    </w:p>
    <w:p w14:paraId="0745C5E7" w14:textId="77777777" w:rsidR="00356F87" w:rsidRPr="001F3BEE" w:rsidRDefault="00356F87" w:rsidP="001F3BEE">
      <w:pPr>
        <w:numPr>
          <w:ilvl w:val="0"/>
          <w:numId w:val="40"/>
        </w:numPr>
        <w:tabs>
          <w:tab w:val="clear" w:pos="595"/>
          <w:tab w:val="num" w:pos="0"/>
        </w:tabs>
        <w:spacing w:after="0" w:line="240" w:lineRule="auto"/>
        <w:ind w:left="284" w:hanging="284"/>
        <w:jc w:val="both"/>
        <w:rPr>
          <w:rFonts w:eastAsia="Times New Roman" w:cstheme="minorHAnsi"/>
          <w:lang w:eastAsia="pl-PL"/>
        </w:rPr>
      </w:pPr>
      <w:r w:rsidRPr="001F3BEE">
        <w:rPr>
          <w:rFonts w:eastAsia="Times New Roman" w:cstheme="minorHAnsi"/>
          <w:lang w:eastAsia="pl-PL"/>
        </w:rPr>
        <w:tab/>
        <w:t xml:space="preserve">przysługuje Pani/Panu prawo wniesienia skargi do organu nadzorczego na niezgodne z RODO przetwarzanie Pani/Pana danych osobowych przez administratora. Organem właściwym dla przedmiotowej skargi jest Urząd Ochrony Danych Osobowych, ul. Stawki 2, </w:t>
      </w:r>
      <w:r w:rsidRPr="001F3BEE">
        <w:rPr>
          <w:rFonts w:eastAsia="Times New Roman" w:cstheme="minorHAnsi"/>
          <w:lang w:eastAsia="pl-PL"/>
        </w:rPr>
        <w:br/>
        <w:t>00-193 Warszawa.</w:t>
      </w:r>
    </w:p>
    <w:p w14:paraId="21B52ECD" w14:textId="77777777" w:rsidR="00356F87" w:rsidRPr="00356F87" w:rsidRDefault="00356F87" w:rsidP="00356F87">
      <w:pPr>
        <w:spacing w:after="0" w:line="240" w:lineRule="auto"/>
        <w:ind w:left="710"/>
        <w:jc w:val="both"/>
        <w:rPr>
          <w:rFonts w:eastAsia="Times New Roman" w:cstheme="minorHAnsi"/>
          <w:lang w:eastAsia="pl-PL"/>
        </w:rPr>
      </w:pPr>
    </w:p>
    <w:p w14:paraId="38DF9DBA" w14:textId="77777777" w:rsidR="00356F87" w:rsidRPr="001F3BEE" w:rsidRDefault="00356F87" w:rsidP="00431CCE">
      <w:pPr>
        <w:spacing w:after="0"/>
        <w:rPr>
          <w:rFonts w:cstheme="minorHAnsi"/>
          <w:b/>
          <w:bCs/>
        </w:rPr>
      </w:pPr>
    </w:p>
    <w:p w14:paraId="04CB7D7F" w14:textId="77777777" w:rsidR="00356F87" w:rsidRPr="001F3BEE" w:rsidRDefault="00356F87" w:rsidP="00967D8F">
      <w:pPr>
        <w:spacing w:after="0"/>
        <w:jc w:val="both"/>
        <w:rPr>
          <w:rFonts w:cstheme="minorHAnsi"/>
          <w:b/>
          <w:bCs/>
        </w:rPr>
      </w:pPr>
      <w:r w:rsidRPr="001F3BEE">
        <w:rPr>
          <w:rFonts w:cstheme="minorHAnsi"/>
          <w:b/>
          <w:bCs/>
        </w:rPr>
        <w:t>ZAŁĄCZNIKI DO SWZ:</w:t>
      </w:r>
    </w:p>
    <w:p w14:paraId="55D873BB" w14:textId="43584024" w:rsidR="00356F87" w:rsidRPr="00967D8F" w:rsidRDefault="00356F87" w:rsidP="00AE650A">
      <w:pPr>
        <w:pStyle w:val="Akapitzlist"/>
        <w:numPr>
          <w:ilvl w:val="0"/>
          <w:numId w:val="45"/>
        </w:numPr>
        <w:spacing w:after="0"/>
        <w:ind w:left="284" w:hanging="284"/>
        <w:jc w:val="both"/>
        <w:rPr>
          <w:rFonts w:cstheme="minorHAnsi"/>
        </w:rPr>
      </w:pPr>
      <w:r w:rsidRPr="00967D8F">
        <w:rPr>
          <w:rFonts w:cstheme="minorHAnsi"/>
        </w:rPr>
        <w:t>Formularz oferty – załącznik nr 1 do SWZ</w:t>
      </w:r>
    </w:p>
    <w:p w14:paraId="6BDCABA4" w14:textId="71D8FAE9" w:rsidR="00356F87" w:rsidRPr="00967D8F" w:rsidRDefault="00356F87" w:rsidP="00AE650A">
      <w:pPr>
        <w:pStyle w:val="Akapitzlist"/>
        <w:numPr>
          <w:ilvl w:val="0"/>
          <w:numId w:val="45"/>
        </w:numPr>
        <w:spacing w:after="0"/>
        <w:ind w:left="284" w:hanging="284"/>
        <w:jc w:val="both"/>
        <w:rPr>
          <w:rFonts w:cstheme="minorHAnsi"/>
        </w:rPr>
      </w:pPr>
      <w:r w:rsidRPr="00967D8F">
        <w:rPr>
          <w:rFonts w:cstheme="minorHAnsi"/>
        </w:rPr>
        <w:t>Opis przedmiotu zamówienia wraz z dokumentacją projektowa – załącznik nr 2 do SWZ</w:t>
      </w:r>
    </w:p>
    <w:p w14:paraId="53BAB856" w14:textId="0077B07D" w:rsidR="00967D8F" w:rsidRPr="00AE650A" w:rsidRDefault="00356F87" w:rsidP="00D82CFF">
      <w:pPr>
        <w:pStyle w:val="Akapitzlist"/>
        <w:numPr>
          <w:ilvl w:val="0"/>
          <w:numId w:val="45"/>
        </w:numPr>
        <w:spacing w:after="0"/>
        <w:ind w:left="284" w:hanging="284"/>
        <w:jc w:val="both"/>
        <w:rPr>
          <w:rFonts w:cstheme="minorHAnsi"/>
        </w:rPr>
      </w:pPr>
      <w:r w:rsidRPr="00AE650A">
        <w:rPr>
          <w:rFonts w:cstheme="minorHAnsi"/>
        </w:rPr>
        <w:t>Wzór oświadczenia Wykonawcy o niepodleganiu wykluczeniu z postępowania oraz spełnianiu</w:t>
      </w:r>
      <w:r w:rsidR="00AE650A" w:rsidRPr="00AE650A">
        <w:rPr>
          <w:rFonts w:cstheme="minorHAnsi"/>
        </w:rPr>
        <w:br/>
        <w:t xml:space="preserve"> </w:t>
      </w:r>
      <w:r w:rsidRPr="00AE650A">
        <w:rPr>
          <w:rFonts w:cstheme="minorHAnsi"/>
        </w:rPr>
        <w:t>warunków udziału w postępowaniu – załącznik nr 3 do SWZ</w:t>
      </w:r>
      <w:r w:rsidR="00967D8F" w:rsidRPr="00AE650A">
        <w:rPr>
          <w:rFonts w:cstheme="minorHAnsi"/>
        </w:rPr>
        <w:t>.</w:t>
      </w:r>
    </w:p>
    <w:p w14:paraId="5F6F3938" w14:textId="02BDAB72" w:rsidR="00356F87" w:rsidRDefault="00356F87" w:rsidP="00AE650A">
      <w:pPr>
        <w:pStyle w:val="Akapitzlist"/>
        <w:numPr>
          <w:ilvl w:val="0"/>
          <w:numId w:val="45"/>
        </w:numPr>
        <w:spacing w:after="0"/>
        <w:ind w:left="284" w:hanging="284"/>
        <w:jc w:val="both"/>
        <w:rPr>
          <w:rFonts w:cstheme="minorHAnsi"/>
        </w:rPr>
      </w:pPr>
      <w:r w:rsidRPr="00967D8F">
        <w:rPr>
          <w:rFonts w:cstheme="minorHAnsi"/>
        </w:rPr>
        <w:lastRenderedPageBreak/>
        <w:t xml:space="preserve">Wzór oświadczenia </w:t>
      </w:r>
      <w:r w:rsidR="00EE65A5" w:rsidRPr="00EE65A5">
        <w:rPr>
          <w:rFonts w:cstheme="minorHAnsi"/>
        </w:rPr>
        <w:t>o przynależności lub braku przynależności do tej samej grupy kapitałowej</w:t>
      </w:r>
      <w:r w:rsidR="00EE65A5" w:rsidRPr="00EE65A5">
        <w:rPr>
          <w:rFonts w:cstheme="minorHAnsi"/>
        </w:rPr>
        <w:t xml:space="preserve"> </w:t>
      </w:r>
      <w:r w:rsidRPr="00967D8F">
        <w:rPr>
          <w:rFonts w:cstheme="minorHAnsi"/>
        </w:rPr>
        <w:t>– załącznik nr 4 do SWZ</w:t>
      </w:r>
      <w:r w:rsidR="00967D8F">
        <w:rPr>
          <w:rFonts w:cstheme="minorHAnsi"/>
        </w:rPr>
        <w:t>.</w:t>
      </w:r>
    </w:p>
    <w:p w14:paraId="39EEA9A5" w14:textId="77777777" w:rsidR="00967D8F" w:rsidRDefault="00356F87" w:rsidP="00AE650A">
      <w:pPr>
        <w:pStyle w:val="Akapitzlist"/>
        <w:numPr>
          <w:ilvl w:val="0"/>
          <w:numId w:val="45"/>
        </w:numPr>
        <w:spacing w:after="0"/>
        <w:ind w:left="284" w:hanging="284"/>
        <w:jc w:val="both"/>
        <w:rPr>
          <w:rFonts w:cstheme="minorHAnsi"/>
        </w:rPr>
      </w:pPr>
      <w:r w:rsidRPr="00967D8F">
        <w:rPr>
          <w:rFonts w:cstheme="minorHAnsi"/>
        </w:rPr>
        <w:t>Projektowane postanowienia umowy, które zostaną wprowadzone do treści umowy w sprawie</w:t>
      </w:r>
      <w:r w:rsidR="00967D8F" w:rsidRPr="00967D8F">
        <w:rPr>
          <w:rFonts w:cstheme="minorHAnsi"/>
        </w:rPr>
        <w:t xml:space="preserve"> </w:t>
      </w:r>
      <w:r w:rsidRPr="00967D8F">
        <w:rPr>
          <w:rFonts w:cstheme="minorHAnsi"/>
        </w:rPr>
        <w:t>zamówienia – załącznik nr 5 do SWZ</w:t>
      </w:r>
      <w:r w:rsidR="00967D8F" w:rsidRPr="00967D8F">
        <w:rPr>
          <w:rFonts w:cstheme="minorHAnsi"/>
        </w:rPr>
        <w:t>.</w:t>
      </w:r>
    </w:p>
    <w:p w14:paraId="40D87FF3" w14:textId="550DE2A5" w:rsidR="00967D8F" w:rsidRDefault="00356F87" w:rsidP="00AE650A">
      <w:pPr>
        <w:pStyle w:val="Akapitzlist"/>
        <w:numPr>
          <w:ilvl w:val="0"/>
          <w:numId w:val="45"/>
        </w:numPr>
        <w:spacing w:after="0"/>
        <w:ind w:left="284" w:hanging="284"/>
        <w:jc w:val="both"/>
        <w:rPr>
          <w:rFonts w:cstheme="minorHAnsi"/>
        </w:rPr>
      </w:pPr>
      <w:r w:rsidRPr="00967D8F">
        <w:rPr>
          <w:rFonts w:cstheme="minorHAnsi"/>
        </w:rPr>
        <w:t>Wzór oświadczenia Wykonawc</w:t>
      </w:r>
      <w:r w:rsidR="00A82906">
        <w:rPr>
          <w:rFonts w:cstheme="minorHAnsi"/>
        </w:rPr>
        <w:t xml:space="preserve">ów wspólnie ubiegających się </w:t>
      </w:r>
      <w:r w:rsidRPr="00967D8F">
        <w:rPr>
          <w:rFonts w:cstheme="minorHAnsi"/>
        </w:rPr>
        <w:t xml:space="preserve"> – załącznik nr 6</w:t>
      </w:r>
      <w:r w:rsidR="00967D8F" w:rsidRPr="00967D8F">
        <w:rPr>
          <w:rFonts w:cstheme="minorHAnsi"/>
        </w:rPr>
        <w:t xml:space="preserve"> </w:t>
      </w:r>
      <w:r w:rsidRPr="00967D8F">
        <w:rPr>
          <w:rFonts w:cstheme="minorHAnsi"/>
        </w:rPr>
        <w:t>do SWZ</w:t>
      </w:r>
      <w:r w:rsidR="00967D8F" w:rsidRPr="00967D8F">
        <w:rPr>
          <w:rFonts w:cstheme="minorHAnsi"/>
        </w:rPr>
        <w:t>.</w:t>
      </w:r>
    </w:p>
    <w:p w14:paraId="1F78E12D" w14:textId="77777777" w:rsidR="00967D8F" w:rsidRDefault="00356F87" w:rsidP="00AE650A">
      <w:pPr>
        <w:pStyle w:val="Akapitzlist"/>
        <w:numPr>
          <w:ilvl w:val="0"/>
          <w:numId w:val="45"/>
        </w:numPr>
        <w:spacing w:after="0"/>
        <w:ind w:left="284" w:hanging="284"/>
        <w:jc w:val="both"/>
        <w:rPr>
          <w:rFonts w:cstheme="minorHAnsi"/>
        </w:rPr>
      </w:pPr>
      <w:r w:rsidRPr="00967D8F">
        <w:rPr>
          <w:rFonts w:cstheme="minorHAnsi"/>
        </w:rPr>
        <w:t>Wykaz osób – załącznik nr 7 do SWZ</w:t>
      </w:r>
      <w:r w:rsidR="00967D8F">
        <w:rPr>
          <w:rFonts w:cstheme="minorHAnsi"/>
        </w:rPr>
        <w:t>.</w:t>
      </w:r>
    </w:p>
    <w:p w14:paraId="489BD3CB" w14:textId="77777777" w:rsidR="00967D8F" w:rsidRDefault="00356F87" w:rsidP="00AE650A">
      <w:pPr>
        <w:pStyle w:val="Akapitzlist"/>
        <w:numPr>
          <w:ilvl w:val="0"/>
          <w:numId w:val="45"/>
        </w:numPr>
        <w:spacing w:after="0"/>
        <w:ind w:left="284" w:hanging="284"/>
        <w:jc w:val="both"/>
        <w:rPr>
          <w:rFonts w:cstheme="minorHAnsi"/>
        </w:rPr>
      </w:pPr>
      <w:r w:rsidRPr="00967D8F">
        <w:rPr>
          <w:rFonts w:cstheme="minorHAnsi"/>
        </w:rPr>
        <w:t>Wykaz robót budowlanych – załącznik nr 8 do SWZ</w:t>
      </w:r>
      <w:r w:rsidR="00967D8F" w:rsidRPr="00967D8F">
        <w:rPr>
          <w:rFonts w:cstheme="minorHAnsi"/>
        </w:rPr>
        <w:t>.</w:t>
      </w:r>
    </w:p>
    <w:p w14:paraId="26EAE452" w14:textId="36687888" w:rsidR="00A56809" w:rsidRDefault="00356F87" w:rsidP="00AE650A">
      <w:pPr>
        <w:pStyle w:val="Akapitzlist"/>
        <w:numPr>
          <w:ilvl w:val="0"/>
          <w:numId w:val="45"/>
        </w:numPr>
        <w:spacing w:after="0"/>
        <w:ind w:left="284" w:hanging="284"/>
        <w:jc w:val="both"/>
        <w:rPr>
          <w:rFonts w:cstheme="minorHAnsi"/>
        </w:rPr>
      </w:pPr>
      <w:r w:rsidRPr="00967D8F">
        <w:rPr>
          <w:rFonts w:cstheme="minorHAnsi"/>
        </w:rPr>
        <w:t xml:space="preserve">Oświadczenie o </w:t>
      </w:r>
      <w:r w:rsidR="005E0230">
        <w:rPr>
          <w:rFonts w:cstheme="minorHAnsi"/>
        </w:rPr>
        <w:t>DNSH</w:t>
      </w:r>
      <w:r w:rsidRPr="00967D8F">
        <w:rPr>
          <w:rFonts w:cstheme="minorHAnsi"/>
        </w:rPr>
        <w:t xml:space="preserve"> - załącznik nr 9 do SWZ</w:t>
      </w:r>
      <w:r w:rsidR="00EE65A5">
        <w:rPr>
          <w:rFonts w:cstheme="minorHAnsi"/>
        </w:rPr>
        <w:t>.</w:t>
      </w:r>
    </w:p>
    <w:p w14:paraId="028C8FD2" w14:textId="1F83C7C6" w:rsidR="00EE65A5" w:rsidRDefault="00EE65A5" w:rsidP="00AE650A">
      <w:pPr>
        <w:pStyle w:val="Akapitzlist"/>
        <w:numPr>
          <w:ilvl w:val="0"/>
          <w:numId w:val="45"/>
        </w:numPr>
        <w:spacing w:after="0"/>
        <w:ind w:left="284" w:hanging="284"/>
        <w:jc w:val="both"/>
        <w:rPr>
          <w:rFonts w:cstheme="minorHAnsi"/>
        </w:rPr>
      </w:pPr>
      <w:r>
        <w:rPr>
          <w:rFonts w:cstheme="minorHAnsi"/>
        </w:rPr>
        <w:t xml:space="preserve"> Protokół z wizji lokalnej – załącznik nr 10 do SWZ.</w:t>
      </w:r>
    </w:p>
    <w:p w14:paraId="49CB721A" w14:textId="77777777" w:rsidR="00EE65A5" w:rsidRPr="005E0230" w:rsidRDefault="00EE65A5" w:rsidP="005E0230">
      <w:pPr>
        <w:spacing w:after="0"/>
        <w:jc w:val="both"/>
        <w:rPr>
          <w:rFonts w:cstheme="minorHAnsi"/>
        </w:rPr>
      </w:pPr>
    </w:p>
    <w:sectPr w:rsidR="00EE65A5" w:rsidRPr="005E0230" w:rsidSect="00570876">
      <w:headerReference w:type="default" r:id="rId9"/>
      <w:footerReference w:type="default" r:id="rId10"/>
      <w:pgSz w:w="11906" w:h="16838"/>
      <w:pgMar w:top="1417"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6B33F" w14:textId="77777777" w:rsidR="00D87060" w:rsidRDefault="00D87060" w:rsidP="00570876">
      <w:pPr>
        <w:spacing w:after="0" w:line="240" w:lineRule="auto"/>
      </w:pPr>
      <w:r>
        <w:separator/>
      </w:r>
    </w:p>
  </w:endnote>
  <w:endnote w:type="continuationSeparator" w:id="0">
    <w:p w14:paraId="0CBBB391" w14:textId="77777777" w:rsidR="00D87060" w:rsidRDefault="00D87060" w:rsidP="005708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341D3" w14:textId="77777777" w:rsidR="00A93374" w:rsidRDefault="00A93374" w:rsidP="00A93374">
    <w:pPr>
      <w:pStyle w:val="Default"/>
      <w:jc w:val="center"/>
    </w:pPr>
  </w:p>
  <w:p w14:paraId="00C14021" w14:textId="77777777" w:rsidR="00A93374" w:rsidRDefault="00A93374" w:rsidP="00A93374">
    <w:pPr>
      <w:pStyle w:val="Stopka"/>
      <w:jc w:val="center"/>
    </w:pPr>
    <w:r>
      <w:rPr>
        <w:sz w:val="18"/>
        <w:szCs w:val="18"/>
      </w:rPr>
      <w:t>Przedmiot zamówienia jest dofinansowany dofinasowany z dotacji Funduszu Medycznego Ministerstwa Zdrowia w ramach Programu inwestycyjnego modernizacji podmiotów leczniczych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7460A" w14:textId="77777777" w:rsidR="00D87060" w:rsidRDefault="00D87060" w:rsidP="00570876">
      <w:pPr>
        <w:spacing w:after="0" w:line="240" w:lineRule="auto"/>
      </w:pPr>
      <w:r>
        <w:separator/>
      </w:r>
    </w:p>
  </w:footnote>
  <w:footnote w:type="continuationSeparator" w:id="0">
    <w:p w14:paraId="65B4B7E7" w14:textId="77777777" w:rsidR="00D87060" w:rsidRDefault="00D87060" w:rsidP="005708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D9D3E" w14:textId="77777777" w:rsidR="00570876" w:rsidRDefault="00570876">
    <w:pPr>
      <w:pStyle w:val="Nagwek"/>
    </w:pPr>
    <w:r w:rsidRPr="00891E9C">
      <w:rPr>
        <w:noProof/>
        <w:lang w:eastAsia="pl-PL"/>
      </w:rPr>
      <w:drawing>
        <wp:inline distT="0" distB="0" distL="0" distR="0" wp14:anchorId="263565F0" wp14:editId="699479AB">
          <wp:extent cx="5760720" cy="663262"/>
          <wp:effectExtent l="0" t="0" r="0" b="3810"/>
          <wp:docPr id="1048450942"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6326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A772C"/>
    <w:multiLevelType w:val="hybridMultilevel"/>
    <w:tmpl w:val="26C25A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CB5603"/>
    <w:multiLevelType w:val="multilevel"/>
    <w:tmpl w:val="D6FC01D4"/>
    <w:lvl w:ilvl="0">
      <w:start w:val="1"/>
      <w:numFmt w:val="upperRoman"/>
      <w:lvlText w:val="%1."/>
      <w:lvlJc w:val="left"/>
      <w:pPr>
        <w:ind w:left="878" w:hanging="147"/>
        <w:jc w:val="right"/>
      </w:pPr>
      <w:rPr>
        <w:rFonts w:hint="default"/>
        <w:spacing w:val="0"/>
        <w:w w:val="100"/>
        <w:lang w:val="pl-PL" w:eastAsia="en-US" w:bidi="ar-SA"/>
      </w:rPr>
    </w:lvl>
    <w:lvl w:ilvl="1">
      <w:start w:val="1"/>
      <w:numFmt w:val="decimal"/>
      <w:lvlText w:val="%2."/>
      <w:lvlJc w:val="left"/>
      <w:pPr>
        <w:ind w:left="983" w:hanging="428"/>
      </w:pPr>
      <w:rPr>
        <w:rFonts w:hint="default"/>
        <w:spacing w:val="0"/>
        <w:w w:val="100"/>
        <w:lang w:val="pl-PL" w:eastAsia="en-US" w:bidi="ar-SA"/>
      </w:rPr>
    </w:lvl>
    <w:lvl w:ilvl="2">
      <w:start w:val="1"/>
      <w:numFmt w:val="decimal"/>
      <w:lvlText w:val="%2.%3."/>
      <w:lvlJc w:val="left"/>
      <w:pPr>
        <w:ind w:left="1264" w:hanging="428"/>
      </w:pPr>
      <w:rPr>
        <w:rFonts w:hint="default"/>
        <w:spacing w:val="-2"/>
        <w:w w:val="100"/>
        <w:lang w:val="pl-PL" w:eastAsia="en-US" w:bidi="ar-SA"/>
      </w:rPr>
    </w:lvl>
    <w:lvl w:ilvl="3">
      <w:numFmt w:val="bullet"/>
      <w:lvlText w:val="•"/>
      <w:lvlJc w:val="left"/>
      <w:pPr>
        <w:ind w:left="980" w:hanging="428"/>
      </w:pPr>
      <w:rPr>
        <w:rFonts w:hint="default"/>
        <w:lang w:val="pl-PL" w:eastAsia="en-US" w:bidi="ar-SA"/>
      </w:rPr>
    </w:lvl>
    <w:lvl w:ilvl="4">
      <w:numFmt w:val="bullet"/>
      <w:lvlText w:val="•"/>
      <w:lvlJc w:val="left"/>
      <w:pPr>
        <w:ind w:left="1120" w:hanging="428"/>
      </w:pPr>
      <w:rPr>
        <w:rFonts w:hint="default"/>
        <w:lang w:val="pl-PL" w:eastAsia="en-US" w:bidi="ar-SA"/>
      </w:rPr>
    </w:lvl>
    <w:lvl w:ilvl="5">
      <w:numFmt w:val="bullet"/>
      <w:lvlText w:val="•"/>
      <w:lvlJc w:val="left"/>
      <w:pPr>
        <w:ind w:left="1260" w:hanging="428"/>
      </w:pPr>
      <w:rPr>
        <w:rFonts w:hint="default"/>
        <w:lang w:val="pl-PL" w:eastAsia="en-US" w:bidi="ar-SA"/>
      </w:rPr>
    </w:lvl>
    <w:lvl w:ilvl="6">
      <w:numFmt w:val="bullet"/>
      <w:lvlText w:val="•"/>
      <w:lvlJc w:val="left"/>
      <w:pPr>
        <w:ind w:left="3045" w:hanging="428"/>
      </w:pPr>
      <w:rPr>
        <w:rFonts w:hint="default"/>
        <w:lang w:val="pl-PL" w:eastAsia="en-US" w:bidi="ar-SA"/>
      </w:rPr>
    </w:lvl>
    <w:lvl w:ilvl="7">
      <w:numFmt w:val="bullet"/>
      <w:lvlText w:val="•"/>
      <w:lvlJc w:val="left"/>
      <w:pPr>
        <w:ind w:left="4830" w:hanging="428"/>
      </w:pPr>
      <w:rPr>
        <w:rFonts w:hint="default"/>
        <w:lang w:val="pl-PL" w:eastAsia="en-US" w:bidi="ar-SA"/>
      </w:rPr>
    </w:lvl>
    <w:lvl w:ilvl="8">
      <w:numFmt w:val="bullet"/>
      <w:lvlText w:val="•"/>
      <w:lvlJc w:val="left"/>
      <w:pPr>
        <w:ind w:left="6615" w:hanging="428"/>
      </w:pPr>
      <w:rPr>
        <w:rFonts w:hint="default"/>
        <w:lang w:val="pl-PL" w:eastAsia="en-US" w:bidi="ar-SA"/>
      </w:rPr>
    </w:lvl>
  </w:abstractNum>
  <w:abstractNum w:abstractNumId="2" w15:restartNumberingAfterBreak="0">
    <w:nsid w:val="0E114FDA"/>
    <w:multiLevelType w:val="multilevel"/>
    <w:tmpl w:val="D6FC01D4"/>
    <w:lvl w:ilvl="0">
      <w:start w:val="1"/>
      <w:numFmt w:val="upperRoman"/>
      <w:lvlText w:val="%1."/>
      <w:lvlJc w:val="left"/>
      <w:pPr>
        <w:ind w:left="878" w:hanging="147"/>
        <w:jc w:val="right"/>
      </w:pPr>
      <w:rPr>
        <w:rFonts w:hint="default"/>
        <w:spacing w:val="0"/>
        <w:w w:val="100"/>
        <w:lang w:val="pl-PL" w:eastAsia="en-US" w:bidi="ar-SA"/>
      </w:rPr>
    </w:lvl>
    <w:lvl w:ilvl="1">
      <w:start w:val="1"/>
      <w:numFmt w:val="decimal"/>
      <w:lvlText w:val="%2."/>
      <w:lvlJc w:val="left"/>
      <w:pPr>
        <w:ind w:left="983" w:hanging="428"/>
      </w:pPr>
      <w:rPr>
        <w:rFonts w:hint="default"/>
        <w:spacing w:val="0"/>
        <w:w w:val="100"/>
        <w:lang w:val="pl-PL" w:eastAsia="en-US" w:bidi="ar-SA"/>
      </w:rPr>
    </w:lvl>
    <w:lvl w:ilvl="2">
      <w:start w:val="1"/>
      <w:numFmt w:val="decimal"/>
      <w:lvlText w:val="%2.%3."/>
      <w:lvlJc w:val="left"/>
      <w:pPr>
        <w:ind w:left="1264" w:hanging="428"/>
      </w:pPr>
      <w:rPr>
        <w:rFonts w:hint="default"/>
        <w:spacing w:val="-2"/>
        <w:w w:val="100"/>
        <w:lang w:val="pl-PL" w:eastAsia="en-US" w:bidi="ar-SA"/>
      </w:rPr>
    </w:lvl>
    <w:lvl w:ilvl="3">
      <w:numFmt w:val="bullet"/>
      <w:lvlText w:val="•"/>
      <w:lvlJc w:val="left"/>
      <w:pPr>
        <w:ind w:left="980" w:hanging="428"/>
      </w:pPr>
      <w:rPr>
        <w:rFonts w:hint="default"/>
        <w:lang w:val="pl-PL" w:eastAsia="en-US" w:bidi="ar-SA"/>
      </w:rPr>
    </w:lvl>
    <w:lvl w:ilvl="4">
      <w:numFmt w:val="bullet"/>
      <w:lvlText w:val="•"/>
      <w:lvlJc w:val="left"/>
      <w:pPr>
        <w:ind w:left="1120" w:hanging="428"/>
      </w:pPr>
      <w:rPr>
        <w:rFonts w:hint="default"/>
        <w:lang w:val="pl-PL" w:eastAsia="en-US" w:bidi="ar-SA"/>
      </w:rPr>
    </w:lvl>
    <w:lvl w:ilvl="5">
      <w:numFmt w:val="bullet"/>
      <w:lvlText w:val="•"/>
      <w:lvlJc w:val="left"/>
      <w:pPr>
        <w:ind w:left="1260" w:hanging="428"/>
      </w:pPr>
      <w:rPr>
        <w:rFonts w:hint="default"/>
        <w:lang w:val="pl-PL" w:eastAsia="en-US" w:bidi="ar-SA"/>
      </w:rPr>
    </w:lvl>
    <w:lvl w:ilvl="6">
      <w:numFmt w:val="bullet"/>
      <w:lvlText w:val="•"/>
      <w:lvlJc w:val="left"/>
      <w:pPr>
        <w:ind w:left="3045" w:hanging="428"/>
      </w:pPr>
      <w:rPr>
        <w:rFonts w:hint="default"/>
        <w:lang w:val="pl-PL" w:eastAsia="en-US" w:bidi="ar-SA"/>
      </w:rPr>
    </w:lvl>
    <w:lvl w:ilvl="7">
      <w:numFmt w:val="bullet"/>
      <w:lvlText w:val="•"/>
      <w:lvlJc w:val="left"/>
      <w:pPr>
        <w:ind w:left="4830" w:hanging="428"/>
      </w:pPr>
      <w:rPr>
        <w:rFonts w:hint="default"/>
        <w:lang w:val="pl-PL" w:eastAsia="en-US" w:bidi="ar-SA"/>
      </w:rPr>
    </w:lvl>
    <w:lvl w:ilvl="8">
      <w:numFmt w:val="bullet"/>
      <w:lvlText w:val="•"/>
      <w:lvlJc w:val="left"/>
      <w:pPr>
        <w:ind w:left="6615" w:hanging="428"/>
      </w:pPr>
      <w:rPr>
        <w:rFonts w:hint="default"/>
        <w:lang w:val="pl-PL" w:eastAsia="en-US" w:bidi="ar-SA"/>
      </w:rPr>
    </w:lvl>
  </w:abstractNum>
  <w:abstractNum w:abstractNumId="3" w15:restartNumberingAfterBreak="0">
    <w:nsid w:val="10E26662"/>
    <w:multiLevelType w:val="hybridMultilevel"/>
    <w:tmpl w:val="695EDB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1D3B28"/>
    <w:multiLevelType w:val="hybridMultilevel"/>
    <w:tmpl w:val="77CEAF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19187E"/>
    <w:multiLevelType w:val="hybridMultilevel"/>
    <w:tmpl w:val="A94073A8"/>
    <w:lvl w:ilvl="0" w:tplc="04150015">
      <w:start w:val="1"/>
      <w:numFmt w:val="upp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15465483"/>
    <w:multiLevelType w:val="hybridMultilevel"/>
    <w:tmpl w:val="3A423E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753FA2"/>
    <w:multiLevelType w:val="hybridMultilevel"/>
    <w:tmpl w:val="229875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F435B2"/>
    <w:multiLevelType w:val="hybridMultilevel"/>
    <w:tmpl w:val="A48620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69310F"/>
    <w:multiLevelType w:val="multilevel"/>
    <w:tmpl w:val="D6FC01D4"/>
    <w:lvl w:ilvl="0">
      <w:start w:val="1"/>
      <w:numFmt w:val="upperRoman"/>
      <w:lvlText w:val="%1."/>
      <w:lvlJc w:val="left"/>
      <w:pPr>
        <w:ind w:left="878" w:hanging="147"/>
        <w:jc w:val="right"/>
      </w:pPr>
      <w:rPr>
        <w:rFonts w:hint="default"/>
        <w:spacing w:val="0"/>
        <w:w w:val="100"/>
        <w:lang w:val="pl-PL" w:eastAsia="en-US" w:bidi="ar-SA"/>
      </w:rPr>
    </w:lvl>
    <w:lvl w:ilvl="1">
      <w:start w:val="1"/>
      <w:numFmt w:val="decimal"/>
      <w:lvlText w:val="%2."/>
      <w:lvlJc w:val="left"/>
      <w:pPr>
        <w:ind w:left="983" w:hanging="428"/>
      </w:pPr>
      <w:rPr>
        <w:rFonts w:hint="default"/>
        <w:spacing w:val="0"/>
        <w:w w:val="100"/>
        <w:lang w:val="pl-PL" w:eastAsia="en-US" w:bidi="ar-SA"/>
      </w:rPr>
    </w:lvl>
    <w:lvl w:ilvl="2">
      <w:start w:val="1"/>
      <w:numFmt w:val="decimal"/>
      <w:lvlText w:val="%2.%3."/>
      <w:lvlJc w:val="left"/>
      <w:pPr>
        <w:ind w:left="1264" w:hanging="428"/>
      </w:pPr>
      <w:rPr>
        <w:rFonts w:hint="default"/>
        <w:spacing w:val="-2"/>
        <w:w w:val="100"/>
        <w:lang w:val="pl-PL" w:eastAsia="en-US" w:bidi="ar-SA"/>
      </w:rPr>
    </w:lvl>
    <w:lvl w:ilvl="3">
      <w:numFmt w:val="bullet"/>
      <w:lvlText w:val="•"/>
      <w:lvlJc w:val="left"/>
      <w:pPr>
        <w:ind w:left="980" w:hanging="428"/>
      </w:pPr>
      <w:rPr>
        <w:rFonts w:hint="default"/>
        <w:lang w:val="pl-PL" w:eastAsia="en-US" w:bidi="ar-SA"/>
      </w:rPr>
    </w:lvl>
    <w:lvl w:ilvl="4">
      <w:numFmt w:val="bullet"/>
      <w:lvlText w:val="•"/>
      <w:lvlJc w:val="left"/>
      <w:pPr>
        <w:ind w:left="1120" w:hanging="428"/>
      </w:pPr>
      <w:rPr>
        <w:rFonts w:hint="default"/>
        <w:lang w:val="pl-PL" w:eastAsia="en-US" w:bidi="ar-SA"/>
      </w:rPr>
    </w:lvl>
    <w:lvl w:ilvl="5">
      <w:numFmt w:val="bullet"/>
      <w:lvlText w:val="•"/>
      <w:lvlJc w:val="left"/>
      <w:pPr>
        <w:ind w:left="1260" w:hanging="428"/>
      </w:pPr>
      <w:rPr>
        <w:rFonts w:hint="default"/>
        <w:lang w:val="pl-PL" w:eastAsia="en-US" w:bidi="ar-SA"/>
      </w:rPr>
    </w:lvl>
    <w:lvl w:ilvl="6">
      <w:numFmt w:val="bullet"/>
      <w:lvlText w:val="•"/>
      <w:lvlJc w:val="left"/>
      <w:pPr>
        <w:ind w:left="3045" w:hanging="428"/>
      </w:pPr>
      <w:rPr>
        <w:rFonts w:hint="default"/>
        <w:lang w:val="pl-PL" w:eastAsia="en-US" w:bidi="ar-SA"/>
      </w:rPr>
    </w:lvl>
    <w:lvl w:ilvl="7">
      <w:numFmt w:val="bullet"/>
      <w:lvlText w:val="•"/>
      <w:lvlJc w:val="left"/>
      <w:pPr>
        <w:ind w:left="4830" w:hanging="428"/>
      </w:pPr>
      <w:rPr>
        <w:rFonts w:hint="default"/>
        <w:lang w:val="pl-PL" w:eastAsia="en-US" w:bidi="ar-SA"/>
      </w:rPr>
    </w:lvl>
    <w:lvl w:ilvl="8">
      <w:numFmt w:val="bullet"/>
      <w:lvlText w:val="•"/>
      <w:lvlJc w:val="left"/>
      <w:pPr>
        <w:ind w:left="6615" w:hanging="428"/>
      </w:pPr>
      <w:rPr>
        <w:rFonts w:hint="default"/>
        <w:lang w:val="pl-PL" w:eastAsia="en-US" w:bidi="ar-SA"/>
      </w:rPr>
    </w:lvl>
  </w:abstractNum>
  <w:abstractNum w:abstractNumId="10" w15:restartNumberingAfterBreak="0">
    <w:nsid w:val="1B85722D"/>
    <w:multiLevelType w:val="hybridMultilevel"/>
    <w:tmpl w:val="D6E4A7DC"/>
    <w:lvl w:ilvl="0" w:tplc="42CC0C26">
      <w:start w:val="1"/>
      <w:numFmt w:val="decimal"/>
      <w:lvlText w:val="%1)"/>
      <w:lvlJc w:val="left"/>
      <w:pPr>
        <w:ind w:left="1408" w:hanging="360"/>
      </w:pPr>
      <w:rPr>
        <w:rFonts w:ascii="Calibri Light" w:eastAsia="Calibri Light" w:hAnsi="Calibri Light" w:cs="Calibri Light" w:hint="default"/>
        <w:b w:val="0"/>
        <w:bCs w:val="0"/>
        <w:i w:val="0"/>
        <w:iCs w:val="0"/>
        <w:spacing w:val="0"/>
        <w:w w:val="100"/>
        <w:sz w:val="22"/>
        <w:szCs w:val="22"/>
        <w:lang w:val="pl-PL" w:eastAsia="en-US" w:bidi="ar-SA"/>
      </w:rPr>
    </w:lvl>
    <w:lvl w:ilvl="1" w:tplc="6658DEF6">
      <w:numFmt w:val="bullet"/>
      <w:lvlText w:val="•"/>
      <w:lvlJc w:val="left"/>
      <w:pPr>
        <w:ind w:left="2278" w:hanging="360"/>
      </w:pPr>
      <w:rPr>
        <w:rFonts w:hint="default"/>
        <w:lang w:val="pl-PL" w:eastAsia="en-US" w:bidi="ar-SA"/>
      </w:rPr>
    </w:lvl>
    <w:lvl w:ilvl="2" w:tplc="2E24A15E">
      <w:numFmt w:val="bullet"/>
      <w:lvlText w:val="•"/>
      <w:lvlJc w:val="left"/>
      <w:pPr>
        <w:ind w:left="3157" w:hanging="360"/>
      </w:pPr>
      <w:rPr>
        <w:rFonts w:hint="default"/>
        <w:lang w:val="pl-PL" w:eastAsia="en-US" w:bidi="ar-SA"/>
      </w:rPr>
    </w:lvl>
    <w:lvl w:ilvl="3" w:tplc="196E0F6C">
      <w:numFmt w:val="bullet"/>
      <w:lvlText w:val="•"/>
      <w:lvlJc w:val="left"/>
      <w:pPr>
        <w:ind w:left="4035" w:hanging="360"/>
      </w:pPr>
      <w:rPr>
        <w:rFonts w:hint="default"/>
        <w:lang w:val="pl-PL" w:eastAsia="en-US" w:bidi="ar-SA"/>
      </w:rPr>
    </w:lvl>
    <w:lvl w:ilvl="4" w:tplc="FC666212">
      <w:numFmt w:val="bullet"/>
      <w:lvlText w:val="•"/>
      <w:lvlJc w:val="left"/>
      <w:pPr>
        <w:ind w:left="4914" w:hanging="360"/>
      </w:pPr>
      <w:rPr>
        <w:rFonts w:hint="default"/>
        <w:lang w:val="pl-PL" w:eastAsia="en-US" w:bidi="ar-SA"/>
      </w:rPr>
    </w:lvl>
    <w:lvl w:ilvl="5" w:tplc="AFC48088">
      <w:numFmt w:val="bullet"/>
      <w:lvlText w:val="•"/>
      <w:lvlJc w:val="left"/>
      <w:pPr>
        <w:ind w:left="5793" w:hanging="360"/>
      </w:pPr>
      <w:rPr>
        <w:rFonts w:hint="default"/>
        <w:lang w:val="pl-PL" w:eastAsia="en-US" w:bidi="ar-SA"/>
      </w:rPr>
    </w:lvl>
    <w:lvl w:ilvl="6" w:tplc="66761CE8">
      <w:numFmt w:val="bullet"/>
      <w:lvlText w:val="•"/>
      <w:lvlJc w:val="left"/>
      <w:pPr>
        <w:ind w:left="6671" w:hanging="360"/>
      </w:pPr>
      <w:rPr>
        <w:rFonts w:hint="default"/>
        <w:lang w:val="pl-PL" w:eastAsia="en-US" w:bidi="ar-SA"/>
      </w:rPr>
    </w:lvl>
    <w:lvl w:ilvl="7" w:tplc="3A624F8C">
      <w:numFmt w:val="bullet"/>
      <w:lvlText w:val="•"/>
      <w:lvlJc w:val="left"/>
      <w:pPr>
        <w:ind w:left="7550" w:hanging="360"/>
      </w:pPr>
      <w:rPr>
        <w:rFonts w:hint="default"/>
        <w:lang w:val="pl-PL" w:eastAsia="en-US" w:bidi="ar-SA"/>
      </w:rPr>
    </w:lvl>
    <w:lvl w:ilvl="8" w:tplc="FDF0A14C">
      <w:numFmt w:val="bullet"/>
      <w:lvlText w:val="•"/>
      <w:lvlJc w:val="left"/>
      <w:pPr>
        <w:ind w:left="8429" w:hanging="360"/>
      </w:pPr>
      <w:rPr>
        <w:rFonts w:hint="default"/>
        <w:lang w:val="pl-PL" w:eastAsia="en-US" w:bidi="ar-SA"/>
      </w:rPr>
    </w:lvl>
  </w:abstractNum>
  <w:abstractNum w:abstractNumId="11" w15:restartNumberingAfterBreak="0">
    <w:nsid w:val="1DAA3A46"/>
    <w:multiLevelType w:val="multilevel"/>
    <w:tmpl w:val="8BB8B83E"/>
    <w:lvl w:ilvl="0">
      <w:start w:val="2"/>
      <w:numFmt w:val="decimal"/>
      <w:lvlText w:val="%1."/>
      <w:lvlJc w:val="left"/>
      <w:pPr>
        <w:ind w:left="566"/>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91"/>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212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0D96435"/>
    <w:multiLevelType w:val="hybridMultilevel"/>
    <w:tmpl w:val="9ED60578"/>
    <w:lvl w:ilvl="0" w:tplc="2C1A678C">
      <w:start w:val="1"/>
      <w:numFmt w:val="decimal"/>
      <w:lvlText w:val="%1)"/>
      <w:lvlJc w:val="left"/>
      <w:pPr>
        <w:tabs>
          <w:tab w:val="num" w:pos="595"/>
        </w:tabs>
        <w:ind w:left="916" w:hanging="360"/>
      </w:pPr>
      <w:rPr>
        <w:rFonts w:hint="default"/>
        <w:b w:val="0"/>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22D46A50"/>
    <w:multiLevelType w:val="hybridMultilevel"/>
    <w:tmpl w:val="FD00A468"/>
    <w:lvl w:ilvl="0" w:tplc="934C6DEE">
      <w:start w:val="1"/>
      <w:numFmt w:val="lowerLetter"/>
      <w:lvlText w:val="%1)"/>
      <w:lvlJc w:val="left"/>
      <w:pPr>
        <w:ind w:left="1636" w:hanging="360"/>
      </w:pPr>
      <w:rPr>
        <w:b w:val="0"/>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4" w15:restartNumberingAfterBreak="0">
    <w:nsid w:val="22EC6B53"/>
    <w:multiLevelType w:val="hybridMultilevel"/>
    <w:tmpl w:val="157CBE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7C5043"/>
    <w:multiLevelType w:val="hybridMultilevel"/>
    <w:tmpl w:val="7D386A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4FD2681"/>
    <w:multiLevelType w:val="hybridMultilevel"/>
    <w:tmpl w:val="42A4DD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C240B8"/>
    <w:multiLevelType w:val="hybridMultilevel"/>
    <w:tmpl w:val="3E10359C"/>
    <w:lvl w:ilvl="0" w:tplc="E3606DF0">
      <w:start w:val="1"/>
      <w:numFmt w:val="decimal"/>
      <w:lvlText w:val="%1)"/>
      <w:lvlJc w:val="left"/>
      <w:pPr>
        <w:ind w:left="1122" w:hanging="284"/>
      </w:pPr>
      <w:rPr>
        <w:rFonts w:ascii="Calibri Light" w:eastAsia="Calibri Light" w:hAnsi="Calibri Light" w:cs="Calibri Light" w:hint="default"/>
        <w:b w:val="0"/>
        <w:bCs w:val="0"/>
        <w:i w:val="0"/>
        <w:iCs w:val="0"/>
        <w:spacing w:val="0"/>
        <w:w w:val="100"/>
        <w:sz w:val="22"/>
        <w:szCs w:val="22"/>
        <w:lang w:val="pl-PL" w:eastAsia="en-US" w:bidi="ar-SA"/>
      </w:rPr>
    </w:lvl>
    <w:lvl w:ilvl="1" w:tplc="17849B72">
      <w:start w:val="1"/>
      <w:numFmt w:val="lowerLetter"/>
      <w:lvlText w:val="%2)"/>
      <w:lvlJc w:val="left"/>
      <w:pPr>
        <w:ind w:left="1342" w:hanging="220"/>
      </w:pPr>
      <w:rPr>
        <w:rFonts w:ascii="Calibri Light" w:eastAsia="Calibri Light" w:hAnsi="Calibri Light" w:cs="Calibri Light" w:hint="default"/>
        <w:b w:val="0"/>
        <w:bCs w:val="0"/>
        <w:i w:val="0"/>
        <w:iCs w:val="0"/>
        <w:spacing w:val="-1"/>
        <w:w w:val="100"/>
        <w:sz w:val="22"/>
        <w:szCs w:val="22"/>
        <w:lang w:val="pl-PL" w:eastAsia="en-US" w:bidi="ar-SA"/>
      </w:rPr>
    </w:lvl>
    <w:lvl w:ilvl="2" w:tplc="0972C8D6">
      <w:numFmt w:val="bullet"/>
      <w:lvlText w:val="•"/>
      <w:lvlJc w:val="left"/>
      <w:pPr>
        <w:ind w:left="2322" w:hanging="220"/>
      </w:pPr>
      <w:rPr>
        <w:rFonts w:hint="default"/>
        <w:lang w:val="pl-PL" w:eastAsia="en-US" w:bidi="ar-SA"/>
      </w:rPr>
    </w:lvl>
    <w:lvl w:ilvl="3" w:tplc="4B02FA58">
      <w:numFmt w:val="bullet"/>
      <w:lvlText w:val="•"/>
      <w:lvlJc w:val="left"/>
      <w:pPr>
        <w:ind w:left="3305" w:hanging="220"/>
      </w:pPr>
      <w:rPr>
        <w:rFonts w:hint="default"/>
        <w:lang w:val="pl-PL" w:eastAsia="en-US" w:bidi="ar-SA"/>
      </w:rPr>
    </w:lvl>
    <w:lvl w:ilvl="4" w:tplc="BAA4CAF2">
      <w:numFmt w:val="bullet"/>
      <w:lvlText w:val="•"/>
      <w:lvlJc w:val="left"/>
      <w:pPr>
        <w:ind w:left="4288" w:hanging="220"/>
      </w:pPr>
      <w:rPr>
        <w:rFonts w:hint="default"/>
        <w:lang w:val="pl-PL" w:eastAsia="en-US" w:bidi="ar-SA"/>
      </w:rPr>
    </w:lvl>
    <w:lvl w:ilvl="5" w:tplc="3FC6113E">
      <w:numFmt w:val="bullet"/>
      <w:lvlText w:val="•"/>
      <w:lvlJc w:val="left"/>
      <w:pPr>
        <w:ind w:left="5271" w:hanging="220"/>
      </w:pPr>
      <w:rPr>
        <w:rFonts w:hint="default"/>
        <w:lang w:val="pl-PL" w:eastAsia="en-US" w:bidi="ar-SA"/>
      </w:rPr>
    </w:lvl>
    <w:lvl w:ilvl="6" w:tplc="D6FC323E">
      <w:numFmt w:val="bullet"/>
      <w:lvlText w:val="•"/>
      <w:lvlJc w:val="left"/>
      <w:pPr>
        <w:ind w:left="6254" w:hanging="220"/>
      </w:pPr>
      <w:rPr>
        <w:rFonts w:hint="default"/>
        <w:lang w:val="pl-PL" w:eastAsia="en-US" w:bidi="ar-SA"/>
      </w:rPr>
    </w:lvl>
    <w:lvl w:ilvl="7" w:tplc="FC001F3C">
      <w:numFmt w:val="bullet"/>
      <w:lvlText w:val="•"/>
      <w:lvlJc w:val="left"/>
      <w:pPr>
        <w:ind w:left="7237" w:hanging="220"/>
      </w:pPr>
      <w:rPr>
        <w:rFonts w:hint="default"/>
        <w:lang w:val="pl-PL" w:eastAsia="en-US" w:bidi="ar-SA"/>
      </w:rPr>
    </w:lvl>
    <w:lvl w:ilvl="8" w:tplc="B44EBEC0">
      <w:numFmt w:val="bullet"/>
      <w:lvlText w:val="•"/>
      <w:lvlJc w:val="left"/>
      <w:pPr>
        <w:ind w:left="8220" w:hanging="220"/>
      </w:pPr>
      <w:rPr>
        <w:rFonts w:hint="default"/>
        <w:lang w:val="pl-PL" w:eastAsia="en-US" w:bidi="ar-SA"/>
      </w:rPr>
    </w:lvl>
  </w:abstractNum>
  <w:abstractNum w:abstractNumId="18" w15:restartNumberingAfterBreak="0">
    <w:nsid w:val="29CF1669"/>
    <w:multiLevelType w:val="hybridMultilevel"/>
    <w:tmpl w:val="F2E03C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BD66A40"/>
    <w:multiLevelType w:val="hybridMultilevel"/>
    <w:tmpl w:val="AC8AD3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C630301"/>
    <w:multiLevelType w:val="hybridMultilevel"/>
    <w:tmpl w:val="B97EB9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DB529F"/>
    <w:multiLevelType w:val="hybridMultilevel"/>
    <w:tmpl w:val="B5446046"/>
    <w:lvl w:ilvl="0" w:tplc="EA64A1FC">
      <w:start w:val="1"/>
      <w:numFmt w:val="decimal"/>
      <w:lvlText w:val="%1."/>
      <w:lvlJc w:val="left"/>
      <w:pPr>
        <w:ind w:left="1146" w:hanging="360"/>
      </w:pPr>
      <w:rPr>
        <w:rFonts w:hint="default"/>
        <w:b/>
      </w:rPr>
    </w:lvl>
    <w:lvl w:ilvl="1" w:tplc="97D09AB4">
      <w:start w:val="1"/>
      <w:numFmt w:val="lowerLetter"/>
      <w:lvlText w:val="%2)"/>
      <w:lvlJc w:val="left"/>
      <w:pPr>
        <w:ind w:left="1866" w:hanging="360"/>
      </w:pPr>
      <w:rPr>
        <w:rFonts w:ascii="Arial" w:eastAsia="Times New Roman" w:hAnsi="Arial" w:cs="Arial"/>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30A60777"/>
    <w:multiLevelType w:val="hybridMultilevel"/>
    <w:tmpl w:val="1FBCCF8A"/>
    <w:lvl w:ilvl="0" w:tplc="017E7E0C">
      <w:start w:val="8"/>
      <w:numFmt w:val="decimal"/>
      <w:lvlText w:val="%1."/>
      <w:lvlJc w:val="left"/>
      <w:pPr>
        <w:ind w:left="1267" w:hanging="428"/>
      </w:pPr>
      <w:rPr>
        <w:rFonts w:ascii="Calibri Light" w:eastAsia="Calibri Light" w:hAnsi="Calibri Light" w:cs="Calibri Light" w:hint="default"/>
        <w:b w:val="0"/>
        <w:bCs w:val="0"/>
        <w:i w:val="0"/>
        <w:iCs w:val="0"/>
        <w:spacing w:val="-2"/>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912A90"/>
    <w:multiLevelType w:val="hybridMultilevel"/>
    <w:tmpl w:val="1BC84C7C"/>
    <w:lvl w:ilvl="0" w:tplc="0415000F">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4" w15:restartNumberingAfterBreak="0">
    <w:nsid w:val="35A068C8"/>
    <w:multiLevelType w:val="hybridMultilevel"/>
    <w:tmpl w:val="33F6C2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950FAC"/>
    <w:multiLevelType w:val="multilevel"/>
    <w:tmpl w:val="D6FC01D4"/>
    <w:lvl w:ilvl="0">
      <w:start w:val="1"/>
      <w:numFmt w:val="upperRoman"/>
      <w:lvlText w:val="%1."/>
      <w:lvlJc w:val="left"/>
      <w:pPr>
        <w:ind w:left="878" w:hanging="147"/>
        <w:jc w:val="right"/>
      </w:pPr>
      <w:rPr>
        <w:rFonts w:hint="default"/>
        <w:spacing w:val="0"/>
        <w:w w:val="100"/>
        <w:lang w:val="pl-PL" w:eastAsia="en-US" w:bidi="ar-SA"/>
      </w:rPr>
    </w:lvl>
    <w:lvl w:ilvl="1">
      <w:start w:val="1"/>
      <w:numFmt w:val="decimal"/>
      <w:lvlText w:val="%2."/>
      <w:lvlJc w:val="left"/>
      <w:pPr>
        <w:ind w:left="983" w:hanging="428"/>
      </w:pPr>
      <w:rPr>
        <w:rFonts w:hint="default"/>
        <w:spacing w:val="0"/>
        <w:w w:val="100"/>
        <w:lang w:val="pl-PL" w:eastAsia="en-US" w:bidi="ar-SA"/>
      </w:rPr>
    </w:lvl>
    <w:lvl w:ilvl="2">
      <w:start w:val="1"/>
      <w:numFmt w:val="decimal"/>
      <w:lvlText w:val="%2.%3."/>
      <w:lvlJc w:val="left"/>
      <w:pPr>
        <w:ind w:left="1264" w:hanging="428"/>
      </w:pPr>
      <w:rPr>
        <w:rFonts w:hint="default"/>
        <w:spacing w:val="-2"/>
        <w:w w:val="100"/>
        <w:lang w:val="pl-PL" w:eastAsia="en-US" w:bidi="ar-SA"/>
      </w:rPr>
    </w:lvl>
    <w:lvl w:ilvl="3">
      <w:numFmt w:val="bullet"/>
      <w:lvlText w:val="•"/>
      <w:lvlJc w:val="left"/>
      <w:pPr>
        <w:ind w:left="980" w:hanging="428"/>
      </w:pPr>
      <w:rPr>
        <w:rFonts w:hint="default"/>
        <w:lang w:val="pl-PL" w:eastAsia="en-US" w:bidi="ar-SA"/>
      </w:rPr>
    </w:lvl>
    <w:lvl w:ilvl="4">
      <w:numFmt w:val="bullet"/>
      <w:lvlText w:val="•"/>
      <w:lvlJc w:val="left"/>
      <w:pPr>
        <w:ind w:left="1120" w:hanging="428"/>
      </w:pPr>
      <w:rPr>
        <w:rFonts w:hint="default"/>
        <w:lang w:val="pl-PL" w:eastAsia="en-US" w:bidi="ar-SA"/>
      </w:rPr>
    </w:lvl>
    <w:lvl w:ilvl="5">
      <w:numFmt w:val="bullet"/>
      <w:lvlText w:val="•"/>
      <w:lvlJc w:val="left"/>
      <w:pPr>
        <w:ind w:left="1260" w:hanging="428"/>
      </w:pPr>
      <w:rPr>
        <w:rFonts w:hint="default"/>
        <w:lang w:val="pl-PL" w:eastAsia="en-US" w:bidi="ar-SA"/>
      </w:rPr>
    </w:lvl>
    <w:lvl w:ilvl="6">
      <w:numFmt w:val="bullet"/>
      <w:lvlText w:val="•"/>
      <w:lvlJc w:val="left"/>
      <w:pPr>
        <w:ind w:left="3045" w:hanging="428"/>
      </w:pPr>
      <w:rPr>
        <w:rFonts w:hint="default"/>
        <w:lang w:val="pl-PL" w:eastAsia="en-US" w:bidi="ar-SA"/>
      </w:rPr>
    </w:lvl>
    <w:lvl w:ilvl="7">
      <w:numFmt w:val="bullet"/>
      <w:lvlText w:val="•"/>
      <w:lvlJc w:val="left"/>
      <w:pPr>
        <w:ind w:left="4830" w:hanging="428"/>
      </w:pPr>
      <w:rPr>
        <w:rFonts w:hint="default"/>
        <w:lang w:val="pl-PL" w:eastAsia="en-US" w:bidi="ar-SA"/>
      </w:rPr>
    </w:lvl>
    <w:lvl w:ilvl="8">
      <w:numFmt w:val="bullet"/>
      <w:lvlText w:val="•"/>
      <w:lvlJc w:val="left"/>
      <w:pPr>
        <w:ind w:left="6615" w:hanging="428"/>
      </w:pPr>
      <w:rPr>
        <w:rFonts w:hint="default"/>
        <w:lang w:val="pl-PL" w:eastAsia="en-US" w:bidi="ar-SA"/>
      </w:rPr>
    </w:lvl>
  </w:abstractNum>
  <w:abstractNum w:abstractNumId="26" w15:restartNumberingAfterBreak="0">
    <w:nsid w:val="382F171C"/>
    <w:multiLevelType w:val="hybridMultilevel"/>
    <w:tmpl w:val="2D4C0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FE155D3"/>
    <w:multiLevelType w:val="hybridMultilevel"/>
    <w:tmpl w:val="B31E0A6E"/>
    <w:lvl w:ilvl="0" w:tplc="5C56D4B8">
      <w:start w:val="1"/>
      <w:numFmt w:val="decimal"/>
      <w:lvlText w:val="%1)"/>
      <w:lvlJc w:val="left"/>
      <w:pPr>
        <w:ind w:left="1264" w:hanging="281"/>
      </w:pPr>
      <w:rPr>
        <w:rFonts w:ascii="Calibri Light" w:eastAsia="Calibri Light" w:hAnsi="Calibri Light" w:cs="Calibri Light" w:hint="default"/>
        <w:b w:val="0"/>
        <w:bCs w:val="0"/>
        <w:i w:val="0"/>
        <w:iCs w:val="0"/>
        <w:spacing w:val="0"/>
        <w:w w:val="100"/>
        <w:sz w:val="22"/>
        <w:szCs w:val="22"/>
        <w:lang w:val="pl-PL" w:eastAsia="en-US" w:bidi="ar-SA"/>
      </w:rPr>
    </w:lvl>
    <w:lvl w:ilvl="1" w:tplc="19867EAC">
      <w:numFmt w:val="bullet"/>
      <w:lvlText w:val="•"/>
      <w:lvlJc w:val="left"/>
      <w:pPr>
        <w:ind w:left="2152" w:hanging="281"/>
      </w:pPr>
      <w:rPr>
        <w:rFonts w:hint="default"/>
        <w:lang w:val="pl-PL" w:eastAsia="en-US" w:bidi="ar-SA"/>
      </w:rPr>
    </w:lvl>
    <w:lvl w:ilvl="2" w:tplc="32BA8328">
      <w:numFmt w:val="bullet"/>
      <w:lvlText w:val="•"/>
      <w:lvlJc w:val="left"/>
      <w:pPr>
        <w:ind w:left="3045" w:hanging="281"/>
      </w:pPr>
      <w:rPr>
        <w:rFonts w:hint="default"/>
        <w:lang w:val="pl-PL" w:eastAsia="en-US" w:bidi="ar-SA"/>
      </w:rPr>
    </w:lvl>
    <w:lvl w:ilvl="3" w:tplc="FE1AD128">
      <w:numFmt w:val="bullet"/>
      <w:lvlText w:val="•"/>
      <w:lvlJc w:val="left"/>
      <w:pPr>
        <w:ind w:left="3937" w:hanging="281"/>
      </w:pPr>
      <w:rPr>
        <w:rFonts w:hint="default"/>
        <w:lang w:val="pl-PL" w:eastAsia="en-US" w:bidi="ar-SA"/>
      </w:rPr>
    </w:lvl>
    <w:lvl w:ilvl="4" w:tplc="8EBEB574">
      <w:numFmt w:val="bullet"/>
      <w:lvlText w:val="•"/>
      <w:lvlJc w:val="left"/>
      <w:pPr>
        <w:ind w:left="4830" w:hanging="281"/>
      </w:pPr>
      <w:rPr>
        <w:rFonts w:hint="default"/>
        <w:lang w:val="pl-PL" w:eastAsia="en-US" w:bidi="ar-SA"/>
      </w:rPr>
    </w:lvl>
    <w:lvl w:ilvl="5" w:tplc="99528306">
      <w:numFmt w:val="bullet"/>
      <w:lvlText w:val="•"/>
      <w:lvlJc w:val="left"/>
      <w:pPr>
        <w:ind w:left="5723" w:hanging="281"/>
      </w:pPr>
      <w:rPr>
        <w:rFonts w:hint="default"/>
        <w:lang w:val="pl-PL" w:eastAsia="en-US" w:bidi="ar-SA"/>
      </w:rPr>
    </w:lvl>
    <w:lvl w:ilvl="6" w:tplc="14D8FA1A">
      <w:numFmt w:val="bullet"/>
      <w:lvlText w:val="•"/>
      <w:lvlJc w:val="left"/>
      <w:pPr>
        <w:ind w:left="6615" w:hanging="281"/>
      </w:pPr>
      <w:rPr>
        <w:rFonts w:hint="default"/>
        <w:lang w:val="pl-PL" w:eastAsia="en-US" w:bidi="ar-SA"/>
      </w:rPr>
    </w:lvl>
    <w:lvl w:ilvl="7" w:tplc="4428275A">
      <w:numFmt w:val="bullet"/>
      <w:lvlText w:val="•"/>
      <w:lvlJc w:val="left"/>
      <w:pPr>
        <w:ind w:left="7508" w:hanging="281"/>
      </w:pPr>
      <w:rPr>
        <w:rFonts w:hint="default"/>
        <w:lang w:val="pl-PL" w:eastAsia="en-US" w:bidi="ar-SA"/>
      </w:rPr>
    </w:lvl>
    <w:lvl w:ilvl="8" w:tplc="2FBED3B0">
      <w:numFmt w:val="bullet"/>
      <w:lvlText w:val="•"/>
      <w:lvlJc w:val="left"/>
      <w:pPr>
        <w:ind w:left="8401" w:hanging="281"/>
      </w:pPr>
      <w:rPr>
        <w:rFonts w:hint="default"/>
        <w:lang w:val="pl-PL" w:eastAsia="en-US" w:bidi="ar-SA"/>
      </w:rPr>
    </w:lvl>
  </w:abstractNum>
  <w:abstractNum w:abstractNumId="28" w15:restartNumberingAfterBreak="0">
    <w:nsid w:val="4A5D16CE"/>
    <w:multiLevelType w:val="hybridMultilevel"/>
    <w:tmpl w:val="3C3AC6A4"/>
    <w:lvl w:ilvl="0" w:tplc="89EEF00A">
      <w:start w:val="1"/>
      <w:numFmt w:val="decimal"/>
      <w:lvlText w:val="%1."/>
      <w:lvlJc w:val="left"/>
      <w:pPr>
        <w:ind w:left="470" w:hanging="360"/>
      </w:pPr>
      <w:rPr>
        <w:rFonts w:hint="default"/>
      </w:rPr>
    </w:lvl>
    <w:lvl w:ilvl="1" w:tplc="04150019" w:tentative="1">
      <w:start w:val="1"/>
      <w:numFmt w:val="lowerLetter"/>
      <w:lvlText w:val="%2."/>
      <w:lvlJc w:val="left"/>
      <w:pPr>
        <w:ind w:left="1190" w:hanging="360"/>
      </w:pPr>
    </w:lvl>
    <w:lvl w:ilvl="2" w:tplc="0415001B" w:tentative="1">
      <w:start w:val="1"/>
      <w:numFmt w:val="lowerRoman"/>
      <w:lvlText w:val="%3."/>
      <w:lvlJc w:val="right"/>
      <w:pPr>
        <w:ind w:left="1910" w:hanging="180"/>
      </w:pPr>
    </w:lvl>
    <w:lvl w:ilvl="3" w:tplc="0415000F" w:tentative="1">
      <w:start w:val="1"/>
      <w:numFmt w:val="decimal"/>
      <w:lvlText w:val="%4."/>
      <w:lvlJc w:val="left"/>
      <w:pPr>
        <w:ind w:left="2630" w:hanging="360"/>
      </w:pPr>
    </w:lvl>
    <w:lvl w:ilvl="4" w:tplc="04150019" w:tentative="1">
      <w:start w:val="1"/>
      <w:numFmt w:val="lowerLetter"/>
      <w:lvlText w:val="%5."/>
      <w:lvlJc w:val="left"/>
      <w:pPr>
        <w:ind w:left="3350" w:hanging="360"/>
      </w:pPr>
    </w:lvl>
    <w:lvl w:ilvl="5" w:tplc="0415001B" w:tentative="1">
      <w:start w:val="1"/>
      <w:numFmt w:val="lowerRoman"/>
      <w:lvlText w:val="%6."/>
      <w:lvlJc w:val="right"/>
      <w:pPr>
        <w:ind w:left="4070" w:hanging="180"/>
      </w:pPr>
    </w:lvl>
    <w:lvl w:ilvl="6" w:tplc="0415000F" w:tentative="1">
      <w:start w:val="1"/>
      <w:numFmt w:val="decimal"/>
      <w:lvlText w:val="%7."/>
      <w:lvlJc w:val="left"/>
      <w:pPr>
        <w:ind w:left="4790" w:hanging="360"/>
      </w:pPr>
    </w:lvl>
    <w:lvl w:ilvl="7" w:tplc="04150019" w:tentative="1">
      <w:start w:val="1"/>
      <w:numFmt w:val="lowerLetter"/>
      <w:lvlText w:val="%8."/>
      <w:lvlJc w:val="left"/>
      <w:pPr>
        <w:ind w:left="5510" w:hanging="360"/>
      </w:pPr>
    </w:lvl>
    <w:lvl w:ilvl="8" w:tplc="0415001B" w:tentative="1">
      <w:start w:val="1"/>
      <w:numFmt w:val="lowerRoman"/>
      <w:lvlText w:val="%9."/>
      <w:lvlJc w:val="right"/>
      <w:pPr>
        <w:ind w:left="6230" w:hanging="180"/>
      </w:pPr>
    </w:lvl>
  </w:abstractNum>
  <w:abstractNum w:abstractNumId="29" w15:restartNumberingAfterBreak="0">
    <w:nsid w:val="4DF2142B"/>
    <w:multiLevelType w:val="hybridMultilevel"/>
    <w:tmpl w:val="F00C9FF8"/>
    <w:lvl w:ilvl="0" w:tplc="80FCA7CC">
      <w:start w:val="1"/>
      <w:numFmt w:val="lowerLetter"/>
      <w:lvlText w:val="%1)"/>
      <w:lvlJc w:val="left"/>
      <w:pPr>
        <w:ind w:left="1550" w:hanging="428"/>
      </w:pPr>
      <w:rPr>
        <w:rFonts w:ascii="Calibri Light" w:eastAsia="Calibri Light" w:hAnsi="Calibri Light" w:cs="Calibri Light" w:hint="default"/>
        <w:b w:val="0"/>
        <w:bCs w:val="0"/>
        <w:i w:val="0"/>
        <w:iCs w:val="0"/>
        <w:spacing w:val="-1"/>
        <w:w w:val="100"/>
        <w:sz w:val="22"/>
        <w:szCs w:val="22"/>
        <w:lang w:val="pl-PL" w:eastAsia="en-US" w:bidi="ar-SA"/>
      </w:rPr>
    </w:lvl>
    <w:lvl w:ilvl="1" w:tplc="E65875FC">
      <w:numFmt w:val="bullet"/>
      <w:lvlText w:val="•"/>
      <w:lvlJc w:val="left"/>
      <w:pPr>
        <w:ind w:left="2422" w:hanging="428"/>
      </w:pPr>
      <w:rPr>
        <w:rFonts w:hint="default"/>
        <w:lang w:val="pl-PL" w:eastAsia="en-US" w:bidi="ar-SA"/>
      </w:rPr>
    </w:lvl>
    <w:lvl w:ilvl="2" w:tplc="C352B8D8">
      <w:numFmt w:val="bullet"/>
      <w:lvlText w:val="•"/>
      <w:lvlJc w:val="left"/>
      <w:pPr>
        <w:ind w:left="3285" w:hanging="428"/>
      </w:pPr>
      <w:rPr>
        <w:rFonts w:hint="default"/>
        <w:lang w:val="pl-PL" w:eastAsia="en-US" w:bidi="ar-SA"/>
      </w:rPr>
    </w:lvl>
    <w:lvl w:ilvl="3" w:tplc="C8B0BB90">
      <w:numFmt w:val="bullet"/>
      <w:lvlText w:val="•"/>
      <w:lvlJc w:val="left"/>
      <w:pPr>
        <w:ind w:left="4147" w:hanging="428"/>
      </w:pPr>
      <w:rPr>
        <w:rFonts w:hint="default"/>
        <w:lang w:val="pl-PL" w:eastAsia="en-US" w:bidi="ar-SA"/>
      </w:rPr>
    </w:lvl>
    <w:lvl w:ilvl="4" w:tplc="1F52CCC2">
      <w:numFmt w:val="bullet"/>
      <w:lvlText w:val="•"/>
      <w:lvlJc w:val="left"/>
      <w:pPr>
        <w:ind w:left="5010" w:hanging="428"/>
      </w:pPr>
      <w:rPr>
        <w:rFonts w:hint="default"/>
        <w:lang w:val="pl-PL" w:eastAsia="en-US" w:bidi="ar-SA"/>
      </w:rPr>
    </w:lvl>
    <w:lvl w:ilvl="5" w:tplc="B1E64C76">
      <w:numFmt w:val="bullet"/>
      <w:lvlText w:val="•"/>
      <w:lvlJc w:val="left"/>
      <w:pPr>
        <w:ind w:left="5873" w:hanging="428"/>
      </w:pPr>
      <w:rPr>
        <w:rFonts w:hint="default"/>
        <w:lang w:val="pl-PL" w:eastAsia="en-US" w:bidi="ar-SA"/>
      </w:rPr>
    </w:lvl>
    <w:lvl w:ilvl="6" w:tplc="C1F0A0EC">
      <w:numFmt w:val="bullet"/>
      <w:lvlText w:val="•"/>
      <w:lvlJc w:val="left"/>
      <w:pPr>
        <w:ind w:left="6735" w:hanging="428"/>
      </w:pPr>
      <w:rPr>
        <w:rFonts w:hint="default"/>
        <w:lang w:val="pl-PL" w:eastAsia="en-US" w:bidi="ar-SA"/>
      </w:rPr>
    </w:lvl>
    <w:lvl w:ilvl="7" w:tplc="1690EB4E">
      <w:numFmt w:val="bullet"/>
      <w:lvlText w:val="•"/>
      <w:lvlJc w:val="left"/>
      <w:pPr>
        <w:ind w:left="7598" w:hanging="428"/>
      </w:pPr>
      <w:rPr>
        <w:rFonts w:hint="default"/>
        <w:lang w:val="pl-PL" w:eastAsia="en-US" w:bidi="ar-SA"/>
      </w:rPr>
    </w:lvl>
    <w:lvl w:ilvl="8" w:tplc="9F96A698">
      <w:numFmt w:val="bullet"/>
      <w:lvlText w:val="•"/>
      <w:lvlJc w:val="left"/>
      <w:pPr>
        <w:ind w:left="8461" w:hanging="428"/>
      </w:pPr>
      <w:rPr>
        <w:rFonts w:hint="default"/>
        <w:lang w:val="pl-PL" w:eastAsia="en-US" w:bidi="ar-SA"/>
      </w:rPr>
    </w:lvl>
  </w:abstractNum>
  <w:abstractNum w:abstractNumId="30" w15:restartNumberingAfterBreak="0">
    <w:nsid w:val="520B3C14"/>
    <w:multiLevelType w:val="multilevel"/>
    <w:tmpl w:val="D6FC01D4"/>
    <w:lvl w:ilvl="0">
      <w:start w:val="1"/>
      <w:numFmt w:val="upperRoman"/>
      <w:lvlText w:val="%1."/>
      <w:lvlJc w:val="left"/>
      <w:pPr>
        <w:ind w:left="878" w:hanging="147"/>
        <w:jc w:val="right"/>
      </w:pPr>
      <w:rPr>
        <w:rFonts w:hint="default"/>
        <w:spacing w:val="0"/>
        <w:w w:val="100"/>
        <w:lang w:val="pl-PL" w:eastAsia="en-US" w:bidi="ar-SA"/>
      </w:rPr>
    </w:lvl>
    <w:lvl w:ilvl="1">
      <w:start w:val="1"/>
      <w:numFmt w:val="decimal"/>
      <w:lvlText w:val="%2."/>
      <w:lvlJc w:val="left"/>
      <w:pPr>
        <w:ind w:left="983" w:hanging="428"/>
      </w:pPr>
      <w:rPr>
        <w:rFonts w:hint="default"/>
        <w:spacing w:val="0"/>
        <w:w w:val="100"/>
        <w:lang w:val="pl-PL" w:eastAsia="en-US" w:bidi="ar-SA"/>
      </w:rPr>
    </w:lvl>
    <w:lvl w:ilvl="2">
      <w:start w:val="1"/>
      <w:numFmt w:val="decimal"/>
      <w:lvlText w:val="%2.%3."/>
      <w:lvlJc w:val="left"/>
      <w:pPr>
        <w:ind w:left="1264" w:hanging="428"/>
      </w:pPr>
      <w:rPr>
        <w:rFonts w:hint="default"/>
        <w:spacing w:val="-2"/>
        <w:w w:val="100"/>
        <w:lang w:val="pl-PL" w:eastAsia="en-US" w:bidi="ar-SA"/>
      </w:rPr>
    </w:lvl>
    <w:lvl w:ilvl="3">
      <w:numFmt w:val="bullet"/>
      <w:lvlText w:val="•"/>
      <w:lvlJc w:val="left"/>
      <w:pPr>
        <w:ind w:left="980" w:hanging="428"/>
      </w:pPr>
      <w:rPr>
        <w:rFonts w:hint="default"/>
        <w:lang w:val="pl-PL" w:eastAsia="en-US" w:bidi="ar-SA"/>
      </w:rPr>
    </w:lvl>
    <w:lvl w:ilvl="4">
      <w:numFmt w:val="bullet"/>
      <w:lvlText w:val="•"/>
      <w:lvlJc w:val="left"/>
      <w:pPr>
        <w:ind w:left="1120" w:hanging="428"/>
      </w:pPr>
      <w:rPr>
        <w:rFonts w:hint="default"/>
        <w:lang w:val="pl-PL" w:eastAsia="en-US" w:bidi="ar-SA"/>
      </w:rPr>
    </w:lvl>
    <w:lvl w:ilvl="5">
      <w:numFmt w:val="bullet"/>
      <w:lvlText w:val="•"/>
      <w:lvlJc w:val="left"/>
      <w:pPr>
        <w:ind w:left="1260" w:hanging="428"/>
      </w:pPr>
      <w:rPr>
        <w:rFonts w:hint="default"/>
        <w:lang w:val="pl-PL" w:eastAsia="en-US" w:bidi="ar-SA"/>
      </w:rPr>
    </w:lvl>
    <w:lvl w:ilvl="6">
      <w:numFmt w:val="bullet"/>
      <w:lvlText w:val="•"/>
      <w:lvlJc w:val="left"/>
      <w:pPr>
        <w:ind w:left="3045" w:hanging="428"/>
      </w:pPr>
      <w:rPr>
        <w:rFonts w:hint="default"/>
        <w:lang w:val="pl-PL" w:eastAsia="en-US" w:bidi="ar-SA"/>
      </w:rPr>
    </w:lvl>
    <w:lvl w:ilvl="7">
      <w:numFmt w:val="bullet"/>
      <w:lvlText w:val="•"/>
      <w:lvlJc w:val="left"/>
      <w:pPr>
        <w:ind w:left="4830" w:hanging="428"/>
      </w:pPr>
      <w:rPr>
        <w:rFonts w:hint="default"/>
        <w:lang w:val="pl-PL" w:eastAsia="en-US" w:bidi="ar-SA"/>
      </w:rPr>
    </w:lvl>
    <w:lvl w:ilvl="8">
      <w:numFmt w:val="bullet"/>
      <w:lvlText w:val="•"/>
      <w:lvlJc w:val="left"/>
      <w:pPr>
        <w:ind w:left="6615" w:hanging="428"/>
      </w:pPr>
      <w:rPr>
        <w:rFonts w:hint="default"/>
        <w:lang w:val="pl-PL" w:eastAsia="en-US" w:bidi="ar-SA"/>
      </w:rPr>
    </w:lvl>
  </w:abstractNum>
  <w:abstractNum w:abstractNumId="31" w15:restartNumberingAfterBreak="0">
    <w:nsid w:val="52FF50C9"/>
    <w:multiLevelType w:val="hybridMultilevel"/>
    <w:tmpl w:val="80A244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31D54C4"/>
    <w:multiLevelType w:val="hybridMultilevel"/>
    <w:tmpl w:val="7780E27A"/>
    <w:lvl w:ilvl="0" w:tplc="02FE228E">
      <w:start w:val="1"/>
      <w:numFmt w:val="decimal"/>
      <w:lvlText w:val="%1)"/>
      <w:lvlJc w:val="left"/>
      <w:pPr>
        <w:ind w:left="1264" w:hanging="425"/>
      </w:pPr>
      <w:rPr>
        <w:rFonts w:ascii="Calibri Light" w:eastAsia="Calibri Light" w:hAnsi="Calibri Light" w:cs="Calibri Light" w:hint="default"/>
        <w:b w:val="0"/>
        <w:bCs w:val="0"/>
        <w:i w:val="0"/>
        <w:iCs w:val="0"/>
        <w:spacing w:val="0"/>
        <w:w w:val="100"/>
        <w:sz w:val="22"/>
        <w:szCs w:val="22"/>
        <w:lang w:val="pl-PL" w:eastAsia="en-US" w:bidi="ar-SA"/>
      </w:rPr>
    </w:lvl>
    <w:lvl w:ilvl="1" w:tplc="1E061962">
      <w:numFmt w:val="bullet"/>
      <w:lvlText w:val="•"/>
      <w:lvlJc w:val="left"/>
      <w:pPr>
        <w:ind w:left="2152" w:hanging="425"/>
      </w:pPr>
      <w:rPr>
        <w:rFonts w:hint="default"/>
        <w:lang w:val="pl-PL" w:eastAsia="en-US" w:bidi="ar-SA"/>
      </w:rPr>
    </w:lvl>
    <w:lvl w:ilvl="2" w:tplc="0478B414">
      <w:numFmt w:val="bullet"/>
      <w:lvlText w:val="•"/>
      <w:lvlJc w:val="left"/>
      <w:pPr>
        <w:ind w:left="3045" w:hanging="425"/>
      </w:pPr>
      <w:rPr>
        <w:rFonts w:hint="default"/>
        <w:lang w:val="pl-PL" w:eastAsia="en-US" w:bidi="ar-SA"/>
      </w:rPr>
    </w:lvl>
    <w:lvl w:ilvl="3" w:tplc="D1903272">
      <w:numFmt w:val="bullet"/>
      <w:lvlText w:val="•"/>
      <w:lvlJc w:val="left"/>
      <w:pPr>
        <w:ind w:left="3937" w:hanging="425"/>
      </w:pPr>
      <w:rPr>
        <w:rFonts w:hint="default"/>
        <w:lang w:val="pl-PL" w:eastAsia="en-US" w:bidi="ar-SA"/>
      </w:rPr>
    </w:lvl>
    <w:lvl w:ilvl="4" w:tplc="C526CD12">
      <w:numFmt w:val="bullet"/>
      <w:lvlText w:val="•"/>
      <w:lvlJc w:val="left"/>
      <w:pPr>
        <w:ind w:left="4830" w:hanging="425"/>
      </w:pPr>
      <w:rPr>
        <w:rFonts w:hint="default"/>
        <w:lang w:val="pl-PL" w:eastAsia="en-US" w:bidi="ar-SA"/>
      </w:rPr>
    </w:lvl>
    <w:lvl w:ilvl="5" w:tplc="D6901530">
      <w:numFmt w:val="bullet"/>
      <w:lvlText w:val="•"/>
      <w:lvlJc w:val="left"/>
      <w:pPr>
        <w:ind w:left="5723" w:hanging="425"/>
      </w:pPr>
      <w:rPr>
        <w:rFonts w:hint="default"/>
        <w:lang w:val="pl-PL" w:eastAsia="en-US" w:bidi="ar-SA"/>
      </w:rPr>
    </w:lvl>
    <w:lvl w:ilvl="6" w:tplc="47D6712C">
      <w:numFmt w:val="bullet"/>
      <w:lvlText w:val="•"/>
      <w:lvlJc w:val="left"/>
      <w:pPr>
        <w:ind w:left="6615" w:hanging="425"/>
      </w:pPr>
      <w:rPr>
        <w:rFonts w:hint="default"/>
        <w:lang w:val="pl-PL" w:eastAsia="en-US" w:bidi="ar-SA"/>
      </w:rPr>
    </w:lvl>
    <w:lvl w:ilvl="7" w:tplc="12D849FE">
      <w:numFmt w:val="bullet"/>
      <w:lvlText w:val="•"/>
      <w:lvlJc w:val="left"/>
      <w:pPr>
        <w:ind w:left="7508" w:hanging="425"/>
      </w:pPr>
      <w:rPr>
        <w:rFonts w:hint="default"/>
        <w:lang w:val="pl-PL" w:eastAsia="en-US" w:bidi="ar-SA"/>
      </w:rPr>
    </w:lvl>
    <w:lvl w:ilvl="8" w:tplc="2800105C">
      <w:numFmt w:val="bullet"/>
      <w:lvlText w:val="•"/>
      <w:lvlJc w:val="left"/>
      <w:pPr>
        <w:ind w:left="8401" w:hanging="425"/>
      </w:pPr>
      <w:rPr>
        <w:rFonts w:hint="default"/>
        <w:lang w:val="pl-PL" w:eastAsia="en-US" w:bidi="ar-SA"/>
      </w:rPr>
    </w:lvl>
  </w:abstractNum>
  <w:abstractNum w:abstractNumId="33" w15:restartNumberingAfterBreak="0">
    <w:nsid w:val="5583426F"/>
    <w:multiLevelType w:val="hybridMultilevel"/>
    <w:tmpl w:val="8132D4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6D6065F"/>
    <w:multiLevelType w:val="hybridMultilevel"/>
    <w:tmpl w:val="45AC2BCC"/>
    <w:lvl w:ilvl="0" w:tplc="B99E9BB0">
      <w:start w:val="1"/>
      <w:numFmt w:val="decimal"/>
      <w:lvlText w:val="%1)"/>
      <w:lvlJc w:val="left"/>
      <w:pPr>
        <w:ind w:left="1264" w:hanging="281"/>
      </w:pPr>
      <w:rPr>
        <w:rFonts w:ascii="Calibri Light" w:eastAsia="Calibri Light" w:hAnsi="Calibri Light" w:cs="Calibri Light" w:hint="default"/>
        <w:b w:val="0"/>
        <w:bCs w:val="0"/>
        <w:i w:val="0"/>
        <w:iCs w:val="0"/>
        <w:spacing w:val="0"/>
        <w:w w:val="100"/>
        <w:sz w:val="22"/>
        <w:szCs w:val="22"/>
        <w:lang w:val="pl-PL" w:eastAsia="en-US" w:bidi="ar-SA"/>
      </w:rPr>
    </w:lvl>
    <w:lvl w:ilvl="1" w:tplc="4D9CB3FC">
      <w:start w:val="1"/>
      <w:numFmt w:val="lowerLetter"/>
      <w:lvlText w:val="%2)"/>
      <w:lvlJc w:val="left"/>
      <w:pPr>
        <w:ind w:left="1689" w:hanging="567"/>
      </w:pPr>
      <w:rPr>
        <w:rFonts w:ascii="Calibri Light" w:eastAsia="Calibri Light" w:hAnsi="Calibri Light" w:cs="Calibri Light" w:hint="default"/>
        <w:b w:val="0"/>
        <w:bCs w:val="0"/>
        <w:i w:val="0"/>
        <w:iCs w:val="0"/>
        <w:spacing w:val="-1"/>
        <w:w w:val="100"/>
        <w:sz w:val="22"/>
        <w:szCs w:val="22"/>
        <w:lang w:val="pl-PL" w:eastAsia="en-US" w:bidi="ar-SA"/>
      </w:rPr>
    </w:lvl>
    <w:lvl w:ilvl="2" w:tplc="7B76CC7C">
      <w:numFmt w:val="bullet"/>
      <w:lvlText w:val="•"/>
      <w:lvlJc w:val="left"/>
      <w:pPr>
        <w:ind w:left="2625" w:hanging="567"/>
      </w:pPr>
      <w:rPr>
        <w:rFonts w:hint="default"/>
        <w:lang w:val="pl-PL" w:eastAsia="en-US" w:bidi="ar-SA"/>
      </w:rPr>
    </w:lvl>
    <w:lvl w:ilvl="3" w:tplc="6930B002">
      <w:numFmt w:val="bullet"/>
      <w:lvlText w:val="•"/>
      <w:lvlJc w:val="left"/>
      <w:pPr>
        <w:ind w:left="3570" w:hanging="567"/>
      </w:pPr>
      <w:rPr>
        <w:rFonts w:hint="default"/>
        <w:lang w:val="pl-PL" w:eastAsia="en-US" w:bidi="ar-SA"/>
      </w:rPr>
    </w:lvl>
    <w:lvl w:ilvl="4" w:tplc="DC2401EC">
      <w:numFmt w:val="bullet"/>
      <w:lvlText w:val="•"/>
      <w:lvlJc w:val="left"/>
      <w:pPr>
        <w:ind w:left="4515" w:hanging="567"/>
      </w:pPr>
      <w:rPr>
        <w:rFonts w:hint="default"/>
        <w:lang w:val="pl-PL" w:eastAsia="en-US" w:bidi="ar-SA"/>
      </w:rPr>
    </w:lvl>
    <w:lvl w:ilvl="5" w:tplc="388CD6A8">
      <w:numFmt w:val="bullet"/>
      <w:lvlText w:val="•"/>
      <w:lvlJc w:val="left"/>
      <w:pPr>
        <w:ind w:left="5460" w:hanging="567"/>
      </w:pPr>
      <w:rPr>
        <w:rFonts w:hint="default"/>
        <w:lang w:val="pl-PL" w:eastAsia="en-US" w:bidi="ar-SA"/>
      </w:rPr>
    </w:lvl>
    <w:lvl w:ilvl="6" w:tplc="6A5230EA">
      <w:numFmt w:val="bullet"/>
      <w:lvlText w:val="•"/>
      <w:lvlJc w:val="left"/>
      <w:pPr>
        <w:ind w:left="6405" w:hanging="567"/>
      </w:pPr>
      <w:rPr>
        <w:rFonts w:hint="default"/>
        <w:lang w:val="pl-PL" w:eastAsia="en-US" w:bidi="ar-SA"/>
      </w:rPr>
    </w:lvl>
    <w:lvl w:ilvl="7" w:tplc="DCFC6B82">
      <w:numFmt w:val="bullet"/>
      <w:lvlText w:val="•"/>
      <w:lvlJc w:val="left"/>
      <w:pPr>
        <w:ind w:left="7350" w:hanging="567"/>
      </w:pPr>
      <w:rPr>
        <w:rFonts w:hint="default"/>
        <w:lang w:val="pl-PL" w:eastAsia="en-US" w:bidi="ar-SA"/>
      </w:rPr>
    </w:lvl>
    <w:lvl w:ilvl="8" w:tplc="F7FC2DAC">
      <w:numFmt w:val="bullet"/>
      <w:lvlText w:val="•"/>
      <w:lvlJc w:val="left"/>
      <w:pPr>
        <w:ind w:left="8296" w:hanging="567"/>
      </w:pPr>
      <w:rPr>
        <w:rFonts w:hint="default"/>
        <w:lang w:val="pl-PL" w:eastAsia="en-US" w:bidi="ar-SA"/>
      </w:rPr>
    </w:lvl>
  </w:abstractNum>
  <w:abstractNum w:abstractNumId="35" w15:restartNumberingAfterBreak="0">
    <w:nsid w:val="58352B58"/>
    <w:multiLevelType w:val="hybridMultilevel"/>
    <w:tmpl w:val="06788686"/>
    <w:lvl w:ilvl="0" w:tplc="540A725E">
      <w:start w:val="1"/>
      <w:numFmt w:val="decimal"/>
      <w:lvlText w:val="%1)"/>
      <w:lvlJc w:val="left"/>
      <w:pPr>
        <w:ind w:left="1408" w:hanging="312"/>
      </w:pPr>
      <w:rPr>
        <w:rFonts w:ascii="Calibri Light" w:eastAsia="Calibri Light" w:hAnsi="Calibri Light" w:cs="Calibri Light" w:hint="default"/>
        <w:b w:val="0"/>
        <w:bCs w:val="0"/>
        <w:i w:val="0"/>
        <w:iCs w:val="0"/>
        <w:spacing w:val="0"/>
        <w:w w:val="100"/>
        <w:sz w:val="22"/>
        <w:szCs w:val="22"/>
        <w:lang w:val="pl-PL" w:eastAsia="en-US" w:bidi="ar-SA"/>
      </w:rPr>
    </w:lvl>
    <w:lvl w:ilvl="1" w:tplc="E28A7B02">
      <w:numFmt w:val="bullet"/>
      <w:lvlText w:val="•"/>
      <w:lvlJc w:val="left"/>
      <w:pPr>
        <w:ind w:left="2278" w:hanging="312"/>
      </w:pPr>
      <w:rPr>
        <w:rFonts w:hint="default"/>
        <w:lang w:val="pl-PL" w:eastAsia="en-US" w:bidi="ar-SA"/>
      </w:rPr>
    </w:lvl>
    <w:lvl w:ilvl="2" w:tplc="593A5774">
      <w:numFmt w:val="bullet"/>
      <w:lvlText w:val="•"/>
      <w:lvlJc w:val="left"/>
      <w:pPr>
        <w:ind w:left="3157" w:hanging="312"/>
      </w:pPr>
      <w:rPr>
        <w:rFonts w:hint="default"/>
        <w:lang w:val="pl-PL" w:eastAsia="en-US" w:bidi="ar-SA"/>
      </w:rPr>
    </w:lvl>
    <w:lvl w:ilvl="3" w:tplc="70FA9094">
      <w:numFmt w:val="bullet"/>
      <w:lvlText w:val="•"/>
      <w:lvlJc w:val="left"/>
      <w:pPr>
        <w:ind w:left="4035" w:hanging="312"/>
      </w:pPr>
      <w:rPr>
        <w:rFonts w:hint="default"/>
        <w:lang w:val="pl-PL" w:eastAsia="en-US" w:bidi="ar-SA"/>
      </w:rPr>
    </w:lvl>
    <w:lvl w:ilvl="4" w:tplc="1E2E1900">
      <w:numFmt w:val="bullet"/>
      <w:lvlText w:val="•"/>
      <w:lvlJc w:val="left"/>
      <w:pPr>
        <w:ind w:left="4914" w:hanging="312"/>
      </w:pPr>
      <w:rPr>
        <w:rFonts w:hint="default"/>
        <w:lang w:val="pl-PL" w:eastAsia="en-US" w:bidi="ar-SA"/>
      </w:rPr>
    </w:lvl>
    <w:lvl w:ilvl="5" w:tplc="5C521F36">
      <w:numFmt w:val="bullet"/>
      <w:lvlText w:val="•"/>
      <w:lvlJc w:val="left"/>
      <w:pPr>
        <w:ind w:left="5793" w:hanging="312"/>
      </w:pPr>
      <w:rPr>
        <w:rFonts w:hint="default"/>
        <w:lang w:val="pl-PL" w:eastAsia="en-US" w:bidi="ar-SA"/>
      </w:rPr>
    </w:lvl>
    <w:lvl w:ilvl="6" w:tplc="BFDE4662">
      <w:numFmt w:val="bullet"/>
      <w:lvlText w:val="•"/>
      <w:lvlJc w:val="left"/>
      <w:pPr>
        <w:ind w:left="6671" w:hanging="312"/>
      </w:pPr>
      <w:rPr>
        <w:rFonts w:hint="default"/>
        <w:lang w:val="pl-PL" w:eastAsia="en-US" w:bidi="ar-SA"/>
      </w:rPr>
    </w:lvl>
    <w:lvl w:ilvl="7" w:tplc="970081C4">
      <w:numFmt w:val="bullet"/>
      <w:lvlText w:val="•"/>
      <w:lvlJc w:val="left"/>
      <w:pPr>
        <w:ind w:left="7550" w:hanging="312"/>
      </w:pPr>
      <w:rPr>
        <w:rFonts w:hint="default"/>
        <w:lang w:val="pl-PL" w:eastAsia="en-US" w:bidi="ar-SA"/>
      </w:rPr>
    </w:lvl>
    <w:lvl w:ilvl="8" w:tplc="C70CC0C2">
      <w:numFmt w:val="bullet"/>
      <w:lvlText w:val="•"/>
      <w:lvlJc w:val="left"/>
      <w:pPr>
        <w:ind w:left="8429" w:hanging="312"/>
      </w:pPr>
      <w:rPr>
        <w:rFonts w:hint="default"/>
        <w:lang w:val="pl-PL" w:eastAsia="en-US" w:bidi="ar-SA"/>
      </w:rPr>
    </w:lvl>
  </w:abstractNum>
  <w:abstractNum w:abstractNumId="36" w15:restartNumberingAfterBreak="0">
    <w:nsid w:val="589471E5"/>
    <w:multiLevelType w:val="hybridMultilevel"/>
    <w:tmpl w:val="A2F639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79783C"/>
    <w:multiLevelType w:val="hybridMultilevel"/>
    <w:tmpl w:val="C874AF72"/>
    <w:styleLink w:val="List6"/>
    <w:lvl w:ilvl="0" w:tplc="45B49E6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283" w:hanging="28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926422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003" w:hanging="28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2C0F30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723" w:hanging="28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3EFCA87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2443" w:hanging="28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66A0B2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163" w:hanging="28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7180E8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883" w:hanging="28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FFEAF4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4603" w:hanging="28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886FC1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323" w:hanging="28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30261F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6043" w:hanging="28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8" w15:restartNumberingAfterBreak="0">
    <w:nsid w:val="604633D3"/>
    <w:multiLevelType w:val="hybridMultilevel"/>
    <w:tmpl w:val="AA7845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40D1402"/>
    <w:multiLevelType w:val="hybridMultilevel"/>
    <w:tmpl w:val="0810CA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A965D0A"/>
    <w:multiLevelType w:val="hybridMultilevel"/>
    <w:tmpl w:val="0BB8F93C"/>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41" w15:restartNumberingAfterBreak="0">
    <w:nsid w:val="70386D4B"/>
    <w:multiLevelType w:val="hybridMultilevel"/>
    <w:tmpl w:val="3F0E781A"/>
    <w:lvl w:ilvl="0" w:tplc="F77E51A0">
      <w:start w:val="12"/>
      <w:numFmt w:val="decimal"/>
      <w:lvlText w:val="%1."/>
      <w:lvlJc w:val="left"/>
      <w:pPr>
        <w:ind w:left="983" w:hanging="428"/>
      </w:pPr>
      <w:rPr>
        <w:rFonts w:ascii="Calibri Light" w:eastAsia="Calibri Light" w:hAnsi="Calibri Light" w:cs="Calibri Light" w:hint="default"/>
        <w:b w:val="0"/>
        <w:bCs w:val="0"/>
        <w:i w:val="0"/>
        <w:iCs w:val="0"/>
        <w:spacing w:val="-2"/>
        <w:w w:val="100"/>
        <w:sz w:val="22"/>
        <w:szCs w:val="22"/>
        <w:lang w:val="pl-PL" w:eastAsia="en-US" w:bidi="ar-SA"/>
      </w:rPr>
    </w:lvl>
    <w:lvl w:ilvl="1" w:tplc="E2AA5058">
      <w:numFmt w:val="bullet"/>
      <w:lvlText w:val="•"/>
      <w:lvlJc w:val="left"/>
      <w:pPr>
        <w:ind w:left="1900" w:hanging="428"/>
      </w:pPr>
      <w:rPr>
        <w:rFonts w:hint="default"/>
        <w:lang w:val="pl-PL" w:eastAsia="en-US" w:bidi="ar-SA"/>
      </w:rPr>
    </w:lvl>
    <w:lvl w:ilvl="2" w:tplc="AB161512">
      <w:numFmt w:val="bullet"/>
      <w:lvlText w:val="•"/>
      <w:lvlJc w:val="left"/>
      <w:pPr>
        <w:ind w:left="2821" w:hanging="428"/>
      </w:pPr>
      <w:rPr>
        <w:rFonts w:hint="default"/>
        <w:lang w:val="pl-PL" w:eastAsia="en-US" w:bidi="ar-SA"/>
      </w:rPr>
    </w:lvl>
    <w:lvl w:ilvl="3" w:tplc="CEA67556">
      <w:numFmt w:val="bullet"/>
      <w:lvlText w:val="•"/>
      <w:lvlJc w:val="left"/>
      <w:pPr>
        <w:ind w:left="3741" w:hanging="428"/>
      </w:pPr>
      <w:rPr>
        <w:rFonts w:hint="default"/>
        <w:lang w:val="pl-PL" w:eastAsia="en-US" w:bidi="ar-SA"/>
      </w:rPr>
    </w:lvl>
    <w:lvl w:ilvl="4" w:tplc="EC1C7AD8">
      <w:numFmt w:val="bullet"/>
      <w:lvlText w:val="•"/>
      <w:lvlJc w:val="left"/>
      <w:pPr>
        <w:ind w:left="4662" w:hanging="428"/>
      </w:pPr>
      <w:rPr>
        <w:rFonts w:hint="default"/>
        <w:lang w:val="pl-PL" w:eastAsia="en-US" w:bidi="ar-SA"/>
      </w:rPr>
    </w:lvl>
    <w:lvl w:ilvl="5" w:tplc="51D853BE">
      <w:numFmt w:val="bullet"/>
      <w:lvlText w:val="•"/>
      <w:lvlJc w:val="left"/>
      <w:pPr>
        <w:ind w:left="5583" w:hanging="428"/>
      </w:pPr>
      <w:rPr>
        <w:rFonts w:hint="default"/>
        <w:lang w:val="pl-PL" w:eastAsia="en-US" w:bidi="ar-SA"/>
      </w:rPr>
    </w:lvl>
    <w:lvl w:ilvl="6" w:tplc="05E46360">
      <w:numFmt w:val="bullet"/>
      <w:lvlText w:val="•"/>
      <w:lvlJc w:val="left"/>
      <w:pPr>
        <w:ind w:left="6503" w:hanging="428"/>
      </w:pPr>
      <w:rPr>
        <w:rFonts w:hint="default"/>
        <w:lang w:val="pl-PL" w:eastAsia="en-US" w:bidi="ar-SA"/>
      </w:rPr>
    </w:lvl>
    <w:lvl w:ilvl="7" w:tplc="DDDA703A">
      <w:numFmt w:val="bullet"/>
      <w:lvlText w:val="•"/>
      <w:lvlJc w:val="left"/>
      <w:pPr>
        <w:ind w:left="7424" w:hanging="428"/>
      </w:pPr>
      <w:rPr>
        <w:rFonts w:hint="default"/>
        <w:lang w:val="pl-PL" w:eastAsia="en-US" w:bidi="ar-SA"/>
      </w:rPr>
    </w:lvl>
    <w:lvl w:ilvl="8" w:tplc="03366874">
      <w:numFmt w:val="bullet"/>
      <w:lvlText w:val="•"/>
      <w:lvlJc w:val="left"/>
      <w:pPr>
        <w:ind w:left="8345" w:hanging="428"/>
      </w:pPr>
      <w:rPr>
        <w:rFonts w:hint="default"/>
        <w:lang w:val="pl-PL" w:eastAsia="en-US" w:bidi="ar-SA"/>
      </w:rPr>
    </w:lvl>
  </w:abstractNum>
  <w:abstractNum w:abstractNumId="42" w15:restartNumberingAfterBreak="0">
    <w:nsid w:val="72365B96"/>
    <w:multiLevelType w:val="hybridMultilevel"/>
    <w:tmpl w:val="CD0C02FA"/>
    <w:lvl w:ilvl="0" w:tplc="8F74B838">
      <w:start w:val="1"/>
      <w:numFmt w:val="lowerLetter"/>
      <w:lvlText w:val="%1)"/>
      <w:lvlJc w:val="left"/>
      <w:pPr>
        <w:ind w:left="1636" w:hanging="360"/>
      </w:pPr>
      <w:rPr>
        <w:b w:val="0"/>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43" w15:restartNumberingAfterBreak="0">
    <w:nsid w:val="76CD5CFF"/>
    <w:multiLevelType w:val="hybridMultilevel"/>
    <w:tmpl w:val="6C2C52E8"/>
    <w:lvl w:ilvl="0" w:tplc="29ECC1D0">
      <w:start w:val="4"/>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082F47"/>
    <w:multiLevelType w:val="hybridMultilevel"/>
    <w:tmpl w:val="C874AF72"/>
    <w:numStyleLink w:val="List6"/>
  </w:abstractNum>
  <w:abstractNum w:abstractNumId="45" w15:restartNumberingAfterBreak="0">
    <w:nsid w:val="7D254338"/>
    <w:multiLevelType w:val="hybridMultilevel"/>
    <w:tmpl w:val="4AB20A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18276729">
    <w:abstractNumId w:val="23"/>
  </w:num>
  <w:num w:numId="2" w16cid:durableId="866413056">
    <w:abstractNumId w:val="26"/>
  </w:num>
  <w:num w:numId="3" w16cid:durableId="521405605">
    <w:abstractNumId w:val="24"/>
  </w:num>
  <w:num w:numId="4" w16cid:durableId="2146265649">
    <w:abstractNumId w:val="4"/>
  </w:num>
  <w:num w:numId="5" w16cid:durableId="669866803">
    <w:abstractNumId w:val="40"/>
  </w:num>
  <w:num w:numId="6" w16cid:durableId="325402863">
    <w:abstractNumId w:val="5"/>
  </w:num>
  <w:num w:numId="7" w16cid:durableId="492337652">
    <w:abstractNumId w:val="37"/>
  </w:num>
  <w:num w:numId="8" w16cid:durableId="1965184914">
    <w:abstractNumId w:val="44"/>
  </w:num>
  <w:num w:numId="9" w16cid:durableId="1833641106">
    <w:abstractNumId w:val="3"/>
  </w:num>
  <w:num w:numId="10" w16cid:durableId="1296793142">
    <w:abstractNumId w:val="19"/>
  </w:num>
  <w:num w:numId="11" w16cid:durableId="1306930828">
    <w:abstractNumId w:val="16"/>
  </w:num>
  <w:num w:numId="12" w16cid:durableId="2127963905">
    <w:abstractNumId w:val="39"/>
  </w:num>
  <w:num w:numId="13" w16cid:durableId="1437871629">
    <w:abstractNumId w:val="36"/>
  </w:num>
  <w:num w:numId="14" w16cid:durableId="1669558144">
    <w:abstractNumId w:val="14"/>
  </w:num>
  <w:num w:numId="15" w16cid:durableId="168836790">
    <w:abstractNumId w:val="18"/>
  </w:num>
  <w:num w:numId="16" w16cid:durableId="1262299987">
    <w:abstractNumId w:val="31"/>
  </w:num>
  <w:num w:numId="17" w16cid:durableId="1231962796">
    <w:abstractNumId w:val="8"/>
  </w:num>
  <w:num w:numId="18" w16cid:durableId="2144156730">
    <w:abstractNumId w:val="45"/>
  </w:num>
  <w:num w:numId="19" w16cid:durableId="1560676068">
    <w:abstractNumId w:val="7"/>
  </w:num>
  <w:num w:numId="20" w16cid:durableId="53163288">
    <w:abstractNumId w:val="21"/>
  </w:num>
  <w:num w:numId="21" w16cid:durableId="262684680">
    <w:abstractNumId w:val="6"/>
  </w:num>
  <w:num w:numId="22" w16cid:durableId="334694522">
    <w:abstractNumId w:val="33"/>
  </w:num>
  <w:num w:numId="23" w16cid:durableId="332297660">
    <w:abstractNumId w:val="0"/>
  </w:num>
  <w:num w:numId="24" w16cid:durableId="1258097352">
    <w:abstractNumId w:val="15"/>
  </w:num>
  <w:num w:numId="25" w16cid:durableId="352848191">
    <w:abstractNumId w:val="41"/>
  </w:num>
  <w:num w:numId="26" w16cid:durableId="1995526771">
    <w:abstractNumId w:val="32"/>
  </w:num>
  <w:num w:numId="27" w16cid:durableId="831599847">
    <w:abstractNumId w:val="10"/>
  </w:num>
  <w:num w:numId="28" w16cid:durableId="1824083036">
    <w:abstractNumId w:val="1"/>
  </w:num>
  <w:num w:numId="29" w16cid:durableId="2054111503">
    <w:abstractNumId w:val="22"/>
  </w:num>
  <w:num w:numId="30" w16cid:durableId="1834879016">
    <w:abstractNumId w:val="11"/>
  </w:num>
  <w:num w:numId="31" w16cid:durableId="441802182">
    <w:abstractNumId w:val="35"/>
  </w:num>
  <w:num w:numId="32" w16cid:durableId="927689616">
    <w:abstractNumId w:val="34"/>
  </w:num>
  <w:num w:numId="33" w16cid:durableId="243728922">
    <w:abstractNumId w:val="17"/>
  </w:num>
  <w:num w:numId="34" w16cid:durableId="326177327">
    <w:abstractNumId w:val="28"/>
  </w:num>
  <w:num w:numId="35" w16cid:durableId="964432532">
    <w:abstractNumId w:val="9"/>
  </w:num>
  <w:num w:numId="36" w16cid:durableId="387842801">
    <w:abstractNumId w:val="27"/>
  </w:num>
  <w:num w:numId="37" w16cid:durableId="376860257">
    <w:abstractNumId w:val="2"/>
  </w:num>
  <w:num w:numId="38" w16cid:durableId="128018908">
    <w:abstractNumId w:val="30"/>
  </w:num>
  <w:num w:numId="39" w16cid:durableId="707218297">
    <w:abstractNumId w:val="29"/>
  </w:num>
  <w:num w:numId="40" w16cid:durableId="1471558803">
    <w:abstractNumId w:val="12"/>
  </w:num>
  <w:num w:numId="41" w16cid:durableId="917059838">
    <w:abstractNumId w:val="13"/>
  </w:num>
  <w:num w:numId="42" w16cid:durableId="924802584">
    <w:abstractNumId w:val="42"/>
  </w:num>
  <w:num w:numId="43" w16cid:durableId="1942372845">
    <w:abstractNumId w:val="25"/>
  </w:num>
  <w:num w:numId="44" w16cid:durableId="552157046">
    <w:abstractNumId w:val="43"/>
  </w:num>
  <w:num w:numId="45" w16cid:durableId="97414857">
    <w:abstractNumId w:val="38"/>
  </w:num>
  <w:num w:numId="46" w16cid:durableId="184740550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5190"/>
    <w:rsid w:val="00011E3B"/>
    <w:rsid w:val="00016379"/>
    <w:rsid w:val="0001661A"/>
    <w:rsid w:val="0003016B"/>
    <w:rsid w:val="00035635"/>
    <w:rsid w:val="00046F05"/>
    <w:rsid w:val="000579FD"/>
    <w:rsid w:val="000600C0"/>
    <w:rsid w:val="000849BF"/>
    <w:rsid w:val="000A4708"/>
    <w:rsid w:val="000B07C8"/>
    <w:rsid w:val="000C224B"/>
    <w:rsid w:val="000C4DC0"/>
    <w:rsid w:val="000C6FDD"/>
    <w:rsid w:val="000D1180"/>
    <w:rsid w:val="000E34D4"/>
    <w:rsid w:val="000E3D4D"/>
    <w:rsid w:val="000F1F79"/>
    <w:rsid w:val="000F4571"/>
    <w:rsid w:val="000F4D1D"/>
    <w:rsid w:val="000F5AA6"/>
    <w:rsid w:val="00125009"/>
    <w:rsid w:val="00125536"/>
    <w:rsid w:val="00144F3E"/>
    <w:rsid w:val="00147581"/>
    <w:rsid w:val="0015031D"/>
    <w:rsid w:val="00151BD0"/>
    <w:rsid w:val="00153E0D"/>
    <w:rsid w:val="00160CA4"/>
    <w:rsid w:val="00166359"/>
    <w:rsid w:val="00184589"/>
    <w:rsid w:val="00184C4D"/>
    <w:rsid w:val="00184DC8"/>
    <w:rsid w:val="00190B89"/>
    <w:rsid w:val="00192211"/>
    <w:rsid w:val="00196F74"/>
    <w:rsid w:val="001975F1"/>
    <w:rsid w:val="001A0C49"/>
    <w:rsid w:val="001A25B0"/>
    <w:rsid w:val="001A6EB0"/>
    <w:rsid w:val="001D10A7"/>
    <w:rsid w:val="001E0F3E"/>
    <w:rsid w:val="001E2CCC"/>
    <w:rsid w:val="001E6D69"/>
    <w:rsid w:val="001F3BEE"/>
    <w:rsid w:val="001F5190"/>
    <w:rsid w:val="001F77A2"/>
    <w:rsid w:val="00207460"/>
    <w:rsid w:val="00216ADB"/>
    <w:rsid w:val="00216CC0"/>
    <w:rsid w:val="002179A8"/>
    <w:rsid w:val="00232BC7"/>
    <w:rsid w:val="00241167"/>
    <w:rsid w:val="00245BB0"/>
    <w:rsid w:val="00253A93"/>
    <w:rsid w:val="0025720D"/>
    <w:rsid w:val="002815C5"/>
    <w:rsid w:val="00290B78"/>
    <w:rsid w:val="002946BC"/>
    <w:rsid w:val="00296ED8"/>
    <w:rsid w:val="002B35EE"/>
    <w:rsid w:val="002B564F"/>
    <w:rsid w:val="002F52A8"/>
    <w:rsid w:val="0030365C"/>
    <w:rsid w:val="00316640"/>
    <w:rsid w:val="00324787"/>
    <w:rsid w:val="00337A6F"/>
    <w:rsid w:val="003559F4"/>
    <w:rsid w:val="00356F87"/>
    <w:rsid w:val="00363F1D"/>
    <w:rsid w:val="0039066E"/>
    <w:rsid w:val="00390A0C"/>
    <w:rsid w:val="003A0168"/>
    <w:rsid w:val="003B1129"/>
    <w:rsid w:val="003C000C"/>
    <w:rsid w:val="003E126D"/>
    <w:rsid w:val="003E2C8D"/>
    <w:rsid w:val="003E5DA7"/>
    <w:rsid w:val="003F4053"/>
    <w:rsid w:val="003F47C6"/>
    <w:rsid w:val="004057B3"/>
    <w:rsid w:val="004057F6"/>
    <w:rsid w:val="004108F2"/>
    <w:rsid w:val="0041656F"/>
    <w:rsid w:val="00417FF6"/>
    <w:rsid w:val="00422DB3"/>
    <w:rsid w:val="00431CCE"/>
    <w:rsid w:val="00452301"/>
    <w:rsid w:val="004553B3"/>
    <w:rsid w:val="00455F5A"/>
    <w:rsid w:val="0047685A"/>
    <w:rsid w:val="004A23E3"/>
    <w:rsid w:val="004A312F"/>
    <w:rsid w:val="004A5ED7"/>
    <w:rsid w:val="004F1E19"/>
    <w:rsid w:val="00515695"/>
    <w:rsid w:val="005167AC"/>
    <w:rsid w:val="0052742E"/>
    <w:rsid w:val="005352F5"/>
    <w:rsid w:val="005354EC"/>
    <w:rsid w:val="00540DD9"/>
    <w:rsid w:val="00543717"/>
    <w:rsid w:val="00570876"/>
    <w:rsid w:val="00591223"/>
    <w:rsid w:val="005A209D"/>
    <w:rsid w:val="005A3FE7"/>
    <w:rsid w:val="005B38D5"/>
    <w:rsid w:val="005C5923"/>
    <w:rsid w:val="005D2A48"/>
    <w:rsid w:val="005E0230"/>
    <w:rsid w:val="0060149F"/>
    <w:rsid w:val="00604F1E"/>
    <w:rsid w:val="00607A52"/>
    <w:rsid w:val="006145EC"/>
    <w:rsid w:val="006149B2"/>
    <w:rsid w:val="00635CD6"/>
    <w:rsid w:val="00637CEC"/>
    <w:rsid w:val="00643FCA"/>
    <w:rsid w:val="006779BA"/>
    <w:rsid w:val="00690CAC"/>
    <w:rsid w:val="00693B8F"/>
    <w:rsid w:val="006B5B8E"/>
    <w:rsid w:val="006B77DF"/>
    <w:rsid w:val="006D0CB5"/>
    <w:rsid w:val="006E1FED"/>
    <w:rsid w:val="006E5B71"/>
    <w:rsid w:val="006F67AD"/>
    <w:rsid w:val="00700D25"/>
    <w:rsid w:val="00701126"/>
    <w:rsid w:val="007230B3"/>
    <w:rsid w:val="00724EAC"/>
    <w:rsid w:val="0074520E"/>
    <w:rsid w:val="00763F0B"/>
    <w:rsid w:val="007710ED"/>
    <w:rsid w:val="00772042"/>
    <w:rsid w:val="00776D13"/>
    <w:rsid w:val="0079455C"/>
    <w:rsid w:val="007A678A"/>
    <w:rsid w:val="007A68E4"/>
    <w:rsid w:val="007B2A20"/>
    <w:rsid w:val="007C1A8B"/>
    <w:rsid w:val="007C2EAD"/>
    <w:rsid w:val="007C56FB"/>
    <w:rsid w:val="007D555E"/>
    <w:rsid w:val="007E5C45"/>
    <w:rsid w:val="007F33AE"/>
    <w:rsid w:val="007F6B43"/>
    <w:rsid w:val="007F6BFA"/>
    <w:rsid w:val="008034F0"/>
    <w:rsid w:val="00804291"/>
    <w:rsid w:val="00804C98"/>
    <w:rsid w:val="00811A52"/>
    <w:rsid w:val="00833DC5"/>
    <w:rsid w:val="0084448A"/>
    <w:rsid w:val="0084518E"/>
    <w:rsid w:val="0084547B"/>
    <w:rsid w:val="008656C5"/>
    <w:rsid w:val="00867660"/>
    <w:rsid w:val="0089259B"/>
    <w:rsid w:val="00897E87"/>
    <w:rsid w:val="008A2184"/>
    <w:rsid w:val="008C01D7"/>
    <w:rsid w:val="008E0DCB"/>
    <w:rsid w:val="008E36D4"/>
    <w:rsid w:val="00926363"/>
    <w:rsid w:val="009359EE"/>
    <w:rsid w:val="009443A7"/>
    <w:rsid w:val="00954E15"/>
    <w:rsid w:val="00961FB6"/>
    <w:rsid w:val="00967D8F"/>
    <w:rsid w:val="00971CEC"/>
    <w:rsid w:val="00974375"/>
    <w:rsid w:val="009A3C50"/>
    <w:rsid w:val="009B14AB"/>
    <w:rsid w:val="009C27E6"/>
    <w:rsid w:val="009C4FE5"/>
    <w:rsid w:val="009D0F48"/>
    <w:rsid w:val="009D5544"/>
    <w:rsid w:val="009E60EA"/>
    <w:rsid w:val="009F2FEC"/>
    <w:rsid w:val="009F6B89"/>
    <w:rsid w:val="00A025BB"/>
    <w:rsid w:val="00A027D5"/>
    <w:rsid w:val="00A169E3"/>
    <w:rsid w:val="00A1762D"/>
    <w:rsid w:val="00A23F18"/>
    <w:rsid w:val="00A43821"/>
    <w:rsid w:val="00A444B1"/>
    <w:rsid w:val="00A5554A"/>
    <w:rsid w:val="00A56809"/>
    <w:rsid w:val="00A6676E"/>
    <w:rsid w:val="00A76EA0"/>
    <w:rsid w:val="00A82906"/>
    <w:rsid w:val="00A829B9"/>
    <w:rsid w:val="00A93374"/>
    <w:rsid w:val="00AA2229"/>
    <w:rsid w:val="00AB65A5"/>
    <w:rsid w:val="00AE0529"/>
    <w:rsid w:val="00AE650A"/>
    <w:rsid w:val="00AE6D14"/>
    <w:rsid w:val="00B04ACF"/>
    <w:rsid w:val="00B24375"/>
    <w:rsid w:val="00B263B6"/>
    <w:rsid w:val="00B267C4"/>
    <w:rsid w:val="00B31580"/>
    <w:rsid w:val="00B44D34"/>
    <w:rsid w:val="00B46A06"/>
    <w:rsid w:val="00B51218"/>
    <w:rsid w:val="00B5173E"/>
    <w:rsid w:val="00B8290A"/>
    <w:rsid w:val="00BB5E2D"/>
    <w:rsid w:val="00BB7099"/>
    <w:rsid w:val="00BC559D"/>
    <w:rsid w:val="00BD1761"/>
    <w:rsid w:val="00BD6FF5"/>
    <w:rsid w:val="00BE08BA"/>
    <w:rsid w:val="00C04E08"/>
    <w:rsid w:val="00C15549"/>
    <w:rsid w:val="00C175C6"/>
    <w:rsid w:val="00C35E5C"/>
    <w:rsid w:val="00C57A5E"/>
    <w:rsid w:val="00C63E56"/>
    <w:rsid w:val="00C64B2A"/>
    <w:rsid w:val="00C82799"/>
    <w:rsid w:val="00C90A4B"/>
    <w:rsid w:val="00C921E9"/>
    <w:rsid w:val="00CA3D3A"/>
    <w:rsid w:val="00CA6A31"/>
    <w:rsid w:val="00CB7329"/>
    <w:rsid w:val="00CC01D9"/>
    <w:rsid w:val="00CC4298"/>
    <w:rsid w:val="00CD0986"/>
    <w:rsid w:val="00CD5D7E"/>
    <w:rsid w:val="00CE13C1"/>
    <w:rsid w:val="00CE38C6"/>
    <w:rsid w:val="00CE5BF6"/>
    <w:rsid w:val="00D03276"/>
    <w:rsid w:val="00D06065"/>
    <w:rsid w:val="00D07A05"/>
    <w:rsid w:val="00D21C73"/>
    <w:rsid w:val="00D25738"/>
    <w:rsid w:val="00D27F56"/>
    <w:rsid w:val="00D55479"/>
    <w:rsid w:val="00D819EB"/>
    <w:rsid w:val="00D87060"/>
    <w:rsid w:val="00D92132"/>
    <w:rsid w:val="00D927AE"/>
    <w:rsid w:val="00DA238E"/>
    <w:rsid w:val="00DA79EC"/>
    <w:rsid w:val="00DC05A6"/>
    <w:rsid w:val="00DD2076"/>
    <w:rsid w:val="00DD3D52"/>
    <w:rsid w:val="00DE0268"/>
    <w:rsid w:val="00DE1B19"/>
    <w:rsid w:val="00DE288E"/>
    <w:rsid w:val="00DF1914"/>
    <w:rsid w:val="00DF20CF"/>
    <w:rsid w:val="00E15109"/>
    <w:rsid w:val="00E25FA3"/>
    <w:rsid w:val="00E3293F"/>
    <w:rsid w:val="00E37DB4"/>
    <w:rsid w:val="00E47C06"/>
    <w:rsid w:val="00E7290A"/>
    <w:rsid w:val="00E72D80"/>
    <w:rsid w:val="00E7478D"/>
    <w:rsid w:val="00E74C28"/>
    <w:rsid w:val="00E82790"/>
    <w:rsid w:val="00E869A8"/>
    <w:rsid w:val="00E96410"/>
    <w:rsid w:val="00EA1676"/>
    <w:rsid w:val="00EC0950"/>
    <w:rsid w:val="00ED2D19"/>
    <w:rsid w:val="00EE2C8D"/>
    <w:rsid w:val="00EE3F51"/>
    <w:rsid w:val="00EE47B3"/>
    <w:rsid w:val="00EE65A5"/>
    <w:rsid w:val="00EF741D"/>
    <w:rsid w:val="00F17764"/>
    <w:rsid w:val="00F226F2"/>
    <w:rsid w:val="00F35FF0"/>
    <w:rsid w:val="00F407F8"/>
    <w:rsid w:val="00F50088"/>
    <w:rsid w:val="00F53F1C"/>
    <w:rsid w:val="00F54DC3"/>
    <w:rsid w:val="00F72416"/>
    <w:rsid w:val="00F77262"/>
    <w:rsid w:val="00F81920"/>
    <w:rsid w:val="00F9054D"/>
    <w:rsid w:val="00F929A0"/>
    <w:rsid w:val="00FA35C8"/>
    <w:rsid w:val="00FA5A4F"/>
    <w:rsid w:val="00FB351A"/>
    <w:rsid w:val="00FB64D2"/>
    <w:rsid w:val="00FC1A8B"/>
    <w:rsid w:val="00FC44FF"/>
    <w:rsid w:val="00FC5E4F"/>
    <w:rsid w:val="00FD1680"/>
    <w:rsid w:val="00FF7D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BB098"/>
  <w15:docId w15:val="{DEE6F0FD-8F74-4B12-84C9-A9E27ED81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uiPriority w:val="9"/>
    <w:qFormat/>
    <w:rsid w:val="00FC44FF"/>
    <w:pPr>
      <w:widowControl w:val="0"/>
      <w:autoSpaceDE w:val="0"/>
      <w:autoSpaceDN w:val="0"/>
      <w:spacing w:after="0" w:line="240" w:lineRule="auto"/>
      <w:ind w:left="983" w:hanging="428"/>
      <w:jc w:val="both"/>
      <w:outlineLvl w:val="0"/>
    </w:pPr>
    <w:rPr>
      <w:rFonts w:ascii="Calibri Light" w:eastAsia="Calibri Light" w:hAnsi="Calibri Light" w:cs="Calibri Light"/>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7087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70876"/>
  </w:style>
  <w:style w:type="paragraph" w:styleId="Stopka">
    <w:name w:val="footer"/>
    <w:basedOn w:val="Normalny"/>
    <w:link w:val="StopkaZnak"/>
    <w:uiPriority w:val="99"/>
    <w:unhideWhenUsed/>
    <w:rsid w:val="0057087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70876"/>
  </w:style>
  <w:style w:type="paragraph" w:styleId="Tekstdymka">
    <w:name w:val="Balloon Text"/>
    <w:basedOn w:val="Normalny"/>
    <w:link w:val="TekstdymkaZnak"/>
    <w:uiPriority w:val="99"/>
    <w:semiHidden/>
    <w:unhideWhenUsed/>
    <w:rsid w:val="0057087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70876"/>
    <w:rPr>
      <w:rFonts w:ascii="Tahoma" w:hAnsi="Tahoma" w:cs="Tahoma"/>
      <w:sz w:val="16"/>
      <w:szCs w:val="16"/>
    </w:rPr>
  </w:style>
  <w:style w:type="character" w:styleId="Hipercze">
    <w:name w:val="Hyperlink"/>
    <w:basedOn w:val="Domylnaczcionkaakapitu"/>
    <w:uiPriority w:val="99"/>
    <w:unhideWhenUsed/>
    <w:rsid w:val="008656C5"/>
    <w:rPr>
      <w:color w:val="0000FF" w:themeColor="hyperlink"/>
      <w:u w:val="single"/>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L1,x."/>
    <w:basedOn w:val="Normalny"/>
    <w:link w:val="AkapitzlistZnak"/>
    <w:uiPriority w:val="34"/>
    <w:qFormat/>
    <w:rsid w:val="004057F6"/>
    <w:pPr>
      <w:ind w:left="720"/>
      <w:contextualSpacing/>
    </w:pPr>
  </w:style>
  <w:style w:type="paragraph" w:customStyle="1" w:styleId="Domylne">
    <w:name w:val="Domyślne"/>
    <w:rsid w:val="006145EC"/>
    <w:pPr>
      <w:pBdr>
        <w:top w:val="nil"/>
        <w:left w:val="nil"/>
        <w:bottom w:val="nil"/>
        <w:right w:val="nil"/>
        <w:between w:val="nil"/>
        <w:bar w:val="nil"/>
      </w:pBdr>
      <w:spacing w:after="0" w:line="240" w:lineRule="auto"/>
      <w:jc w:val="both"/>
    </w:pPr>
    <w:rPr>
      <w:rFonts w:ascii="Arial" w:eastAsia="Arial Unicode MS" w:hAnsi="Arial" w:cs="Arial Unicode MS"/>
      <w:color w:val="000000"/>
      <w:sz w:val="20"/>
      <w:szCs w:val="20"/>
      <w:bdr w:val="nil"/>
      <w:lang w:eastAsia="pl-PL"/>
      <w14:textOutline w14:w="0" w14:cap="flat" w14:cmpd="sng" w14:algn="ctr">
        <w14:noFill/>
        <w14:prstDash w14:val="solid"/>
        <w14:bevel/>
      </w14:textOutline>
    </w:rPr>
  </w:style>
  <w:style w:type="numbering" w:customStyle="1" w:styleId="List6">
    <w:name w:val="List 6"/>
    <w:rsid w:val="006145EC"/>
    <w:pPr>
      <w:numPr>
        <w:numId w:val="7"/>
      </w:numPr>
    </w:pPr>
  </w:style>
  <w:style w:type="character" w:styleId="Odwoaniedokomentarza">
    <w:name w:val="annotation reference"/>
    <w:basedOn w:val="Domylnaczcionkaakapitu"/>
    <w:uiPriority w:val="99"/>
    <w:semiHidden/>
    <w:unhideWhenUsed/>
    <w:rsid w:val="008C01D7"/>
    <w:rPr>
      <w:sz w:val="16"/>
      <w:szCs w:val="16"/>
    </w:rPr>
  </w:style>
  <w:style w:type="paragraph" w:styleId="Tekstkomentarza">
    <w:name w:val="annotation text"/>
    <w:basedOn w:val="Normalny"/>
    <w:link w:val="TekstkomentarzaZnak"/>
    <w:uiPriority w:val="99"/>
    <w:semiHidden/>
    <w:unhideWhenUsed/>
    <w:rsid w:val="008C01D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C01D7"/>
    <w:rPr>
      <w:sz w:val="20"/>
      <w:szCs w:val="20"/>
    </w:rPr>
  </w:style>
  <w:style w:type="paragraph" w:styleId="Tematkomentarza">
    <w:name w:val="annotation subject"/>
    <w:basedOn w:val="Tekstkomentarza"/>
    <w:next w:val="Tekstkomentarza"/>
    <w:link w:val="TematkomentarzaZnak"/>
    <w:uiPriority w:val="99"/>
    <w:semiHidden/>
    <w:unhideWhenUsed/>
    <w:rsid w:val="008C01D7"/>
    <w:rPr>
      <w:b/>
      <w:bCs/>
    </w:rPr>
  </w:style>
  <w:style w:type="character" w:customStyle="1" w:styleId="TematkomentarzaZnak">
    <w:name w:val="Temat komentarza Znak"/>
    <w:basedOn w:val="TekstkomentarzaZnak"/>
    <w:link w:val="Tematkomentarza"/>
    <w:uiPriority w:val="99"/>
    <w:semiHidden/>
    <w:rsid w:val="008C01D7"/>
    <w:rPr>
      <w:b/>
      <w:bCs/>
      <w:sz w:val="20"/>
      <w:szCs w:val="20"/>
    </w:rPr>
  </w:style>
  <w:style w:type="character" w:customStyle="1" w:styleId="no-shrink">
    <w:name w:val="no-shrink"/>
    <w:basedOn w:val="Domylnaczcionkaakapitu"/>
    <w:rsid w:val="00CD0986"/>
  </w:style>
  <w:style w:type="paragraph" w:customStyle="1" w:styleId="Default">
    <w:name w:val="Default"/>
    <w:rsid w:val="00A93374"/>
    <w:pPr>
      <w:autoSpaceDE w:val="0"/>
      <w:autoSpaceDN w:val="0"/>
      <w:adjustRightInd w:val="0"/>
      <w:spacing w:after="0" w:line="240" w:lineRule="auto"/>
    </w:pPr>
    <w:rPr>
      <w:rFonts w:ascii="Arial" w:hAnsi="Arial" w:cs="Arial"/>
      <w:color w:val="000000"/>
      <w:sz w:val="24"/>
      <w:szCs w:val="24"/>
    </w:rPr>
  </w:style>
  <w:style w:type="paragraph" w:styleId="Tekstpodstawowy">
    <w:name w:val="Body Text"/>
    <w:basedOn w:val="Normalny"/>
    <w:link w:val="TekstpodstawowyZnak"/>
    <w:uiPriority w:val="1"/>
    <w:qFormat/>
    <w:rsid w:val="007D555E"/>
    <w:pPr>
      <w:widowControl w:val="0"/>
      <w:autoSpaceDE w:val="0"/>
      <w:autoSpaceDN w:val="0"/>
      <w:spacing w:after="0" w:line="240" w:lineRule="auto"/>
      <w:ind w:left="983"/>
      <w:jc w:val="both"/>
    </w:pPr>
    <w:rPr>
      <w:rFonts w:ascii="Calibri Light" w:eastAsia="Calibri Light" w:hAnsi="Calibri Light" w:cs="Calibri Light"/>
    </w:rPr>
  </w:style>
  <w:style w:type="character" w:customStyle="1" w:styleId="TekstpodstawowyZnak">
    <w:name w:val="Tekst podstawowy Znak"/>
    <w:basedOn w:val="Domylnaczcionkaakapitu"/>
    <w:link w:val="Tekstpodstawowy"/>
    <w:uiPriority w:val="1"/>
    <w:rsid w:val="007D555E"/>
    <w:rPr>
      <w:rFonts w:ascii="Calibri Light" w:eastAsia="Calibri Light" w:hAnsi="Calibri Light" w:cs="Calibri Light"/>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rsid w:val="009443A7"/>
  </w:style>
  <w:style w:type="character" w:customStyle="1" w:styleId="Nagwek1Znak">
    <w:name w:val="Nagłówek 1 Znak"/>
    <w:basedOn w:val="Domylnaczcionkaakapitu"/>
    <w:link w:val="Nagwek1"/>
    <w:uiPriority w:val="9"/>
    <w:rsid w:val="00FC44FF"/>
    <w:rPr>
      <w:rFonts w:ascii="Calibri Light" w:eastAsia="Calibri Light" w:hAnsi="Calibri Light" w:cs="Calibri Light"/>
      <w:sz w:val="24"/>
      <w:szCs w:val="24"/>
    </w:rPr>
  </w:style>
  <w:style w:type="table" w:customStyle="1" w:styleId="TableNormal">
    <w:name w:val="Table Normal"/>
    <w:uiPriority w:val="2"/>
    <w:semiHidden/>
    <w:unhideWhenUsed/>
    <w:qFormat/>
    <w:rsid w:val="00FC44F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FC44FF"/>
    <w:pPr>
      <w:widowControl w:val="0"/>
      <w:autoSpaceDE w:val="0"/>
      <w:autoSpaceDN w:val="0"/>
      <w:spacing w:after="0" w:line="240" w:lineRule="auto"/>
    </w:pPr>
    <w:rPr>
      <w:rFonts w:ascii="Calibri Light" w:eastAsia="Calibri Light" w:hAnsi="Calibri Light" w:cs="Calibri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66533">
      <w:bodyDiv w:val="1"/>
      <w:marLeft w:val="0"/>
      <w:marRight w:val="0"/>
      <w:marTop w:val="0"/>
      <w:marBottom w:val="0"/>
      <w:divBdr>
        <w:top w:val="none" w:sz="0" w:space="0" w:color="auto"/>
        <w:left w:val="none" w:sz="0" w:space="0" w:color="auto"/>
        <w:bottom w:val="none" w:sz="0" w:space="0" w:color="auto"/>
        <w:right w:val="none" w:sz="0" w:space="0" w:color="auto"/>
      </w:divBdr>
      <w:divsChild>
        <w:div w:id="803740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zozleczyc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7E39A-8E01-4CF9-8E78-BD0AC037D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703</TotalTime>
  <Pages>30</Pages>
  <Words>13208</Words>
  <Characters>79252</Characters>
  <Application>Microsoft Office Word</Application>
  <DocSecurity>0</DocSecurity>
  <Lines>660</Lines>
  <Paragraphs>184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Pamela Pamela</cp:lastModifiedBy>
  <cp:revision>139</cp:revision>
  <dcterms:created xsi:type="dcterms:W3CDTF">2026-07-27T11:38:00Z</dcterms:created>
  <dcterms:modified xsi:type="dcterms:W3CDTF">2026-08-27T10:29:00Z</dcterms:modified>
</cp:coreProperties>
</file>